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33EC1" w14:textId="77777777" w:rsidR="00EB35AE" w:rsidRPr="00EB35AE" w:rsidRDefault="00EB35AE" w:rsidP="007C2818">
      <w:pPr>
        <w:jc w:val="center"/>
        <w:rPr>
          <w:rFonts w:ascii="Arial" w:hAnsi="Arial" w:cs="Arial"/>
          <w:b/>
          <w:bCs/>
          <w:lang w:val="it-IT"/>
        </w:rPr>
      </w:pPr>
    </w:p>
    <w:p w14:paraId="19AD92B9" w14:textId="18C64436" w:rsidR="00A1355F" w:rsidRDefault="00A27290" w:rsidP="00A27290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  <w:r>
        <w:rPr>
          <w:rFonts w:ascii="Arial" w:hAnsi="Arial" w:cs="Arial"/>
          <w:b/>
          <w:bCs/>
          <w:sz w:val="32"/>
          <w:szCs w:val="32"/>
          <w:lang w:val="it-IT"/>
        </w:rPr>
        <w:t>P</w:t>
      </w:r>
      <w:r w:rsidRPr="00A27290">
        <w:rPr>
          <w:rFonts w:ascii="Arial" w:hAnsi="Arial" w:cs="Arial"/>
          <w:b/>
          <w:bCs/>
          <w:sz w:val="32"/>
          <w:szCs w:val="32"/>
          <w:lang w:val="it-IT"/>
        </w:rPr>
        <w:t xml:space="preserve">ETRONAS Lubricants Italy e DR Automobiles annunciano una collaborazione strategica </w:t>
      </w:r>
      <w:r w:rsidR="00E96E0A">
        <w:rPr>
          <w:rFonts w:ascii="Arial" w:hAnsi="Arial" w:cs="Arial"/>
          <w:b/>
          <w:bCs/>
          <w:sz w:val="32"/>
          <w:szCs w:val="32"/>
          <w:lang w:val="it-IT"/>
        </w:rPr>
        <w:t xml:space="preserve">per lo sviluppo di lubrificanti </w:t>
      </w:r>
      <w:r w:rsidR="00AB47E1">
        <w:rPr>
          <w:rFonts w:ascii="Arial" w:hAnsi="Arial" w:cs="Arial"/>
          <w:b/>
          <w:bCs/>
          <w:sz w:val="32"/>
          <w:szCs w:val="32"/>
          <w:lang w:val="it-IT"/>
        </w:rPr>
        <w:t xml:space="preserve">sul </w:t>
      </w:r>
      <w:r w:rsidR="00AB47E1" w:rsidRPr="00F90354">
        <w:rPr>
          <w:rFonts w:ascii="Arial" w:hAnsi="Arial" w:cs="Arial"/>
          <w:b/>
          <w:bCs/>
          <w:sz w:val="32"/>
          <w:szCs w:val="32"/>
          <w:lang w:val="it-IT"/>
        </w:rPr>
        <w:t>mercato italiano</w:t>
      </w:r>
      <w:r w:rsidR="00AB47E1">
        <w:rPr>
          <w:rFonts w:ascii="Arial" w:hAnsi="Arial" w:cs="Arial"/>
          <w:b/>
          <w:bCs/>
          <w:sz w:val="32"/>
          <w:szCs w:val="32"/>
          <w:lang w:val="it-IT"/>
        </w:rPr>
        <w:t xml:space="preserve"> </w:t>
      </w:r>
    </w:p>
    <w:p w14:paraId="79E2B4C8" w14:textId="77777777" w:rsidR="000C62F7" w:rsidRPr="00A27290" w:rsidRDefault="000C62F7" w:rsidP="00A27290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</w:p>
    <w:p w14:paraId="07A7D729" w14:textId="24803F8D" w:rsidR="00A27290" w:rsidRPr="00F90354" w:rsidRDefault="005A4B03" w:rsidP="00A27290">
      <w:pPr>
        <w:jc w:val="both"/>
        <w:textAlignment w:val="center"/>
        <w:rPr>
          <w:rFonts w:ascii="Arial" w:eastAsia="Arial" w:hAnsi="Arial" w:cs="Arial"/>
          <w:sz w:val="22"/>
          <w:szCs w:val="22"/>
          <w:lang w:val="it-IT"/>
        </w:rPr>
      </w:pPr>
      <w:r w:rsidRPr="006C1229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Santena (Torino), </w:t>
      </w:r>
      <w:r w:rsidR="006C1229">
        <w:rPr>
          <w:rFonts w:ascii="Arial" w:eastAsia="Arial" w:hAnsi="Arial" w:cs="Arial"/>
          <w:b/>
          <w:bCs/>
          <w:sz w:val="22"/>
          <w:szCs w:val="22"/>
          <w:lang w:val="it-IT"/>
        </w:rPr>
        <w:t>24</w:t>
      </w:r>
      <w:r w:rsidR="00A1355F" w:rsidRPr="006C1229">
        <w:rPr>
          <w:rFonts w:ascii="Arial" w:eastAsia="Arial" w:hAnsi="Arial" w:cs="Arial"/>
          <w:b/>
          <w:bCs/>
          <w:sz w:val="22"/>
          <w:szCs w:val="22"/>
          <w:lang w:val="it-IT"/>
        </w:rPr>
        <w:t xml:space="preserve"> marzo</w:t>
      </w:r>
      <w:r w:rsidR="00515CAF" w:rsidRPr="006C1229">
        <w:rPr>
          <w:rFonts w:ascii="Arial" w:eastAsia="Arial" w:hAnsi="Arial" w:cs="Arial"/>
          <w:b/>
          <w:bCs/>
          <w:sz w:val="22"/>
          <w:szCs w:val="22"/>
          <w:lang w:val="it-IT"/>
        </w:rPr>
        <w:t xml:space="preserve"> 202</w:t>
      </w:r>
      <w:r w:rsidR="00643250" w:rsidRPr="006C1229">
        <w:rPr>
          <w:rFonts w:ascii="Arial" w:eastAsia="Arial" w:hAnsi="Arial" w:cs="Arial"/>
          <w:b/>
          <w:bCs/>
          <w:sz w:val="22"/>
          <w:szCs w:val="22"/>
          <w:lang w:val="it-IT"/>
        </w:rPr>
        <w:t>6</w:t>
      </w:r>
      <w:r w:rsidR="00515CAF" w:rsidRPr="00A1355F">
        <w:rPr>
          <w:rFonts w:ascii="Arial" w:eastAsia="Arial" w:hAnsi="Arial" w:cs="Arial"/>
          <w:sz w:val="22"/>
          <w:szCs w:val="22"/>
          <w:lang w:val="it-IT"/>
        </w:rPr>
        <w:t xml:space="preserve"> – </w:t>
      </w:r>
      <w:r w:rsidR="00A27290" w:rsidRPr="00A27290">
        <w:rPr>
          <w:rFonts w:ascii="Arial" w:eastAsia="Arial" w:hAnsi="Arial" w:cs="Arial"/>
          <w:sz w:val="22"/>
          <w:szCs w:val="22"/>
          <w:lang w:val="it-IT"/>
        </w:rPr>
        <w:t xml:space="preserve">PETRONAS Lubricants Italy e DR Automobiles avviano una collaborazione tecnica e commerciale per lo sviluppo di lubrificanti dedicati alle motorizzazioni </w:t>
      </w:r>
      <w:r w:rsidR="00844873">
        <w:rPr>
          <w:rFonts w:ascii="Arial" w:eastAsia="Arial" w:hAnsi="Arial" w:cs="Arial"/>
          <w:sz w:val="22"/>
          <w:szCs w:val="22"/>
          <w:lang w:val="it-IT"/>
        </w:rPr>
        <w:t xml:space="preserve">di tutti i brand </w:t>
      </w:r>
      <w:r w:rsidR="00A27290" w:rsidRPr="00A27290">
        <w:rPr>
          <w:rFonts w:ascii="Arial" w:eastAsia="Arial" w:hAnsi="Arial" w:cs="Arial"/>
          <w:sz w:val="22"/>
          <w:szCs w:val="22"/>
          <w:lang w:val="it-IT"/>
        </w:rPr>
        <w:t>DR</w:t>
      </w:r>
      <w:r w:rsidR="00844873">
        <w:rPr>
          <w:rFonts w:ascii="Arial" w:eastAsia="Arial" w:hAnsi="Arial" w:cs="Arial"/>
          <w:sz w:val="22"/>
          <w:szCs w:val="22"/>
          <w:lang w:val="it-IT"/>
        </w:rPr>
        <w:t xml:space="preserve"> commercializzati sul mercato italiano.</w:t>
      </w:r>
    </w:p>
    <w:p w14:paraId="6663F65C" w14:textId="77777777" w:rsidR="00A27290" w:rsidRPr="00F90354" w:rsidRDefault="00A27290" w:rsidP="00A27290">
      <w:pPr>
        <w:jc w:val="both"/>
        <w:textAlignment w:val="center"/>
        <w:rPr>
          <w:rFonts w:ascii="Arial" w:eastAsia="Arial" w:hAnsi="Arial" w:cs="Arial"/>
          <w:sz w:val="22"/>
          <w:szCs w:val="22"/>
          <w:lang w:val="it-IT"/>
        </w:rPr>
      </w:pPr>
    </w:p>
    <w:p w14:paraId="4CF60042" w14:textId="0A333EE9" w:rsidR="00A27290" w:rsidRPr="00F90354" w:rsidRDefault="00A27290" w:rsidP="00A27290">
      <w:pPr>
        <w:jc w:val="both"/>
        <w:textAlignment w:val="center"/>
        <w:rPr>
          <w:rFonts w:ascii="Arial" w:eastAsia="Arial" w:hAnsi="Arial" w:cs="Arial"/>
          <w:sz w:val="22"/>
          <w:szCs w:val="22"/>
          <w:lang w:val="it-IT"/>
        </w:rPr>
      </w:pPr>
      <w:r w:rsidRPr="00F90354">
        <w:rPr>
          <w:rFonts w:ascii="Arial" w:eastAsia="Arial" w:hAnsi="Arial" w:cs="Arial"/>
          <w:sz w:val="22"/>
          <w:szCs w:val="22"/>
          <w:lang w:val="it-IT"/>
        </w:rPr>
        <w:t>L’accordo unisce due realt</w:t>
      </w:r>
      <w:r w:rsidR="00844873">
        <w:rPr>
          <w:rFonts w:ascii="Arial" w:eastAsia="Arial" w:hAnsi="Arial" w:cs="Arial"/>
          <w:sz w:val="22"/>
          <w:szCs w:val="22"/>
          <w:lang w:val="it-IT"/>
        </w:rPr>
        <w:t>à</w:t>
      </w:r>
      <w:r w:rsidRPr="00F90354">
        <w:rPr>
          <w:rFonts w:ascii="Arial" w:eastAsia="Arial" w:hAnsi="Arial" w:cs="Arial"/>
          <w:sz w:val="22"/>
          <w:szCs w:val="22"/>
          <w:lang w:val="it-IT"/>
        </w:rPr>
        <w:t xml:space="preserve"> consolidate nel </w:t>
      </w:r>
      <w:r w:rsidR="00E10927" w:rsidRPr="00F90354">
        <w:rPr>
          <w:rFonts w:ascii="Arial" w:eastAsia="Arial" w:hAnsi="Arial" w:cs="Arial"/>
          <w:sz w:val="22"/>
          <w:szCs w:val="22"/>
          <w:lang w:val="it-IT"/>
        </w:rPr>
        <w:t xml:space="preserve">nostro </w:t>
      </w:r>
      <w:r w:rsidRPr="00F90354">
        <w:rPr>
          <w:rFonts w:ascii="Arial" w:eastAsia="Arial" w:hAnsi="Arial" w:cs="Arial"/>
          <w:sz w:val="22"/>
          <w:szCs w:val="22"/>
          <w:lang w:val="it-IT"/>
        </w:rPr>
        <w:t xml:space="preserve">Paese: </w:t>
      </w:r>
      <w:r w:rsidRPr="00583D2D">
        <w:rPr>
          <w:rFonts w:ascii="Arial" w:eastAsia="Arial" w:hAnsi="Arial" w:cs="Arial"/>
          <w:sz w:val="22"/>
          <w:szCs w:val="22"/>
          <w:lang w:val="it-IT"/>
        </w:rPr>
        <w:t>da una parte DR Automobiles, protagonista</w:t>
      </w:r>
      <w:r w:rsidR="00CE586B" w:rsidRPr="00583D2D">
        <w:rPr>
          <w:rFonts w:ascii="Arial" w:eastAsia="Arial" w:hAnsi="Arial" w:cs="Arial"/>
          <w:sz w:val="22"/>
          <w:szCs w:val="22"/>
          <w:lang w:val="it-IT"/>
        </w:rPr>
        <w:t xml:space="preserve"> dal 2006 </w:t>
      </w:r>
      <w:r w:rsidRPr="00583D2D">
        <w:rPr>
          <w:rFonts w:ascii="Arial" w:eastAsia="Arial" w:hAnsi="Arial" w:cs="Arial"/>
          <w:sz w:val="22"/>
          <w:szCs w:val="22"/>
          <w:lang w:val="it-IT"/>
        </w:rPr>
        <w:t xml:space="preserve"> di una crescita significativa nel panorama nazionale con oltre 34.000 </w:t>
      </w:r>
      <w:r w:rsidR="00BF1DA9" w:rsidRPr="00583D2D">
        <w:rPr>
          <w:rFonts w:ascii="Arial" w:eastAsia="Arial" w:hAnsi="Arial" w:cs="Arial"/>
          <w:sz w:val="22"/>
          <w:szCs w:val="22"/>
          <w:lang w:val="it-IT"/>
        </w:rPr>
        <w:t>auto vendute</w:t>
      </w:r>
      <w:r w:rsidRPr="00583D2D">
        <w:rPr>
          <w:rFonts w:ascii="Arial" w:eastAsia="Arial" w:hAnsi="Arial" w:cs="Arial"/>
          <w:sz w:val="22"/>
          <w:szCs w:val="22"/>
          <w:lang w:val="it-IT"/>
        </w:rPr>
        <w:t xml:space="preserve"> nel 2025 e una rete di più di 400 concessionari;</w:t>
      </w:r>
      <w:r w:rsidRPr="00F90354">
        <w:rPr>
          <w:rFonts w:ascii="Arial" w:eastAsia="Arial" w:hAnsi="Arial" w:cs="Arial"/>
          <w:sz w:val="22"/>
          <w:szCs w:val="22"/>
          <w:lang w:val="it-IT"/>
        </w:rPr>
        <w:t xml:space="preserve"> dall’altra PETRONAS Lubricants Italy, che </w:t>
      </w:r>
      <w:r w:rsidR="008B401E" w:rsidRPr="00F90354">
        <w:rPr>
          <w:rFonts w:ascii="Arial" w:eastAsia="Arial" w:hAnsi="Arial" w:cs="Arial"/>
          <w:sz w:val="22"/>
          <w:szCs w:val="22"/>
          <w:lang w:val="it-IT"/>
        </w:rPr>
        <w:t xml:space="preserve">unisce </w:t>
      </w:r>
      <w:r w:rsidR="003D3187" w:rsidRPr="00F90354">
        <w:rPr>
          <w:rFonts w:ascii="Arial" w:eastAsia="Arial" w:hAnsi="Arial" w:cs="Arial"/>
          <w:sz w:val="22"/>
          <w:szCs w:val="22"/>
          <w:lang w:val="it-IT"/>
        </w:rPr>
        <w:t>le radici italiane</w:t>
      </w:r>
      <w:r w:rsidR="00CE586B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="003D3187" w:rsidRPr="00F90354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="00B175B9" w:rsidRPr="00F90354">
        <w:rPr>
          <w:rFonts w:ascii="Arial" w:eastAsia="Arial" w:hAnsi="Arial" w:cs="Arial"/>
          <w:sz w:val="22"/>
          <w:szCs w:val="22"/>
          <w:lang w:val="it-IT"/>
        </w:rPr>
        <w:t xml:space="preserve">e la forte presenza territoriale </w:t>
      </w:r>
      <w:r w:rsidR="003D3187" w:rsidRPr="00F90354">
        <w:rPr>
          <w:rFonts w:ascii="Arial" w:eastAsia="Arial" w:hAnsi="Arial" w:cs="Arial"/>
          <w:sz w:val="22"/>
          <w:szCs w:val="22"/>
          <w:lang w:val="it-IT"/>
        </w:rPr>
        <w:t>ad una visione globale</w:t>
      </w:r>
      <w:r w:rsidR="00B175B9" w:rsidRPr="00F90354">
        <w:rPr>
          <w:rFonts w:ascii="Arial" w:eastAsia="Arial" w:hAnsi="Arial" w:cs="Arial"/>
          <w:sz w:val="22"/>
          <w:szCs w:val="22"/>
          <w:lang w:val="it-IT"/>
        </w:rPr>
        <w:t xml:space="preserve"> e </w:t>
      </w:r>
      <w:r w:rsidR="00E07D04" w:rsidRPr="00F90354">
        <w:rPr>
          <w:rFonts w:ascii="Arial" w:eastAsia="Arial" w:hAnsi="Arial" w:cs="Arial"/>
          <w:sz w:val="22"/>
          <w:szCs w:val="22"/>
          <w:lang w:val="it-IT"/>
        </w:rPr>
        <w:t>a un</w:t>
      </w:r>
      <w:r w:rsidR="0078782E" w:rsidRPr="00F90354">
        <w:rPr>
          <w:rFonts w:ascii="Arial" w:eastAsia="Arial" w:hAnsi="Arial" w:cs="Arial"/>
          <w:sz w:val="22"/>
          <w:szCs w:val="22"/>
          <w:lang w:val="it-IT"/>
        </w:rPr>
        <w:t>’</w:t>
      </w:r>
      <w:r w:rsidR="00D27F52" w:rsidRPr="00F90354">
        <w:rPr>
          <w:rFonts w:ascii="Arial" w:eastAsia="Arial" w:hAnsi="Arial" w:cs="Arial"/>
          <w:sz w:val="22"/>
          <w:szCs w:val="22"/>
          <w:lang w:val="it-IT"/>
        </w:rPr>
        <w:t>affermata leadership tecnologica</w:t>
      </w:r>
      <w:r w:rsidR="004540AF" w:rsidRPr="00F90354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="00653617" w:rsidRPr="00F90354">
        <w:rPr>
          <w:rFonts w:ascii="Arial" w:eastAsia="Arial" w:hAnsi="Arial" w:cs="Arial"/>
          <w:sz w:val="22"/>
          <w:szCs w:val="22"/>
          <w:lang w:val="it-IT"/>
        </w:rPr>
        <w:t>che trova la sua massima espressione</w:t>
      </w:r>
      <w:r w:rsidR="00D27F52" w:rsidRPr="00F90354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="00AC2128" w:rsidRPr="00F90354">
        <w:rPr>
          <w:rFonts w:ascii="Arial" w:eastAsia="Arial" w:hAnsi="Arial" w:cs="Arial"/>
          <w:sz w:val="22"/>
          <w:szCs w:val="22"/>
          <w:lang w:val="it-IT"/>
        </w:rPr>
        <w:t>nel</w:t>
      </w:r>
      <w:r w:rsidRPr="00F90354">
        <w:rPr>
          <w:rFonts w:ascii="Arial" w:eastAsia="Arial" w:hAnsi="Arial" w:cs="Arial"/>
          <w:sz w:val="22"/>
          <w:szCs w:val="22"/>
          <w:lang w:val="it-IT"/>
        </w:rPr>
        <w:t xml:space="preserve"> Global Research &amp; Technology Centre di Santena</w:t>
      </w:r>
      <w:r w:rsidR="00E10927" w:rsidRPr="00F90354">
        <w:rPr>
          <w:rFonts w:ascii="Arial" w:eastAsia="Arial" w:hAnsi="Arial" w:cs="Arial"/>
          <w:sz w:val="22"/>
          <w:szCs w:val="22"/>
          <w:lang w:val="it-IT"/>
        </w:rPr>
        <w:t xml:space="preserve"> (T</w:t>
      </w:r>
      <w:r w:rsidR="007814F5" w:rsidRPr="00F90354">
        <w:rPr>
          <w:rFonts w:ascii="Arial" w:eastAsia="Arial" w:hAnsi="Arial" w:cs="Arial"/>
          <w:sz w:val="22"/>
          <w:szCs w:val="22"/>
          <w:lang w:val="it-IT"/>
        </w:rPr>
        <w:t>orino</w:t>
      </w:r>
      <w:r w:rsidR="00E10927" w:rsidRPr="00F90354">
        <w:rPr>
          <w:rFonts w:ascii="Arial" w:eastAsia="Arial" w:hAnsi="Arial" w:cs="Arial"/>
          <w:sz w:val="22"/>
          <w:szCs w:val="22"/>
          <w:lang w:val="it-IT"/>
        </w:rPr>
        <w:t>)</w:t>
      </w:r>
      <w:r w:rsidR="00844873">
        <w:rPr>
          <w:rFonts w:ascii="Arial" w:eastAsia="Arial" w:hAnsi="Arial" w:cs="Arial"/>
          <w:sz w:val="22"/>
          <w:szCs w:val="22"/>
          <w:lang w:val="it-IT"/>
        </w:rPr>
        <w:t>. Questo rappresenta</w:t>
      </w:r>
      <w:r w:rsidR="00653617" w:rsidRPr="00F90354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="00E10927" w:rsidRPr="00F90354">
        <w:rPr>
          <w:rFonts w:ascii="Arial" w:eastAsia="Arial" w:hAnsi="Arial" w:cs="Arial"/>
          <w:sz w:val="22"/>
          <w:szCs w:val="22"/>
          <w:lang w:val="it-IT"/>
        </w:rPr>
        <w:t>un asset unico in Italia nel panorama dei lubrificanti avanzati</w:t>
      </w:r>
      <w:r w:rsidR="005610D5" w:rsidRPr="00F90354">
        <w:rPr>
          <w:rFonts w:ascii="Arial" w:eastAsia="Arial" w:hAnsi="Arial" w:cs="Arial"/>
          <w:sz w:val="22"/>
          <w:szCs w:val="22"/>
          <w:lang w:val="it-IT"/>
        </w:rPr>
        <w:t xml:space="preserve"> e</w:t>
      </w:r>
      <w:r w:rsidR="00E10927" w:rsidRPr="00F90354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Pr="00F90354">
        <w:rPr>
          <w:rFonts w:ascii="Arial" w:eastAsia="Arial" w:hAnsi="Arial" w:cs="Arial"/>
          <w:sz w:val="22"/>
          <w:szCs w:val="22"/>
          <w:lang w:val="it-IT"/>
        </w:rPr>
        <w:t xml:space="preserve">un punto di riferimento per la ricerca e lo sviluppo nel settore dei </w:t>
      </w:r>
      <w:r w:rsidR="00E10927" w:rsidRPr="00F90354">
        <w:rPr>
          <w:rFonts w:ascii="Arial" w:eastAsia="Arial" w:hAnsi="Arial" w:cs="Arial"/>
          <w:sz w:val="22"/>
          <w:szCs w:val="22"/>
          <w:lang w:val="it-IT"/>
        </w:rPr>
        <w:t>fluidi.</w:t>
      </w:r>
    </w:p>
    <w:p w14:paraId="04E0C9D1" w14:textId="77777777" w:rsidR="005610D5" w:rsidRPr="00F90354" w:rsidRDefault="005610D5" w:rsidP="00A27290">
      <w:pPr>
        <w:jc w:val="both"/>
        <w:textAlignment w:val="center"/>
        <w:rPr>
          <w:rFonts w:ascii="Arial" w:eastAsia="Arial" w:hAnsi="Arial" w:cs="Arial"/>
          <w:sz w:val="22"/>
          <w:szCs w:val="22"/>
          <w:lang w:val="it-IT"/>
        </w:rPr>
      </w:pPr>
    </w:p>
    <w:p w14:paraId="1474BEF1" w14:textId="0E51194B" w:rsidR="00A27290" w:rsidRDefault="00A27290" w:rsidP="00A27290">
      <w:pPr>
        <w:jc w:val="both"/>
        <w:textAlignment w:val="center"/>
        <w:rPr>
          <w:rFonts w:ascii="Arial" w:eastAsia="Arial" w:hAnsi="Arial" w:cs="Arial"/>
          <w:sz w:val="22"/>
          <w:szCs w:val="22"/>
          <w:lang w:val="it-IT"/>
        </w:rPr>
      </w:pPr>
      <w:r w:rsidRPr="00F90354">
        <w:rPr>
          <w:rFonts w:ascii="Arial" w:eastAsia="Arial" w:hAnsi="Arial" w:cs="Arial"/>
          <w:sz w:val="22"/>
          <w:szCs w:val="22"/>
          <w:lang w:val="it-IT"/>
        </w:rPr>
        <w:t>Cuore della partnership</w:t>
      </w:r>
      <w:r w:rsidR="007814F5" w:rsidRPr="00F90354">
        <w:rPr>
          <w:rFonts w:ascii="Arial" w:eastAsia="Arial" w:hAnsi="Arial" w:cs="Arial"/>
          <w:sz w:val="22"/>
          <w:szCs w:val="22"/>
          <w:lang w:val="it-IT"/>
        </w:rPr>
        <w:t xml:space="preserve"> italiana</w:t>
      </w:r>
      <w:r w:rsidRPr="00F90354">
        <w:rPr>
          <w:rFonts w:ascii="Arial" w:eastAsia="Arial" w:hAnsi="Arial" w:cs="Arial"/>
          <w:sz w:val="22"/>
          <w:szCs w:val="22"/>
          <w:lang w:val="it-IT"/>
        </w:rPr>
        <w:t xml:space="preserve"> è </w:t>
      </w:r>
      <w:r w:rsidRPr="00F90354">
        <w:rPr>
          <w:rFonts w:ascii="Arial" w:eastAsia="Arial" w:hAnsi="Arial" w:cs="Arial"/>
          <w:b/>
          <w:bCs/>
          <w:sz w:val="22"/>
          <w:szCs w:val="22"/>
          <w:lang w:val="it-IT"/>
        </w:rPr>
        <w:t>SELENIA DR</w:t>
      </w:r>
      <w:r w:rsidRPr="00F90354">
        <w:rPr>
          <w:rFonts w:ascii="Arial" w:eastAsia="Arial" w:hAnsi="Arial" w:cs="Arial"/>
          <w:sz w:val="22"/>
          <w:szCs w:val="22"/>
          <w:lang w:val="it-IT"/>
        </w:rPr>
        <w:t>, lubrificante sintetico 5W30 sviluppato per rispondere alle specificità dei motori DR, in particolare quelli alimentati a GPL</w:t>
      </w:r>
      <w:r w:rsidRPr="00A27290">
        <w:rPr>
          <w:rFonts w:ascii="Arial" w:eastAsia="Arial" w:hAnsi="Arial" w:cs="Arial"/>
          <w:sz w:val="22"/>
          <w:szCs w:val="22"/>
          <w:lang w:val="it-IT"/>
        </w:rPr>
        <w:t>, che costituiscono circa l’80% delle immatricolazioni del marchio</w:t>
      </w:r>
      <w:r w:rsidR="00FF4FAA">
        <w:rPr>
          <w:rFonts w:ascii="Arial" w:eastAsia="Arial" w:hAnsi="Arial" w:cs="Arial"/>
          <w:sz w:val="22"/>
          <w:szCs w:val="22"/>
          <w:lang w:val="it-IT"/>
        </w:rPr>
        <w:t xml:space="preserve"> automobilistico</w:t>
      </w:r>
      <w:r w:rsidRPr="00A27290">
        <w:rPr>
          <w:rFonts w:ascii="Arial" w:eastAsia="Arial" w:hAnsi="Arial" w:cs="Arial"/>
          <w:sz w:val="22"/>
          <w:szCs w:val="22"/>
          <w:lang w:val="it-IT"/>
        </w:rPr>
        <w:t>.</w:t>
      </w:r>
    </w:p>
    <w:p w14:paraId="527D96C4" w14:textId="77777777" w:rsidR="00853680" w:rsidRDefault="00853680" w:rsidP="00A27290">
      <w:pPr>
        <w:jc w:val="both"/>
        <w:textAlignment w:val="center"/>
        <w:rPr>
          <w:rFonts w:ascii="Arial" w:eastAsia="Arial" w:hAnsi="Arial" w:cs="Arial"/>
          <w:sz w:val="22"/>
          <w:szCs w:val="22"/>
          <w:lang w:val="it-IT"/>
        </w:rPr>
      </w:pPr>
    </w:p>
    <w:p w14:paraId="248D1D0C" w14:textId="7E8F64A5" w:rsidR="00853680" w:rsidRDefault="00F67BCE" w:rsidP="00A27290">
      <w:pPr>
        <w:jc w:val="both"/>
        <w:textAlignment w:val="center"/>
        <w:rPr>
          <w:rFonts w:ascii="Arial" w:eastAsia="Arial" w:hAnsi="Arial" w:cs="Arial"/>
          <w:sz w:val="22"/>
          <w:szCs w:val="22"/>
          <w:lang w:val="it-IT"/>
        </w:rPr>
      </w:pPr>
      <w:r>
        <w:rPr>
          <w:rFonts w:ascii="Arial" w:eastAsia="Arial" w:hAnsi="Arial" w:cs="Arial"/>
          <w:sz w:val="22"/>
          <w:szCs w:val="22"/>
          <w:lang w:val="it-IT"/>
        </w:rPr>
        <w:t>Per garantire la massima efficienza</w:t>
      </w:r>
      <w:r w:rsidR="001F1E7C">
        <w:rPr>
          <w:rFonts w:ascii="Arial" w:eastAsia="Arial" w:hAnsi="Arial" w:cs="Arial"/>
          <w:sz w:val="22"/>
          <w:szCs w:val="22"/>
          <w:lang w:val="it-IT"/>
        </w:rPr>
        <w:t xml:space="preserve"> e performance di tutti i modelli DR </w:t>
      </w:r>
      <w:r w:rsidR="00862A84">
        <w:rPr>
          <w:rFonts w:ascii="Arial" w:eastAsia="Arial" w:hAnsi="Arial" w:cs="Arial"/>
          <w:sz w:val="22"/>
          <w:szCs w:val="22"/>
          <w:lang w:val="it-IT"/>
        </w:rPr>
        <w:t xml:space="preserve">verrà inoltre utilizzato il </w:t>
      </w:r>
      <w:r w:rsidR="00862A84" w:rsidRPr="00626849">
        <w:rPr>
          <w:rFonts w:ascii="Arial" w:eastAsia="Arial" w:hAnsi="Arial" w:cs="Arial"/>
          <w:b/>
          <w:bCs/>
          <w:sz w:val="22"/>
          <w:szCs w:val="22"/>
          <w:lang w:val="it-IT"/>
        </w:rPr>
        <w:t>PETRONAS PARAFLU</w:t>
      </w:r>
      <w:r w:rsidR="00626849">
        <w:rPr>
          <w:rFonts w:ascii="Arial" w:eastAsia="Arial" w:hAnsi="Arial" w:cs="Arial"/>
          <w:sz w:val="22"/>
          <w:szCs w:val="22"/>
          <w:lang w:val="it-IT"/>
        </w:rPr>
        <w:t xml:space="preserve">, storico brand di riferimento nel panorama dei </w:t>
      </w:r>
      <w:r w:rsidR="004406B0">
        <w:rPr>
          <w:rFonts w:ascii="Arial" w:eastAsia="Arial" w:hAnsi="Arial" w:cs="Arial"/>
          <w:sz w:val="22"/>
          <w:szCs w:val="22"/>
          <w:lang w:val="it-IT"/>
        </w:rPr>
        <w:t xml:space="preserve">fluidi </w:t>
      </w:r>
      <w:r w:rsidR="00626849">
        <w:rPr>
          <w:rFonts w:ascii="Arial" w:eastAsia="Arial" w:hAnsi="Arial" w:cs="Arial"/>
          <w:sz w:val="22"/>
          <w:szCs w:val="22"/>
          <w:lang w:val="it-IT"/>
        </w:rPr>
        <w:t>refrigeranti.</w:t>
      </w:r>
      <w:r w:rsidR="001F1E7C">
        <w:rPr>
          <w:rFonts w:ascii="Arial" w:eastAsia="Arial" w:hAnsi="Arial" w:cs="Arial"/>
          <w:sz w:val="22"/>
          <w:szCs w:val="22"/>
          <w:lang w:val="it-IT"/>
        </w:rPr>
        <w:t xml:space="preserve"> </w:t>
      </w:r>
    </w:p>
    <w:p w14:paraId="33A292FD" w14:textId="77777777" w:rsidR="00DA7AFC" w:rsidRDefault="00DA7AFC" w:rsidP="00A27290">
      <w:pPr>
        <w:jc w:val="both"/>
        <w:textAlignment w:val="center"/>
        <w:rPr>
          <w:rFonts w:ascii="Arial" w:eastAsia="Arial" w:hAnsi="Arial" w:cs="Arial"/>
          <w:sz w:val="22"/>
          <w:szCs w:val="22"/>
          <w:lang w:val="it-IT"/>
        </w:rPr>
      </w:pPr>
    </w:p>
    <w:p w14:paraId="674309C1" w14:textId="499DCA81" w:rsidR="00DA7AFC" w:rsidRPr="00DA7AFC" w:rsidRDefault="0080536E" w:rsidP="00844873">
      <w:pPr>
        <w:jc w:val="both"/>
        <w:textAlignment w:val="center"/>
        <w:rPr>
          <w:rFonts w:ascii="Arial" w:eastAsia="Arial" w:hAnsi="Arial" w:cs="Arial"/>
          <w:sz w:val="22"/>
          <w:szCs w:val="22"/>
          <w:lang w:val="it-IT"/>
        </w:rPr>
      </w:pPr>
      <w:r w:rsidRPr="00F90354">
        <w:rPr>
          <w:rFonts w:ascii="Arial" w:eastAsia="Arial" w:hAnsi="Arial" w:cs="Arial"/>
          <w:sz w:val="22"/>
          <w:szCs w:val="22"/>
          <w:lang w:val="it-IT"/>
        </w:rPr>
        <w:t>I prodott</w:t>
      </w:r>
      <w:r w:rsidR="00D75F52">
        <w:rPr>
          <w:rFonts w:ascii="Arial" w:eastAsia="Arial" w:hAnsi="Arial" w:cs="Arial"/>
          <w:sz w:val="22"/>
          <w:szCs w:val="22"/>
          <w:lang w:val="it-IT"/>
        </w:rPr>
        <w:t>i</w:t>
      </w:r>
      <w:r w:rsidRPr="00F90354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="00D75F52">
        <w:rPr>
          <w:rFonts w:ascii="Arial" w:eastAsia="Arial" w:hAnsi="Arial" w:cs="Arial"/>
          <w:sz w:val="22"/>
          <w:szCs w:val="22"/>
          <w:lang w:val="it-IT"/>
        </w:rPr>
        <w:t>sono</w:t>
      </w:r>
      <w:r w:rsidRPr="00F90354">
        <w:rPr>
          <w:rFonts w:ascii="Arial" w:eastAsia="Arial" w:hAnsi="Arial" w:cs="Arial"/>
          <w:sz w:val="22"/>
          <w:szCs w:val="22"/>
          <w:lang w:val="it-IT"/>
        </w:rPr>
        <w:t xml:space="preserve"> il risultato del lavoro congiunto dei team tecnici e ingegneristici delle due aziende, che hanno messo a punto una soluzione dedicata, grazie a competenze e know-how sviluppati all’interno del panorama industriale italiano. </w:t>
      </w:r>
    </w:p>
    <w:p w14:paraId="70FF6C3E" w14:textId="77777777" w:rsidR="00063637" w:rsidRPr="00FF4FAA" w:rsidRDefault="00063637" w:rsidP="00A27290">
      <w:pPr>
        <w:jc w:val="both"/>
        <w:textAlignment w:val="center"/>
        <w:rPr>
          <w:rFonts w:ascii="Arial" w:eastAsia="Arial" w:hAnsi="Arial" w:cs="Arial"/>
          <w:sz w:val="16"/>
          <w:szCs w:val="16"/>
          <w:lang w:val="it-IT"/>
        </w:rPr>
      </w:pPr>
    </w:p>
    <w:p w14:paraId="5A345F8A" w14:textId="5A522182" w:rsidR="005F6FB2" w:rsidRPr="00B637CC" w:rsidRDefault="005F6FB2" w:rsidP="00A27290">
      <w:pPr>
        <w:jc w:val="both"/>
        <w:textAlignment w:val="center"/>
        <w:rPr>
          <w:rFonts w:ascii="Arial" w:eastAsia="Arial" w:hAnsi="Arial" w:cs="Arial"/>
          <w:sz w:val="22"/>
          <w:szCs w:val="22"/>
          <w:lang w:val="it-IT"/>
        </w:rPr>
      </w:pPr>
      <w:r w:rsidRPr="00B637CC">
        <w:rPr>
          <w:rFonts w:ascii="Arial" w:eastAsia="Arial" w:hAnsi="Arial" w:cs="Arial"/>
          <w:sz w:val="22"/>
          <w:szCs w:val="22"/>
          <w:lang w:val="it-IT"/>
        </w:rPr>
        <w:t>I</w:t>
      </w:r>
      <w:r w:rsidR="00AC62FC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="006C1229">
        <w:rPr>
          <w:rFonts w:ascii="Arial" w:eastAsia="Arial" w:hAnsi="Arial" w:cs="Arial"/>
          <w:sz w:val="22"/>
          <w:szCs w:val="22"/>
          <w:lang w:val="it-IT"/>
        </w:rPr>
        <w:t xml:space="preserve">prodotti </w:t>
      </w:r>
      <w:r w:rsidR="006C1229" w:rsidRPr="00B637CC">
        <w:rPr>
          <w:rFonts w:ascii="Arial" w:eastAsia="Arial" w:hAnsi="Arial" w:cs="Arial"/>
          <w:sz w:val="22"/>
          <w:szCs w:val="22"/>
          <w:lang w:val="it-IT"/>
        </w:rPr>
        <w:t>PETRONAS</w:t>
      </w:r>
      <w:r w:rsidRPr="00B637CC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="00CF3DE4">
        <w:rPr>
          <w:rFonts w:ascii="Arial" w:eastAsia="Arial" w:hAnsi="Arial" w:cs="Arial"/>
          <w:sz w:val="22"/>
          <w:szCs w:val="22"/>
          <w:lang w:val="it-IT"/>
        </w:rPr>
        <w:t>saranno</w:t>
      </w:r>
      <w:r w:rsidR="008B1420">
        <w:rPr>
          <w:rFonts w:ascii="Arial" w:eastAsia="Arial" w:hAnsi="Arial" w:cs="Arial"/>
          <w:sz w:val="22"/>
          <w:szCs w:val="22"/>
          <w:lang w:val="it-IT"/>
        </w:rPr>
        <w:t xml:space="preserve"> utilizzati anche</w:t>
      </w:r>
      <w:r w:rsidR="00C011D4" w:rsidRPr="00B637CC">
        <w:rPr>
          <w:rFonts w:ascii="Arial" w:eastAsia="Arial" w:hAnsi="Arial" w:cs="Arial"/>
          <w:sz w:val="22"/>
          <w:szCs w:val="22"/>
          <w:lang w:val="it-IT"/>
        </w:rPr>
        <w:t xml:space="preserve"> in primo equipaggiamento</w:t>
      </w:r>
      <w:r w:rsidRPr="00B637CC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="005325C5" w:rsidRPr="00B637CC">
        <w:rPr>
          <w:rFonts w:ascii="Arial" w:eastAsia="Arial" w:hAnsi="Arial" w:cs="Arial"/>
          <w:sz w:val="22"/>
          <w:szCs w:val="22"/>
          <w:lang w:val="it-IT"/>
        </w:rPr>
        <w:t>su t</w:t>
      </w:r>
      <w:r w:rsidRPr="00B637CC">
        <w:rPr>
          <w:rFonts w:ascii="Arial" w:eastAsia="Arial" w:hAnsi="Arial" w:cs="Arial"/>
          <w:sz w:val="22"/>
          <w:szCs w:val="22"/>
          <w:lang w:val="it-IT"/>
        </w:rPr>
        <w:t xml:space="preserve">utti i veicoli della casa automobilistica molisana, </w:t>
      </w:r>
      <w:r w:rsidR="007432CB">
        <w:rPr>
          <w:rFonts w:ascii="Arial" w:eastAsia="Arial" w:hAnsi="Arial" w:cs="Arial"/>
          <w:sz w:val="22"/>
          <w:szCs w:val="22"/>
          <w:lang w:val="it-IT"/>
        </w:rPr>
        <w:t>per</w:t>
      </w:r>
      <w:r w:rsidR="00557E24">
        <w:rPr>
          <w:rFonts w:ascii="Arial" w:eastAsia="Arial" w:hAnsi="Arial" w:cs="Arial"/>
          <w:sz w:val="22"/>
          <w:szCs w:val="22"/>
          <w:lang w:val="it-IT"/>
        </w:rPr>
        <w:t xml:space="preserve"> offrire ai clienti la massima tecnologia dei lubrificanti e dei fluidi funzionali.</w:t>
      </w:r>
    </w:p>
    <w:p w14:paraId="5BECD535" w14:textId="77777777" w:rsidR="00EA4D82" w:rsidRPr="00EA4D82" w:rsidRDefault="00EA4D82" w:rsidP="00A27290">
      <w:pPr>
        <w:jc w:val="both"/>
        <w:textAlignment w:val="center"/>
        <w:rPr>
          <w:rFonts w:ascii="Arial" w:eastAsia="Arial" w:hAnsi="Arial" w:cs="Arial"/>
          <w:sz w:val="22"/>
          <w:szCs w:val="22"/>
          <w:lang w:val="it-IT"/>
        </w:rPr>
      </w:pPr>
    </w:p>
    <w:p w14:paraId="4ADBE655" w14:textId="7078B85C" w:rsidR="009F1D43" w:rsidRPr="00F90354" w:rsidRDefault="004355F7" w:rsidP="004355F7">
      <w:pPr>
        <w:jc w:val="both"/>
        <w:textAlignment w:val="center"/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</w:pPr>
      <w:r w:rsidRPr="00F90354">
        <w:rPr>
          <w:rFonts w:ascii="Arial" w:eastAsia="Arial" w:hAnsi="Arial" w:cs="Arial"/>
          <w:i/>
          <w:iCs/>
          <w:sz w:val="22"/>
          <w:szCs w:val="22"/>
          <w:lang w:val="it-IT"/>
        </w:rPr>
        <w:t>“</w:t>
      </w:r>
      <w:r w:rsidR="009F1D43" w:rsidRPr="00F90354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Per PETRONAS </w:t>
      </w:r>
      <w:r w:rsidR="002A3F8F" w:rsidRPr="00F90354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Lubricants </w:t>
      </w:r>
      <w:r w:rsidR="009F1D43" w:rsidRPr="00F90354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collaborare con un costruttore significa entrare nel cuore del motore. </w:t>
      </w:r>
      <w:r w:rsidR="00FB52FB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La </w:t>
      </w:r>
      <w:r w:rsidR="009F1D43" w:rsidRPr="00F90354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partnership con DR Automobiles rappresenta un esempio concreto del nostro approccio OEM: lavorare in stretta sinergia con il </w:t>
      </w:r>
      <w:r w:rsidR="00C210C0">
        <w:rPr>
          <w:rFonts w:ascii="Arial" w:eastAsia="Arial" w:hAnsi="Arial" w:cs="Arial"/>
          <w:i/>
          <w:iCs/>
          <w:sz w:val="22"/>
          <w:szCs w:val="22"/>
          <w:lang w:val="it-IT"/>
        </w:rPr>
        <w:t>costruttore</w:t>
      </w:r>
      <w:r w:rsidR="00A84772" w:rsidRPr="00F90354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, </w:t>
      </w:r>
      <w:r w:rsidR="009F1D43" w:rsidRPr="00F90354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per sviluppare lubrificanti </w:t>
      </w:r>
      <w:r w:rsidR="007100A8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e fluidi funzionali </w:t>
      </w:r>
      <w:r w:rsidR="009F1D43" w:rsidRPr="00F90354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progettati sulle caratteristiche del motore, con l’obiettivo di garantire affidabilità, prestazioni e ridotte emissioni” </w:t>
      </w:r>
      <w:r w:rsidR="009F1D43" w:rsidRPr="00F90354">
        <w:rPr>
          <w:rFonts w:ascii="Arial" w:eastAsia="Arial" w:hAnsi="Arial" w:cs="Arial"/>
          <w:sz w:val="22"/>
          <w:szCs w:val="22"/>
          <w:lang w:val="it-IT"/>
        </w:rPr>
        <w:t xml:space="preserve">ha dichiarato </w:t>
      </w:r>
      <w:r w:rsidR="009F1D43" w:rsidRPr="00F90354"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  <w:t xml:space="preserve">Giuseppe Pedretti, </w:t>
      </w:r>
      <w:r w:rsidR="00D44041" w:rsidRPr="00F90354"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  <w:t xml:space="preserve">Regional Managing Director EMEA PETRONAS </w:t>
      </w:r>
      <w:proofErr w:type="spellStart"/>
      <w:r w:rsidR="00D44041" w:rsidRPr="00F90354"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  <w:t>Lubricants</w:t>
      </w:r>
      <w:proofErr w:type="spellEnd"/>
      <w:r w:rsidR="00D44041" w:rsidRPr="00F90354"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  <w:t xml:space="preserve"> International</w:t>
      </w:r>
      <w:r w:rsidR="00697E1F"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  <w:t>.</w:t>
      </w:r>
    </w:p>
    <w:p w14:paraId="7A28C1D1" w14:textId="77777777" w:rsidR="00032DBD" w:rsidRPr="00F90354" w:rsidRDefault="00032DBD" w:rsidP="004355F7">
      <w:pPr>
        <w:jc w:val="both"/>
        <w:textAlignment w:val="center"/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</w:pPr>
    </w:p>
    <w:p w14:paraId="634F2D94" w14:textId="41B5B25B" w:rsidR="004355F7" w:rsidRPr="00F90354" w:rsidRDefault="004355F7" w:rsidP="004355F7">
      <w:pPr>
        <w:jc w:val="both"/>
        <w:textAlignment w:val="center"/>
        <w:rPr>
          <w:rFonts w:ascii="Arial" w:eastAsia="Arial" w:hAnsi="Arial" w:cs="Arial"/>
          <w:i/>
          <w:iCs/>
          <w:sz w:val="22"/>
          <w:szCs w:val="22"/>
          <w:lang w:val="it-IT"/>
        </w:rPr>
      </w:pPr>
      <w:r w:rsidRPr="00F90354"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  <w:t>Ciro Lupo, Business Head Italy &amp; Africa</w:t>
      </w:r>
      <w:r w:rsidRPr="00F90354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, </w:t>
      </w:r>
      <w:r w:rsidRPr="00F90354"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  <w:t>PETRONAS Lubricants International</w:t>
      </w:r>
      <w:r w:rsidR="00E63B17" w:rsidRPr="00F90354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 </w:t>
      </w:r>
      <w:r w:rsidR="00E63B17" w:rsidRPr="00F90354">
        <w:rPr>
          <w:rFonts w:ascii="Arial" w:eastAsia="Arial" w:hAnsi="Arial" w:cs="Arial"/>
          <w:sz w:val="22"/>
          <w:szCs w:val="22"/>
          <w:lang w:val="it-IT"/>
        </w:rPr>
        <w:t>ha aggiunto</w:t>
      </w:r>
      <w:r w:rsidR="00E63B17" w:rsidRPr="00F90354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 “Siamo orgogliosi che due marchi italiani come</w:t>
      </w:r>
      <w:r w:rsidR="00F64D81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 </w:t>
      </w:r>
      <w:r w:rsidR="00E63B17" w:rsidRPr="00F90354"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  <w:t>SELENIA e</w:t>
      </w:r>
      <w:r w:rsidR="009D3BA5"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  <w:t xml:space="preserve"> PETRONAS</w:t>
      </w:r>
      <w:r w:rsidR="00E63B17" w:rsidRPr="00F90354"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  <w:t xml:space="preserve"> PARAFLU</w:t>
      </w:r>
      <w:r w:rsidR="00E63B17" w:rsidRPr="00F90354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 possano affiancare </w:t>
      </w:r>
      <w:r w:rsidR="00E63B17" w:rsidRPr="00F90354"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  <w:t>DR Automobiles</w:t>
      </w:r>
      <w:r w:rsidR="00E63B17" w:rsidRPr="00F90354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 in questo percorso</w:t>
      </w:r>
      <w:r w:rsidR="00B75F17" w:rsidRPr="00F90354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, </w:t>
      </w:r>
      <w:r w:rsidR="003073F7" w:rsidRPr="00F90354">
        <w:rPr>
          <w:rFonts w:ascii="Arial" w:eastAsia="Arial" w:hAnsi="Arial" w:cs="Arial"/>
          <w:i/>
          <w:iCs/>
          <w:sz w:val="22"/>
          <w:szCs w:val="22"/>
          <w:lang w:val="it-IT"/>
        </w:rPr>
        <w:t>dando vita ad una collaborazione che unisce</w:t>
      </w:r>
      <w:r w:rsidR="00E63B17" w:rsidRPr="00F90354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 competenze tecniche, radicamento </w:t>
      </w:r>
      <w:r w:rsidR="00E66848">
        <w:rPr>
          <w:rFonts w:ascii="Arial" w:eastAsia="Arial" w:hAnsi="Arial" w:cs="Arial"/>
          <w:i/>
          <w:iCs/>
          <w:sz w:val="22"/>
          <w:szCs w:val="22"/>
          <w:lang w:val="it-IT"/>
        </w:rPr>
        <w:t>sul territorio</w:t>
      </w:r>
      <w:r w:rsidR="00E63B17" w:rsidRPr="00F90354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 e visione industriale, con l’obiettivo di offrire agli automobilisti soluzioni progettate in piena coerenza con le caratteristiche dei veicoli”</w:t>
      </w:r>
      <w:r w:rsidR="00AD54F4">
        <w:rPr>
          <w:rFonts w:ascii="Arial" w:eastAsia="Arial" w:hAnsi="Arial" w:cs="Arial"/>
          <w:i/>
          <w:iCs/>
          <w:sz w:val="22"/>
          <w:szCs w:val="22"/>
          <w:lang w:val="it-IT"/>
        </w:rPr>
        <w:t>.</w:t>
      </w:r>
    </w:p>
    <w:p w14:paraId="648A7BD7" w14:textId="77777777" w:rsidR="00A27290" w:rsidRPr="00F90354" w:rsidRDefault="00A27290" w:rsidP="00A27290">
      <w:pPr>
        <w:jc w:val="both"/>
        <w:textAlignment w:val="center"/>
        <w:rPr>
          <w:rFonts w:ascii="Arial" w:eastAsia="Arial" w:hAnsi="Arial" w:cs="Arial"/>
          <w:sz w:val="22"/>
          <w:szCs w:val="22"/>
          <w:lang w:val="it-IT"/>
        </w:rPr>
      </w:pPr>
    </w:p>
    <w:p w14:paraId="0DD30B6D" w14:textId="7116BF04" w:rsidR="004355F7" w:rsidRDefault="004355F7" w:rsidP="004355F7">
      <w:pPr>
        <w:jc w:val="both"/>
        <w:textAlignment w:val="center"/>
        <w:rPr>
          <w:rFonts w:ascii="Arial" w:eastAsia="Arial" w:hAnsi="Arial" w:cs="Arial"/>
          <w:i/>
          <w:iCs/>
          <w:sz w:val="22"/>
          <w:szCs w:val="22"/>
          <w:lang w:val="it-IT"/>
        </w:rPr>
      </w:pPr>
      <w:r w:rsidRPr="00B52EE7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“La scelta di PETRONAS </w:t>
      </w:r>
      <w:r w:rsidR="002A3F8F" w:rsidRPr="00B52EE7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Lubricants </w:t>
      </w:r>
      <w:r w:rsidRPr="00B52EE7">
        <w:rPr>
          <w:rFonts w:ascii="Arial" w:eastAsia="Arial" w:hAnsi="Arial" w:cs="Arial"/>
          <w:i/>
          <w:iCs/>
          <w:sz w:val="22"/>
          <w:szCs w:val="22"/>
          <w:lang w:val="it-IT"/>
        </w:rPr>
        <w:t>come partner tecnico riflette la volontà di affidarci a un gruppo con una consolidata presenza nell’industria automotive e una riconosciuta competenza nella formulazione di soluzioni lubrificanti per applicazioni complesse</w:t>
      </w:r>
      <w:r w:rsidRPr="004355F7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” </w:t>
      </w:r>
      <w:r w:rsidRPr="00BF599B">
        <w:rPr>
          <w:rFonts w:ascii="Arial" w:eastAsia="Arial" w:hAnsi="Arial" w:cs="Arial"/>
          <w:sz w:val="22"/>
          <w:szCs w:val="22"/>
          <w:lang w:val="it-IT"/>
        </w:rPr>
        <w:t xml:space="preserve">ha </w:t>
      </w:r>
      <w:r w:rsidR="00E63B17" w:rsidRPr="00BF599B">
        <w:rPr>
          <w:rFonts w:ascii="Arial" w:eastAsia="Arial" w:hAnsi="Arial" w:cs="Arial"/>
          <w:sz w:val="22"/>
          <w:szCs w:val="22"/>
          <w:lang w:val="it-IT"/>
        </w:rPr>
        <w:t>affermato</w:t>
      </w:r>
      <w:r w:rsidR="007966BA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 </w:t>
      </w:r>
      <w:r w:rsidR="007966BA" w:rsidRPr="008C1D2E"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  <w:t>Massimo Di Risio</w:t>
      </w:r>
      <w:r w:rsidRPr="008C1D2E"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  <w:t xml:space="preserve">, </w:t>
      </w:r>
      <w:r w:rsidR="007966BA" w:rsidRPr="008C1D2E"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  <w:t>Presidente</w:t>
      </w:r>
      <w:r w:rsidRPr="008C1D2E"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  <w:t xml:space="preserve"> di DR Automobiles</w:t>
      </w:r>
      <w:r w:rsidRPr="004355F7"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  <w:t xml:space="preserve">. </w:t>
      </w:r>
      <w:r w:rsidRPr="004355F7">
        <w:rPr>
          <w:rFonts w:ascii="Arial" w:eastAsia="Arial" w:hAnsi="Arial" w:cs="Arial"/>
          <w:i/>
          <w:iCs/>
          <w:sz w:val="22"/>
          <w:szCs w:val="22"/>
          <w:lang w:val="it-IT"/>
        </w:rPr>
        <w:t>“SELENIA DR risponde ai più elevati requisiti qualitativi in linea con gli standard dei nostri motori”.</w:t>
      </w:r>
    </w:p>
    <w:p w14:paraId="53C6BC10" w14:textId="77777777" w:rsidR="007966BA" w:rsidRDefault="007966BA" w:rsidP="004355F7">
      <w:pPr>
        <w:jc w:val="both"/>
        <w:textAlignment w:val="center"/>
        <w:rPr>
          <w:rFonts w:ascii="Arial" w:eastAsia="Arial" w:hAnsi="Arial" w:cs="Arial"/>
          <w:i/>
          <w:iCs/>
          <w:sz w:val="22"/>
          <w:szCs w:val="22"/>
          <w:lang w:val="it-IT"/>
        </w:rPr>
      </w:pPr>
    </w:p>
    <w:p w14:paraId="40FA1AFD" w14:textId="744EB9A4" w:rsidR="00E63B17" w:rsidRPr="00242447" w:rsidRDefault="007966BA" w:rsidP="004355F7">
      <w:pPr>
        <w:jc w:val="both"/>
        <w:textAlignment w:val="center"/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</w:pPr>
      <w:r w:rsidRPr="008C1D2E"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  <w:lastRenderedPageBreak/>
        <w:t xml:space="preserve">Antonio Marcantuono, </w:t>
      </w:r>
      <w:r w:rsidR="00CE3E53"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  <w:t>D</w:t>
      </w:r>
      <w:r w:rsidRPr="008C1D2E"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  <w:t xml:space="preserve">irettore </w:t>
      </w:r>
      <w:r w:rsidR="00CE3E53"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  <w:t>T</w:t>
      </w:r>
      <w:r w:rsidRPr="008C1D2E"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  <w:t>ecnico DR Automobiles</w:t>
      </w:r>
      <w:r w:rsidR="00242447" w:rsidRPr="008C1D2E"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  <w:t xml:space="preserve"> </w:t>
      </w:r>
      <w:r w:rsidR="00242447" w:rsidRPr="00F90354">
        <w:rPr>
          <w:rFonts w:ascii="Arial" w:eastAsia="Arial" w:hAnsi="Arial" w:cs="Arial"/>
          <w:sz w:val="22"/>
          <w:szCs w:val="22"/>
          <w:lang w:val="it-IT"/>
        </w:rPr>
        <w:t>ha</w:t>
      </w:r>
      <w:r w:rsidR="00CE3E53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="00242447" w:rsidRPr="00F90354">
        <w:rPr>
          <w:rFonts w:ascii="Arial" w:eastAsia="Arial" w:hAnsi="Arial" w:cs="Arial"/>
          <w:sz w:val="22"/>
          <w:szCs w:val="22"/>
          <w:lang w:val="it-IT"/>
        </w:rPr>
        <w:t>precisato</w:t>
      </w:r>
      <w:r w:rsidR="00CE3E53">
        <w:rPr>
          <w:rFonts w:ascii="Arial" w:eastAsia="Arial" w:hAnsi="Arial" w:cs="Arial"/>
          <w:sz w:val="22"/>
          <w:szCs w:val="22"/>
          <w:lang w:val="it-IT"/>
        </w:rPr>
        <w:t>:</w:t>
      </w:r>
      <w:r w:rsidRPr="00F90354">
        <w:rPr>
          <w:rFonts w:ascii="Arial" w:eastAsia="Arial" w:hAnsi="Arial" w:cs="Arial"/>
          <w:b/>
          <w:bCs/>
          <w:i/>
          <w:iCs/>
          <w:sz w:val="22"/>
          <w:szCs w:val="22"/>
          <w:lang w:val="it-IT"/>
        </w:rPr>
        <w:t xml:space="preserve"> </w:t>
      </w:r>
      <w:r w:rsidRPr="00F90354">
        <w:rPr>
          <w:rFonts w:ascii="Arial" w:eastAsia="Arial" w:hAnsi="Arial" w:cs="Arial"/>
          <w:i/>
          <w:iCs/>
          <w:sz w:val="22"/>
          <w:szCs w:val="22"/>
          <w:lang w:val="it-IT"/>
        </w:rPr>
        <w:t>“</w:t>
      </w:r>
      <w:r w:rsidR="0042655E" w:rsidRPr="008C1D2E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Ogni motore richiede soluzioni lubrificanti calibrate sulle proprie condizioni di funzionamento. Il lavoro svolto con PETRONAS </w:t>
      </w:r>
      <w:r w:rsidR="002A3F8F" w:rsidRPr="008C1D2E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Lubricants </w:t>
      </w:r>
      <w:r w:rsidR="0042655E" w:rsidRPr="008C1D2E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ci ha permesso di definire </w:t>
      </w:r>
      <w:r w:rsidR="00BF599B" w:rsidRPr="008C1D2E">
        <w:rPr>
          <w:rFonts w:ascii="Arial" w:eastAsia="Arial" w:hAnsi="Arial" w:cs="Arial"/>
          <w:i/>
          <w:iCs/>
          <w:sz w:val="22"/>
          <w:szCs w:val="22"/>
          <w:lang w:val="it-IT"/>
        </w:rPr>
        <w:t>un prodotto sviluppato</w:t>
      </w:r>
      <w:r w:rsidR="0042655E" w:rsidRPr="008C1D2E">
        <w:rPr>
          <w:rFonts w:ascii="Arial" w:eastAsia="Arial" w:hAnsi="Arial" w:cs="Arial"/>
          <w:i/>
          <w:iCs/>
          <w:sz w:val="22"/>
          <w:szCs w:val="22"/>
          <w:lang w:val="it-IT"/>
        </w:rPr>
        <w:t xml:space="preserve"> sulle caratteristiche delle nostre motorizzazioni e delle condizioni operative tipiche dei veicoli DR. Particolare attenzione è stata dedicata ai propulsori alimentati a GPL, per garantire protezione dei componenti e continuità delle prestazioni nel tempo</w:t>
      </w:r>
      <w:r w:rsidRPr="008C1D2E">
        <w:rPr>
          <w:rFonts w:ascii="Arial" w:eastAsia="Arial" w:hAnsi="Arial" w:cs="Arial"/>
          <w:i/>
          <w:iCs/>
          <w:sz w:val="22"/>
          <w:szCs w:val="22"/>
          <w:lang w:val="it-IT"/>
        </w:rPr>
        <w:t>.”</w:t>
      </w:r>
    </w:p>
    <w:p w14:paraId="5EA504DB" w14:textId="77777777" w:rsidR="00A27290" w:rsidRPr="00A27290" w:rsidRDefault="00A27290" w:rsidP="00A27290">
      <w:pPr>
        <w:jc w:val="both"/>
        <w:textAlignment w:val="center"/>
        <w:rPr>
          <w:rFonts w:ascii="Arial" w:eastAsia="Arial" w:hAnsi="Arial" w:cs="Arial"/>
          <w:sz w:val="22"/>
          <w:szCs w:val="22"/>
          <w:lang w:val="it-IT"/>
        </w:rPr>
      </w:pPr>
    </w:p>
    <w:p w14:paraId="5BE11717" w14:textId="6865BA58" w:rsidR="00A27290" w:rsidRPr="00A27290" w:rsidRDefault="00A27290" w:rsidP="00A27290">
      <w:pPr>
        <w:jc w:val="both"/>
        <w:textAlignment w:val="center"/>
        <w:rPr>
          <w:rFonts w:ascii="Arial" w:eastAsia="Arial" w:hAnsi="Arial" w:cs="Arial"/>
          <w:sz w:val="22"/>
          <w:szCs w:val="22"/>
          <w:lang w:val="it-IT"/>
        </w:rPr>
      </w:pPr>
      <w:r w:rsidRPr="00A27290">
        <w:rPr>
          <w:rFonts w:ascii="Arial" w:eastAsia="Arial" w:hAnsi="Arial" w:cs="Arial"/>
          <w:sz w:val="22"/>
          <w:szCs w:val="22"/>
          <w:lang w:val="it-IT"/>
        </w:rPr>
        <w:t>La gamma PETRONAS raccomandata da DR Automobiles sarà disponibile a partire da</w:t>
      </w:r>
      <w:r w:rsidR="002E03D6">
        <w:rPr>
          <w:rFonts w:ascii="Arial" w:eastAsia="Arial" w:hAnsi="Arial" w:cs="Arial"/>
          <w:sz w:val="22"/>
          <w:szCs w:val="22"/>
          <w:lang w:val="it-IT"/>
        </w:rPr>
        <w:t>l mese di</w:t>
      </w:r>
      <w:r w:rsidRPr="00A27290"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Pr="00A27290">
        <w:rPr>
          <w:rFonts w:ascii="Arial" w:eastAsia="Arial" w:hAnsi="Arial" w:cs="Arial"/>
          <w:b/>
          <w:bCs/>
          <w:sz w:val="22"/>
          <w:szCs w:val="22"/>
          <w:lang w:val="it-IT"/>
        </w:rPr>
        <w:t>marzo 2026</w:t>
      </w:r>
      <w:r w:rsidRPr="00A27290">
        <w:rPr>
          <w:rFonts w:ascii="Arial" w:eastAsia="Arial" w:hAnsi="Arial" w:cs="Arial"/>
          <w:sz w:val="22"/>
          <w:szCs w:val="22"/>
          <w:lang w:val="it-IT"/>
        </w:rPr>
        <w:t xml:space="preserve"> su tutto </w:t>
      </w:r>
      <w:r w:rsidRPr="006752CA">
        <w:rPr>
          <w:rFonts w:ascii="Arial" w:eastAsia="Arial" w:hAnsi="Arial" w:cs="Arial"/>
          <w:sz w:val="22"/>
          <w:szCs w:val="22"/>
          <w:lang w:val="it-IT"/>
        </w:rPr>
        <w:t>il territorio nazionale.</w:t>
      </w:r>
    </w:p>
    <w:p w14:paraId="5168B39C" w14:textId="653FA3F8" w:rsidR="00A1355F" w:rsidRPr="00A1355F" w:rsidRDefault="00A1355F" w:rsidP="00A27290">
      <w:pPr>
        <w:jc w:val="both"/>
        <w:textAlignment w:val="center"/>
        <w:rPr>
          <w:rFonts w:ascii="Arial" w:eastAsia="Arial" w:hAnsi="Arial" w:cs="Arial"/>
          <w:sz w:val="22"/>
          <w:szCs w:val="22"/>
          <w:lang w:val="it-IT"/>
        </w:rPr>
      </w:pPr>
    </w:p>
    <w:p w14:paraId="35B8FBFE" w14:textId="77777777" w:rsidR="00985757" w:rsidRDefault="00985757" w:rsidP="00515CAF">
      <w:pPr>
        <w:textAlignment w:val="center"/>
        <w:rPr>
          <w:rFonts w:ascii="Arial" w:eastAsia="Arial" w:hAnsi="Arial" w:cs="Arial"/>
          <w:i/>
          <w:iCs/>
          <w:sz w:val="22"/>
          <w:szCs w:val="22"/>
          <w:lang w:val="it-IT"/>
        </w:rPr>
      </w:pPr>
    </w:p>
    <w:p w14:paraId="499087BC" w14:textId="5DE0A287" w:rsidR="004355F7" w:rsidRPr="00F64532" w:rsidRDefault="00716535" w:rsidP="00F6453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center"/>
        <w:rPr>
          <w:rFonts w:ascii="Arial" w:hAnsi="Arial"/>
          <w:u w:color="7C9647"/>
          <w:lang w:val="it-IT"/>
        </w:rPr>
      </w:pPr>
      <w:r w:rsidRPr="00CA5637">
        <w:rPr>
          <w:rFonts w:ascii="Arial" w:hAnsi="Arial"/>
          <w:u w:color="7C9647"/>
          <w:lang w:val="it-IT"/>
        </w:rPr>
        <w:t>–</w:t>
      </w:r>
      <w:r w:rsidR="00264269">
        <w:rPr>
          <w:rFonts w:ascii="Arial" w:hAnsi="Arial"/>
          <w:u w:color="7C9647"/>
          <w:lang w:val="it-IT"/>
        </w:rPr>
        <w:t xml:space="preserve"> F</w:t>
      </w:r>
      <w:r w:rsidR="00203913">
        <w:rPr>
          <w:rFonts w:ascii="Arial" w:hAnsi="Arial"/>
          <w:u w:color="7C9647"/>
          <w:lang w:val="it-IT"/>
        </w:rPr>
        <w:t>INE</w:t>
      </w:r>
      <w:r w:rsidR="003E4497" w:rsidRPr="00CA5637">
        <w:rPr>
          <w:rFonts w:ascii="Arial" w:hAnsi="Arial"/>
          <w:u w:color="7C9647"/>
          <w:lang w:val="it-IT"/>
        </w:rPr>
        <w:t xml:space="preserve"> </w:t>
      </w:r>
      <w:r w:rsidR="002200F4" w:rsidRPr="00CA5637">
        <w:rPr>
          <w:rFonts w:ascii="Arial" w:hAnsi="Arial"/>
          <w:u w:color="7C9647"/>
          <w:lang w:val="it-IT"/>
        </w:rPr>
        <w:t>–</w:t>
      </w:r>
    </w:p>
    <w:p w14:paraId="40892BCC" w14:textId="77777777" w:rsidR="004355F7" w:rsidRDefault="004355F7" w:rsidP="006F0518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14:paraId="07D34E24" w14:textId="48B41B53" w:rsidR="006F0518" w:rsidRPr="00CA5637" w:rsidRDefault="006F0518" w:rsidP="006F0518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>Informazioni su PETRONAS Lubricants International</w:t>
      </w:r>
    </w:p>
    <w:p w14:paraId="5069767F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PETRONAS Lubricants International (PLI) è la divisione dedicata alla produzione e commercializzazione di lubrificanti di PETRONAS, il dinamico gruppo energetico globale della Malesia. Fondata nel 2008, PLI produce e distribuisce una gamma completa di lubrificanti di alta qualità per il settore automobilistico e industriale in oltre 100 mercati internazionali. Con sede centrale a Kuala Lumpur, PLI ha</w:t>
      </w:r>
      <w:r>
        <w:rPr>
          <w:rFonts w:ascii="Arial" w:hAnsi="Arial" w:cs="Arial"/>
          <w:color w:val="auto"/>
          <w:sz w:val="20"/>
          <w:szCs w:val="20"/>
          <w:lang w:val="it-IT"/>
        </w:rPr>
        <w:t xml:space="preserve"> sedi</w:t>
      </w: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 in tutto il mondo, tra cui Torino, Belo Horizonte, Pechino e Chicago.</w:t>
      </w:r>
    </w:p>
    <w:p w14:paraId="78F3C18C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PLI è la risorsa tecnica alla base della partnership di PETRONAS con il Mercedes- AMG PETRONAS Formula 1 Team ed è responsabile della progettazione, dello sviluppo e della fornitura delle Fluid Technology Solutions™, che includono lubrificanti, combustibili e fluidi per trasmissioni personalizzati per alimentare le Frecce d’Argento. </w:t>
      </w:r>
    </w:p>
    <w:p w14:paraId="3A5508C7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PLI è il partner che fornisce nuove soluzioni allo stato dell’arte nel campo dell’energia ed è impegnato a migliorare la qualità della vita delle persone per un futuro più sostenibile. L’impegno di PLI è quello di condurre e far crescere tutte le attività in modo da contribuire positivamente alla società e all'ambiente.</w:t>
      </w:r>
    </w:p>
    <w:p w14:paraId="6B3E89F0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PLI persegue un ambizioso piano di crescita, posizionandosi tra le principali aziende globali di lubrificanti all’avanguardia nel settore e offrendo soluzioni su misura per ogni esigenza.</w:t>
      </w:r>
    </w:p>
    <w:p w14:paraId="780DA472" w14:textId="7FD0194D" w:rsidR="003E4497" w:rsidRPr="00240684" w:rsidRDefault="006F0518" w:rsidP="00240684">
      <w:pPr>
        <w:pStyle w:val="NormaleWeb"/>
        <w:shd w:val="clear" w:color="auto" w:fill="FFFFFF"/>
        <w:spacing w:before="0"/>
        <w:jc w:val="both"/>
        <w:rPr>
          <w:rStyle w:val="Nessuno"/>
          <w:rFonts w:ascii="Arial" w:hAnsi="Arial" w:cs="Arial"/>
          <w:color w:val="000000" w:themeColor="text1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Per maggiori informazioni, visitare il sito</w:t>
      </w:r>
      <w:r w:rsidRPr="00556271">
        <w:rPr>
          <w:lang w:val="it-IT"/>
        </w:rPr>
        <w:t xml:space="preserve"> </w:t>
      </w:r>
      <w:hyperlink r:id="rId7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pli-petronas.com</w:t>
        </w:r>
      </w:hyperlink>
    </w:p>
    <w:p w14:paraId="296D4D8B" w14:textId="77777777" w:rsidR="00CB46FE" w:rsidRPr="0015289E" w:rsidRDefault="00CB46FE" w:rsidP="003E4497">
      <w:pPr>
        <w:pStyle w:val="CorpoA"/>
        <w:widowControl/>
        <w:jc w:val="both"/>
        <w:rPr>
          <w:rStyle w:val="Nessuno"/>
          <w:rFonts w:ascii="Arial" w:hAnsi="Arial"/>
          <w:color w:val="212121"/>
          <w:sz w:val="16"/>
          <w:szCs w:val="16"/>
          <w:u w:color="212121"/>
          <w:lang w:val="it-IT"/>
        </w:rPr>
      </w:pPr>
    </w:p>
    <w:p w14:paraId="5DBE1DAE" w14:textId="77777777" w:rsidR="003E4497" w:rsidRPr="00CA5637" w:rsidRDefault="003E4497" w:rsidP="003E4497">
      <w:pPr>
        <w:rPr>
          <w:rFonts w:ascii="Arial" w:eastAsia="Arial" w:hAnsi="Arial" w:cs="Arial"/>
          <w:b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sz w:val="20"/>
          <w:szCs w:val="20"/>
          <w:lang w:val="it-IT"/>
        </w:rPr>
        <w:t>Ufficio Stampa PETRONAS Lubricants Italy</w:t>
      </w:r>
    </w:p>
    <w:p w14:paraId="61858961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bCs/>
          <w:sz w:val="20"/>
          <w:szCs w:val="20"/>
          <w:lang w:val="it-IT"/>
        </w:rPr>
        <w:t>Anice SRL | Via</w:t>
      </w:r>
      <w:r w:rsidRPr="00CA5637">
        <w:rPr>
          <w:rFonts w:ascii="Arial" w:eastAsia="Arial" w:hAnsi="Arial" w:cs="Arial"/>
          <w:sz w:val="20"/>
          <w:szCs w:val="20"/>
          <w:lang w:val="it-IT"/>
        </w:rPr>
        <w:t xml:space="preserve"> Torre Pellice 17 | 10156 Torino</w:t>
      </w:r>
    </w:p>
    <w:p w14:paraId="5AF44107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Tel. +39 011 0161111</w:t>
      </w:r>
    </w:p>
    <w:p w14:paraId="676F8DDF" w14:textId="77777777" w:rsidR="003E4497" w:rsidRPr="00556271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it-IT" w:eastAsia="it-IT"/>
        </w:rPr>
      </w:pPr>
      <w:hyperlink r:id="rId8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petronas@anicecommunication.com</w:t>
        </w:r>
      </w:hyperlink>
    </w:p>
    <w:p w14:paraId="3DA2862B" w14:textId="77777777" w:rsidR="003E4497" w:rsidRPr="0015289E" w:rsidRDefault="003E4497" w:rsidP="003E4497">
      <w:pPr>
        <w:rPr>
          <w:rFonts w:ascii="Arial" w:eastAsia="Arial" w:hAnsi="Arial" w:cs="Arial"/>
          <w:color w:val="000066"/>
          <w:sz w:val="16"/>
          <w:szCs w:val="16"/>
          <w:lang w:val="it-IT"/>
        </w:rPr>
      </w:pPr>
    </w:p>
    <w:p w14:paraId="1F01F784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Roberto Beltramolli | +39 335 6068559</w:t>
      </w:r>
    </w:p>
    <w:p w14:paraId="298138E7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Patrizia Tontini | +39 335 6068557</w:t>
      </w:r>
    </w:p>
    <w:p w14:paraId="5D70C75D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Emanuele Franzoso | +39 347 6079680</w:t>
      </w:r>
    </w:p>
    <w:p w14:paraId="4A9D25A2" w14:textId="777BC84A" w:rsidR="003E4497" w:rsidRPr="0015289E" w:rsidRDefault="003E4497" w:rsidP="003E4497">
      <w:pPr>
        <w:pStyle w:val="CorpoA"/>
        <w:widowControl/>
        <w:jc w:val="both"/>
        <w:rPr>
          <w:rStyle w:val="Nessuno"/>
          <w:rFonts w:ascii="Arial" w:eastAsia="Arial" w:hAnsi="Arial" w:cs="Arial"/>
          <w:color w:val="auto"/>
          <w:sz w:val="16"/>
          <w:szCs w:val="16"/>
          <w:u w:color="212121"/>
          <w:lang w:val="it-IT"/>
        </w:rPr>
      </w:pPr>
    </w:p>
    <w:p w14:paraId="09B99272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sz w:val="20"/>
          <w:szCs w:val="20"/>
          <w:lang w:val="it-IT"/>
        </w:rPr>
        <w:t>PETRONAS Lubricants International</w:t>
      </w:r>
      <w:r w:rsidRPr="00CA5637">
        <w:rPr>
          <w:rFonts w:ascii="Arial" w:eastAsia="Arial" w:hAnsi="Arial" w:cs="Arial"/>
          <w:sz w:val="20"/>
          <w:szCs w:val="20"/>
          <w:lang w:val="it-IT"/>
        </w:rPr>
        <w:t> </w:t>
      </w:r>
    </w:p>
    <w:p w14:paraId="2F33C3AE" w14:textId="77777777" w:rsidR="003E4497" w:rsidRPr="00CA5637" w:rsidRDefault="003E4497" w:rsidP="003E4497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>Cluster Italy &amp; Africa</w:t>
      </w:r>
    </w:p>
    <w:p w14:paraId="6FE6C0C0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Stefania Migliore </w:t>
      </w:r>
    </w:p>
    <w:p w14:paraId="027D7E17" w14:textId="77777777" w:rsidR="003E4497" w:rsidRPr="006C1229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Arial" w:hAnsi="Arial" w:cs="Arial"/>
          <w:color w:val="212121"/>
          <w:sz w:val="20"/>
          <w:szCs w:val="20"/>
          <w:lang w:val="en-GB"/>
        </w:rPr>
      </w:pPr>
      <w:hyperlink r:id="rId9">
        <w:r w:rsidRPr="006C1229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en-GB" w:eastAsia="it-IT"/>
          </w:rPr>
          <w:t>stefania.migliore@pli-petronas.com</w:t>
        </w:r>
      </w:hyperlink>
      <w:r w:rsidRPr="006C1229">
        <w:rPr>
          <w:rFonts w:ascii="Arial" w:eastAsia="Arial" w:hAnsi="Arial" w:cs="Arial"/>
          <w:color w:val="212121"/>
          <w:sz w:val="20"/>
          <w:szCs w:val="20"/>
          <w:lang w:val="en-GB"/>
        </w:rPr>
        <w:t>  </w:t>
      </w:r>
    </w:p>
    <w:p w14:paraId="235AE10B" w14:textId="77777777" w:rsidR="003E4497" w:rsidRPr="006C1229" w:rsidRDefault="003E4497" w:rsidP="003E4497">
      <w:pPr>
        <w:rPr>
          <w:sz w:val="16"/>
          <w:szCs w:val="16"/>
          <w:lang w:val="en-GB"/>
        </w:rPr>
      </w:pPr>
    </w:p>
    <w:p w14:paraId="70782EAC" w14:textId="77777777" w:rsidR="003E4497" w:rsidRPr="006C1229" w:rsidRDefault="003E4497" w:rsidP="003E4497">
      <w:pPr>
        <w:jc w:val="both"/>
        <w:rPr>
          <w:rFonts w:ascii="Arial" w:eastAsia="Arial" w:hAnsi="Arial" w:cs="Arial"/>
          <w:b/>
          <w:bCs/>
          <w:sz w:val="20"/>
          <w:szCs w:val="20"/>
          <w:lang w:val="en-GB"/>
        </w:rPr>
      </w:pPr>
      <w:r w:rsidRPr="006C1229">
        <w:rPr>
          <w:rFonts w:ascii="Arial" w:eastAsia="Arial" w:hAnsi="Arial" w:cs="Arial"/>
          <w:b/>
          <w:bCs/>
          <w:sz w:val="20"/>
          <w:szCs w:val="20"/>
          <w:lang w:val="en-GB"/>
        </w:rPr>
        <w:t>Area Press</w:t>
      </w:r>
    </w:p>
    <w:p w14:paraId="565AF9D5" w14:textId="24F24B5D" w:rsidR="00250BA2" w:rsidRPr="00A1355F" w:rsidRDefault="003E4497" w:rsidP="00FE01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lang w:val="it-IT"/>
        </w:rPr>
      </w:pPr>
      <w:hyperlink r:id="rId10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it.pli-petronas.com/</w:t>
        </w:r>
        <w:proofErr w:type="spellStart"/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it</w:t>
        </w:r>
        <w:proofErr w:type="spellEnd"/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/media/notizie</w:t>
        </w:r>
      </w:hyperlink>
    </w:p>
    <w:p w14:paraId="646C9308" w14:textId="77777777" w:rsidR="005578BC" w:rsidRDefault="005578BC" w:rsidP="00FE01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b/>
          <w:bCs/>
          <w:lang w:val="it-IT"/>
        </w:rPr>
      </w:pPr>
    </w:p>
    <w:p w14:paraId="0ED514BD" w14:textId="77777777" w:rsidR="00BF1DA9" w:rsidRDefault="00BF1DA9" w:rsidP="00FE01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b/>
          <w:bCs/>
          <w:lang w:val="it-IT"/>
        </w:rPr>
      </w:pPr>
    </w:p>
    <w:p w14:paraId="72ED9B5D" w14:textId="77777777" w:rsidR="00BF1DA9" w:rsidRDefault="00BF1DA9" w:rsidP="00FE01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b/>
          <w:bCs/>
          <w:lang w:val="it-IT"/>
        </w:rPr>
      </w:pPr>
    </w:p>
    <w:p w14:paraId="3FAFCA74" w14:textId="77777777" w:rsidR="00BF1DA9" w:rsidRDefault="00BF1DA9" w:rsidP="00FE01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b/>
          <w:bCs/>
          <w:lang w:val="it-IT"/>
        </w:rPr>
      </w:pPr>
    </w:p>
    <w:p w14:paraId="6E123AA4" w14:textId="77777777" w:rsidR="00BF1DA9" w:rsidRDefault="00BF1DA9" w:rsidP="00FE01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b/>
          <w:bCs/>
          <w:lang w:val="it-IT"/>
        </w:rPr>
      </w:pPr>
    </w:p>
    <w:p w14:paraId="321B22F6" w14:textId="77777777" w:rsidR="00BF1DA9" w:rsidRDefault="00BF1DA9" w:rsidP="00FE01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b/>
          <w:bCs/>
          <w:lang w:val="it-IT"/>
        </w:rPr>
      </w:pPr>
    </w:p>
    <w:p w14:paraId="16D63C8C" w14:textId="77777777" w:rsidR="00BF1DA9" w:rsidRPr="00A85216" w:rsidRDefault="00BF1DA9" w:rsidP="00FE01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b/>
          <w:bCs/>
          <w:lang w:val="it-IT"/>
        </w:rPr>
      </w:pPr>
    </w:p>
    <w:p w14:paraId="05550088" w14:textId="77777777" w:rsidR="00A85216" w:rsidRPr="00B42795" w:rsidRDefault="00A85216" w:rsidP="00A85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hAnsi="Arial" w:cs="Arial"/>
          <w:b/>
          <w:bCs/>
          <w:sz w:val="20"/>
          <w:szCs w:val="20"/>
          <w:lang w:val="it-IT"/>
        </w:rPr>
      </w:pPr>
      <w:r w:rsidRPr="00B42795">
        <w:rPr>
          <w:rFonts w:ascii="Arial" w:hAnsi="Arial" w:cs="Arial"/>
          <w:b/>
          <w:bCs/>
          <w:sz w:val="20"/>
          <w:szCs w:val="20"/>
          <w:lang w:val="it-IT"/>
        </w:rPr>
        <w:lastRenderedPageBreak/>
        <w:t>DR Automobiles Groupe</w:t>
      </w:r>
    </w:p>
    <w:p w14:paraId="048C88C8" w14:textId="77777777" w:rsidR="00BF1DA9" w:rsidRPr="00B42795" w:rsidRDefault="00A85216" w:rsidP="00BF1D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Fonts w:ascii="Arial" w:hAnsi="Arial" w:cs="Arial"/>
          <w:bCs/>
          <w:sz w:val="20"/>
          <w:szCs w:val="20"/>
          <w:lang w:val="it-IT"/>
        </w:rPr>
      </w:pPr>
      <w:r w:rsidRPr="00B42795">
        <w:rPr>
          <w:rFonts w:ascii="Arial" w:hAnsi="Arial" w:cs="Arial"/>
          <w:bCs/>
          <w:sz w:val="20"/>
          <w:szCs w:val="20"/>
          <w:lang w:val="it-IT"/>
        </w:rPr>
        <w:t>DR Automobiles Groupe è un gruppo automobilistico italiano che produce e commercializza i modelli dei 7 brand: DR (DR 1.0 EV, DR 3, DR 5, DR 6, DR 7</w:t>
      </w:r>
      <w:r w:rsidR="00BF1DA9" w:rsidRPr="00B42795">
        <w:rPr>
          <w:rFonts w:ascii="Arial" w:hAnsi="Arial" w:cs="Arial"/>
          <w:bCs/>
          <w:sz w:val="20"/>
          <w:szCs w:val="20"/>
          <w:lang w:val="it-IT"/>
        </w:rPr>
        <w:t>,</w:t>
      </w:r>
      <w:r w:rsidRPr="00B42795">
        <w:rPr>
          <w:rFonts w:ascii="Arial" w:hAnsi="Arial" w:cs="Arial"/>
          <w:bCs/>
          <w:sz w:val="20"/>
          <w:szCs w:val="20"/>
          <w:lang w:val="it-IT"/>
        </w:rPr>
        <w:t xml:space="preserve"> pick-up PK8) - EVO (EVO 3, EVO 4, EVO 5, EVO 6 , EVO 7, </w:t>
      </w:r>
      <w:r w:rsidR="00BF1DA9" w:rsidRPr="00B42795">
        <w:rPr>
          <w:rFonts w:ascii="Arial" w:hAnsi="Arial" w:cs="Arial"/>
          <w:bCs/>
          <w:sz w:val="20"/>
          <w:szCs w:val="20"/>
          <w:lang w:val="it-IT"/>
        </w:rPr>
        <w:t xml:space="preserve">Evo 7 Kairos, EVO Spazio; </w:t>
      </w:r>
      <w:r w:rsidRPr="00B42795">
        <w:rPr>
          <w:rFonts w:ascii="Arial" w:hAnsi="Arial" w:cs="Arial"/>
          <w:bCs/>
          <w:sz w:val="20"/>
          <w:szCs w:val="20"/>
          <w:lang w:val="it-IT"/>
        </w:rPr>
        <w:t>pick-up EVO Cross 4) – Sportequipe (Sportequipe 6 PHEV, Sportequipe 6 GT, Sportequipe 7 GTW, Sportequipe 8 PHEV</w:t>
      </w:r>
      <w:r w:rsidR="00BF1DA9" w:rsidRPr="00B42795">
        <w:rPr>
          <w:rFonts w:ascii="Arial" w:hAnsi="Arial" w:cs="Arial"/>
          <w:bCs/>
          <w:sz w:val="20"/>
          <w:szCs w:val="20"/>
          <w:lang w:val="it-IT"/>
        </w:rPr>
        <w:t>, Sportequipe 8 GT</w:t>
      </w:r>
      <w:r w:rsidRPr="00B42795">
        <w:rPr>
          <w:rFonts w:ascii="Arial" w:hAnsi="Arial" w:cs="Arial"/>
          <w:bCs/>
          <w:sz w:val="20"/>
          <w:szCs w:val="20"/>
          <w:lang w:val="it-IT"/>
        </w:rPr>
        <w:t xml:space="preserve">), ICH-X (K2 – K3) Tiger (Tiger Six – Tiger Eight), BIRBA, Katay (5 veicoli commerciali). </w:t>
      </w:r>
    </w:p>
    <w:p w14:paraId="1ADBE263" w14:textId="77777777" w:rsidR="00BF1DA9" w:rsidRPr="00B42795" w:rsidRDefault="00BF1DA9" w:rsidP="00BF1D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Fonts w:ascii="Arial" w:hAnsi="Arial" w:cs="Arial"/>
          <w:bCs/>
          <w:sz w:val="20"/>
          <w:szCs w:val="20"/>
          <w:lang w:val="it-IT"/>
        </w:rPr>
      </w:pPr>
    </w:p>
    <w:p w14:paraId="16CA6284" w14:textId="77777777" w:rsidR="00BF1DA9" w:rsidRPr="00B42795" w:rsidRDefault="00A85216" w:rsidP="00BF1D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Fonts w:ascii="Arial" w:hAnsi="Arial" w:cs="Arial"/>
          <w:bCs/>
          <w:sz w:val="20"/>
          <w:szCs w:val="20"/>
          <w:lang w:val="it-IT"/>
        </w:rPr>
      </w:pPr>
      <w:r w:rsidRPr="00B42795">
        <w:rPr>
          <w:rFonts w:ascii="Arial" w:hAnsi="Arial" w:cs="Arial"/>
          <w:bCs/>
          <w:sz w:val="20"/>
          <w:szCs w:val="20"/>
          <w:lang w:val="it-IT"/>
        </w:rPr>
        <w:t xml:space="preserve">Il quartier generale - con il centro ricerca, il centro stile, gli stabilimenti di produzione, il magazzino ricambi e gli uffici commerciali ed amministrativi - ha sede in Molise, a Macchia d’Isernia (IS). </w:t>
      </w:r>
    </w:p>
    <w:p w14:paraId="378F2190" w14:textId="77777777" w:rsidR="00BF1DA9" w:rsidRPr="00B42795" w:rsidRDefault="00BF1DA9" w:rsidP="00BF1D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Fonts w:ascii="Arial" w:hAnsi="Arial" w:cs="Arial"/>
          <w:bCs/>
          <w:sz w:val="20"/>
          <w:szCs w:val="20"/>
          <w:lang w:val="it-IT"/>
        </w:rPr>
      </w:pPr>
    </w:p>
    <w:p w14:paraId="29021EA0" w14:textId="6D3223AA" w:rsidR="00A85216" w:rsidRPr="00B42795" w:rsidRDefault="00A85216" w:rsidP="00BF1D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Fonts w:ascii="Arial" w:hAnsi="Arial" w:cs="Arial"/>
          <w:bCs/>
          <w:sz w:val="20"/>
          <w:szCs w:val="20"/>
          <w:lang w:val="it-IT"/>
        </w:rPr>
      </w:pPr>
      <w:r w:rsidRPr="00B42795">
        <w:rPr>
          <w:rFonts w:ascii="Arial" w:hAnsi="Arial" w:cs="Arial"/>
          <w:bCs/>
          <w:sz w:val="20"/>
          <w:szCs w:val="20"/>
          <w:lang w:val="it-IT"/>
        </w:rPr>
        <w:t>Il network italiano annovera al momento oltre 412 showroom e 421 service center capillarmente diffusi. Dal 2023 il gruppo ha iniziato ad approdare anche su alcuni dei principali mercati europei sui quali conta di rafforzare la propria presenza a partire dal 202</w:t>
      </w:r>
      <w:r w:rsidR="00BF1DA9" w:rsidRPr="00B42795">
        <w:rPr>
          <w:rFonts w:ascii="Arial" w:hAnsi="Arial" w:cs="Arial"/>
          <w:bCs/>
          <w:sz w:val="20"/>
          <w:szCs w:val="20"/>
          <w:lang w:val="it-IT"/>
        </w:rPr>
        <w:t>6</w:t>
      </w:r>
      <w:r w:rsidRPr="00B42795">
        <w:rPr>
          <w:rFonts w:ascii="Arial" w:hAnsi="Arial" w:cs="Arial"/>
          <w:bCs/>
          <w:sz w:val="20"/>
          <w:szCs w:val="20"/>
          <w:lang w:val="it-IT"/>
        </w:rPr>
        <w:t>. Tra questi c’è soprattutto quello spagnolo dove è in piena costruzione il network di vendita.</w:t>
      </w:r>
    </w:p>
    <w:p w14:paraId="5EF1533E" w14:textId="77777777" w:rsidR="00BF1DA9" w:rsidRPr="00A85216" w:rsidRDefault="00BF1DA9" w:rsidP="00A85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hAnsi="Arial" w:cs="Arial"/>
          <w:bCs/>
          <w:color w:val="002060"/>
          <w:sz w:val="20"/>
          <w:szCs w:val="20"/>
          <w:u w:val="single"/>
          <w:lang w:val="it-IT"/>
        </w:rPr>
      </w:pPr>
    </w:p>
    <w:p w14:paraId="515DA2F6" w14:textId="77777777" w:rsidR="00A85216" w:rsidRPr="00B42795" w:rsidRDefault="00A85216" w:rsidP="00A85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hAnsi="Arial" w:cs="Arial"/>
          <w:sz w:val="20"/>
          <w:szCs w:val="20"/>
          <w:lang w:val="it-IT"/>
        </w:rPr>
      </w:pPr>
      <w:r w:rsidRPr="00B42795">
        <w:rPr>
          <w:rFonts w:ascii="Arial" w:hAnsi="Arial" w:cs="Arial"/>
          <w:bCs/>
          <w:i/>
          <w:sz w:val="20"/>
          <w:szCs w:val="20"/>
          <w:lang w:val="it-IT"/>
        </w:rPr>
        <w:t xml:space="preserve">Per ulteriori informazioni: </w:t>
      </w:r>
      <w:hyperlink r:id="rId11" w:history="1">
        <w:r w:rsidRPr="00B42795">
          <w:rPr>
            <w:rStyle w:val="Collegamentoipertestuale"/>
            <w:rFonts w:ascii="Arial" w:hAnsi="Arial" w:cs="Arial"/>
            <w:bCs/>
            <w:i/>
            <w:sz w:val="20"/>
            <w:szCs w:val="20"/>
            <w:lang w:val="it-IT"/>
          </w:rPr>
          <w:t>www.drautomobilesgroupe.com</w:t>
        </w:r>
      </w:hyperlink>
      <w:r w:rsidRPr="00B42795">
        <w:rPr>
          <w:rFonts w:ascii="Arial" w:hAnsi="Arial" w:cs="Arial"/>
          <w:bCs/>
          <w:i/>
          <w:sz w:val="20"/>
          <w:szCs w:val="20"/>
          <w:lang w:val="it-IT"/>
        </w:rPr>
        <w:t xml:space="preserve">; </w:t>
      </w:r>
      <w:hyperlink r:id="rId12" w:history="1">
        <w:r w:rsidRPr="00B42795">
          <w:rPr>
            <w:rStyle w:val="Collegamentoipertestuale"/>
            <w:rFonts w:ascii="Arial" w:hAnsi="Arial" w:cs="Arial"/>
            <w:bCs/>
            <w:i/>
            <w:sz w:val="20"/>
            <w:szCs w:val="20"/>
            <w:lang w:val="it-IT"/>
          </w:rPr>
          <w:t>www.auto-evo.com</w:t>
        </w:r>
      </w:hyperlink>
      <w:r w:rsidRPr="00B42795">
        <w:rPr>
          <w:rFonts w:ascii="Arial" w:hAnsi="Arial" w:cs="Arial"/>
          <w:bCs/>
          <w:i/>
          <w:sz w:val="20"/>
          <w:szCs w:val="20"/>
          <w:lang w:val="it-IT"/>
        </w:rPr>
        <w:t xml:space="preserve">; </w:t>
      </w:r>
      <w:hyperlink r:id="rId13" w:history="1">
        <w:r w:rsidRPr="00B42795">
          <w:rPr>
            <w:rStyle w:val="Collegamentoipertestuale"/>
            <w:rFonts w:ascii="Arial" w:hAnsi="Arial" w:cs="Arial"/>
            <w:bCs/>
            <w:i/>
            <w:sz w:val="20"/>
            <w:szCs w:val="20"/>
            <w:lang w:val="it-IT"/>
          </w:rPr>
          <w:t>www.drautomobiles.com</w:t>
        </w:r>
      </w:hyperlink>
      <w:r w:rsidRPr="00B42795">
        <w:rPr>
          <w:rFonts w:ascii="Arial" w:hAnsi="Arial" w:cs="Arial"/>
          <w:bCs/>
          <w:i/>
          <w:sz w:val="20"/>
          <w:szCs w:val="20"/>
          <w:lang w:val="it-IT"/>
        </w:rPr>
        <w:t xml:space="preserve">; </w:t>
      </w:r>
      <w:hyperlink r:id="rId14" w:history="1">
        <w:r w:rsidRPr="00B42795">
          <w:rPr>
            <w:rStyle w:val="Collegamentoipertestuale"/>
            <w:rFonts w:ascii="Arial" w:hAnsi="Arial" w:cs="Arial"/>
            <w:bCs/>
            <w:i/>
            <w:sz w:val="20"/>
            <w:szCs w:val="20"/>
            <w:lang w:val="it-IT"/>
          </w:rPr>
          <w:t>www.sportequipe.it</w:t>
        </w:r>
      </w:hyperlink>
      <w:r w:rsidRPr="00B42795">
        <w:rPr>
          <w:rFonts w:ascii="Arial" w:hAnsi="Arial" w:cs="Arial"/>
          <w:bCs/>
          <w:i/>
          <w:sz w:val="20"/>
          <w:szCs w:val="20"/>
          <w:lang w:val="it-IT"/>
        </w:rPr>
        <w:t xml:space="preserve">; </w:t>
      </w:r>
      <w:hyperlink r:id="rId15" w:history="1">
        <w:r w:rsidRPr="00B42795">
          <w:rPr>
            <w:rStyle w:val="Collegamentoipertestuale"/>
            <w:rFonts w:ascii="Arial" w:hAnsi="Arial" w:cs="Arial"/>
            <w:bCs/>
            <w:i/>
            <w:sz w:val="20"/>
            <w:szCs w:val="20"/>
            <w:lang w:val="it-IT"/>
          </w:rPr>
          <w:t>www.ich-x.it</w:t>
        </w:r>
      </w:hyperlink>
      <w:r w:rsidRPr="00B42795">
        <w:rPr>
          <w:rFonts w:ascii="Arial" w:hAnsi="Arial" w:cs="Arial"/>
          <w:bCs/>
          <w:i/>
          <w:sz w:val="20"/>
          <w:szCs w:val="20"/>
          <w:lang w:val="it-IT"/>
        </w:rPr>
        <w:t xml:space="preserve">; </w:t>
      </w:r>
      <w:hyperlink r:id="rId16" w:history="1">
        <w:r w:rsidRPr="00B42795">
          <w:rPr>
            <w:rStyle w:val="Collegamentoipertestuale"/>
            <w:rFonts w:ascii="Arial" w:hAnsi="Arial" w:cs="Arial"/>
            <w:bCs/>
            <w:i/>
            <w:sz w:val="20"/>
            <w:szCs w:val="20"/>
            <w:lang w:val="it-IT"/>
          </w:rPr>
          <w:t>www.birbacar.it</w:t>
        </w:r>
      </w:hyperlink>
      <w:r w:rsidRPr="00B42795">
        <w:rPr>
          <w:rFonts w:ascii="Arial" w:hAnsi="Arial" w:cs="Arial"/>
          <w:bCs/>
          <w:i/>
          <w:sz w:val="20"/>
          <w:szCs w:val="20"/>
          <w:lang w:val="it-IT"/>
        </w:rPr>
        <w:t xml:space="preserve">; </w:t>
      </w:r>
      <w:hyperlink r:id="rId17" w:history="1">
        <w:r w:rsidRPr="00B42795">
          <w:rPr>
            <w:rStyle w:val="Collegamentoipertestuale"/>
            <w:rFonts w:ascii="Arial" w:hAnsi="Arial" w:cs="Arial"/>
            <w:bCs/>
            <w:i/>
            <w:sz w:val="20"/>
            <w:szCs w:val="20"/>
            <w:lang w:val="it-IT"/>
          </w:rPr>
          <w:t>www.kataywork.it</w:t>
        </w:r>
      </w:hyperlink>
    </w:p>
    <w:p w14:paraId="25BD2CD1" w14:textId="77777777" w:rsidR="00BF1DA9" w:rsidRPr="00B42795" w:rsidRDefault="00BF1DA9" w:rsidP="00A85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hAnsi="Arial" w:cs="Arial"/>
          <w:sz w:val="20"/>
          <w:szCs w:val="20"/>
          <w:lang w:val="it-IT"/>
        </w:rPr>
      </w:pPr>
    </w:p>
    <w:p w14:paraId="22DB7295" w14:textId="39A66AB8" w:rsidR="00BF1DA9" w:rsidRPr="00B42795" w:rsidRDefault="00BF1DA9" w:rsidP="00A85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hAnsi="Arial" w:cs="Arial"/>
          <w:b/>
          <w:bCs/>
          <w:sz w:val="20"/>
          <w:szCs w:val="20"/>
          <w:lang w:val="it-IT"/>
        </w:rPr>
      </w:pPr>
      <w:r w:rsidRPr="00B42795">
        <w:rPr>
          <w:rFonts w:ascii="Arial" w:hAnsi="Arial" w:cs="Arial"/>
          <w:b/>
          <w:bCs/>
          <w:sz w:val="20"/>
          <w:szCs w:val="20"/>
          <w:lang w:val="it-IT"/>
        </w:rPr>
        <w:t>DR Automobiles Groupe</w:t>
      </w:r>
    </w:p>
    <w:p w14:paraId="2EB56227" w14:textId="4CFB6DE1" w:rsidR="00BF1DA9" w:rsidRPr="00B42795" w:rsidRDefault="00BF1DA9" w:rsidP="00A85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hAnsi="Arial" w:cs="Arial"/>
          <w:sz w:val="20"/>
          <w:szCs w:val="20"/>
          <w:lang w:val="it-IT"/>
        </w:rPr>
      </w:pPr>
      <w:r w:rsidRPr="00B42795">
        <w:rPr>
          <w:rFonts w:ascii="Arial" w:hAnsi="Arial" w:cs="Arial"/>
          <w:sz w:val="20"/>
          <w:szCs w:val="20"/>
          <w:lang w:val="it-IT"/>
        </w:rPr>
        <w:t>Zona industriale snc</w:t>
      </w:r>
    </w:p>
    <w:p w14:paraId="4BFEB8B3" w14:textId="1A499BA4" w:rsidR="00BF1DA9" w:rsidRPr="00B42795" w:rsidRDefault="00BF1DA9" w:rsidP="00A85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hAnsi="Arial" w:cs="Arial"/>
          <w:sz w:val="20"/>
          <w:szCs w:val="20"/>
          <w:lang w:val="it-IT"/>
        </w:rPr>
      </w:pPr>
      <w:r w:rsidRPr="00B42795">
        <w:rPr>
          <w:rFonts w:ascii="Arial" w:hAnsi="Arial" w:cs="Arial"/>
          <w:sz w:val="20"/>
          <w:szCs w:val="20"/>
          <w:lang w:val="it-IT"/>
        </w:rPr>
        <w:t xml:space="preserve">86070 Macchia d’Isernia (IS) </w:t>
      </w:r>
      <w:r w:rsidR="00A3281B" w:rsidRPr="00B42795">
        <w:rPr>
          <w:rFonts w:ascii="Arial" w:hAnsi="Arial" w:cs="Arial"/>
          <w:sz w:val="20"/>
          <w:szCs w:val="20"/>
          <w:lang w:val="it-IT"/>
        </w:rPr>
        <w:t>–</w:t>
      </w:r>
      <w:r w:rsidRPr="00B42795">
        <w:rPr>
          <w:rFonts w:ascii="Arial" w:hAnsi="Arial" w:cs="Arial"/>
          <w:sz w:val="20"/>
          <w:szCs w:val="20"/>
          <w:lang w:val="it-IT"/>
        </w:rPr>
        <w:t xml:space="preserve"> Italy</w:t>
      </w:r>
    </w:p>
    <w:p w14:paraId="31042053" w14:textId="14A67BC8" w:rsidR="00A3281B" w:rsidRPr="00B42795" w:rsidRDefault="00A3281B" w:rsidP="00A85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hAnsi="Arial" w:cs="Arial"/>
          <w:sz w:val="20"/>
          <w:szCs w:val="20"/>
          <w:lang w:val="it-IT"/>
        </w:rPr>
      </w:pPr>
      <w:r w:rsidRPr="00B42795">
        <w:rPr>
          <w:rFonts w:ascii="Arial" w:hAnsi="Arial" w:cs="Arial"/>
          <w:sz w:val="20"/>
          <w:szCs w:val="20"/>
          <w:lang w:val="it-IT"/>
        </w:rPr>
        <w:t>Tel. 0865 4793</w:t>
      </w:r>
    </w:p>
    <w:p w14:paraId="33525C84" w14:textId="4839ACEE" w:rsidR="00A3281B" w:rsidRDefault="00B77185" w:rsidP="00A85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hAnsi="Arial" w:cs="Arial"/>
          <w:sz w:val="20"/>
          <w:szCs w:val="20"/>
          <w:lang w:val="it-IT"/>
        </w:rPr>
      </w:pPr>
      <w:hyperlink r:id="rId18" w:history="1">
        <w:r w:rsidRPr="00E26CC4">
          <w:rPr>
            <w:rStyle w:val="Collegamentoipertestuale"/>
            <w:rFonts w:ascii="Arial" w:hAnsi="Arial" w:cs="Arial"/>
            <w:sz w:val="20"/>
            <w:szCs w:val="20"/>
            <w:lang w:val="it-IT"/>
          </w:rPr>
          <w:t>info@drautomobiles.it</w:t>
        </w:r>
      </w:hyperlink>
    </w:p>
    <w:p w14:paraId="69730387" w14:textId="77777777" w:rsidR="00BF1DA9" w:rsidRPr="00B42795" w:rsidRDefault="00BF1DA9" w:rsidP="00A85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16DD2809" w14:textId="6317CB88" w:rsidR="00BF1DA9" w:rsidRPr="00B42795" w:rsidRDefault="00BF1DA9" w:rsidP="00BF1DA9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B42795">
        <w:rPr>
          <w:rFonts w:ascii="Arial" w:eastAsia="Arial" w:hAnsi="Arial" w:cs="Arial"/>
          <w:b/>
          <w:sz w:val="20"/>
          <w:szCs w:val="20"/>
          <w:lang w:val="it-IT"/>
        </w:rPr>
        <w:t>Direzione Comunicazione&amp;Marketing</w:t>
      </w:r>
    </w:p>
    <w:p w14:paraId="3D55A90D" w14:textId="5CEA3847" w:rsidR="00BF1DA9" w:rsidRPr="00B42795" w:rsidRDefault="00BF1DA9" w:rsidP="00BF1DA9">
      <w:pPr>
        <w:rPr>
          <w:rFonts w:ascii="Arial" w:eastAsia="Arial" w:hAnsi="Arial" w:cs="Arial"/>
          <w:sz w:val="20"/>
          <w:szCs w:val="20"/>
          <w:lang w:val="it-IT"/>
        </w:rPr>
      </w:pPr>
      <w:r w:rsidRPr="00B42795">
        <w:rPr>
          <w:rFonts w:ascii="Arial" w:eastAsia="Arial" w:hAnsi="Arial" w:cs="Arial"/>
          <w:sz w:val="20"/>
          <w:szCs w:val="20"/>
          <w:lang w:val="it-IT"/>
        </w:rPr>
        <w:t>Massimo Di Tore</w:t>
      </w:r>
    </w:p>
    <w:p w14:paraId="1A433204" w14:textId="6DA31116" w:rsidR="00BF1DA9" w:rsidRDefault="00B77185" w:rsidP="00BF1D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hAnsi="Arial" w:cs="Arial"/>
          <w:sz w:val="20"/>
          <w:szCs w:val="20"/>
          <w:lang w:val="it-IT"/>
        </w:rPr>
      </w:pPr>
      <w:hyperlink r:id="rId19" w:history="1">
        <w:r w:rsidRPr="00E26CC4">
          <w:rPr>
            <w:rStyle w:val="Collegamentoipertestuale"/>
            <w:rFonts w:ascii="Arial" w:hAnsi="Arial" w:cs="Arial"/>
            <w:sz w:val="20"/>
            <w:szCs w:val="20"/>
            <w:lang w:val="it-IT"/>
          </w:rPr>
          <w:t>massimo.ditore@drautomobiles.it</w:t>
        </w:r>
      </w:hyperlink>
    </w:p>
    <w:p w14:paraId="1EE27236" w14:textId="77777777" w:rsidR="00BF1DA9" w:rsidRPr="00B42795" w:rsidRDefault="00BF1DA9" w:rsidP="00BF1DA9">
      <w:pPr>
        <w:rPr>
          <w:rFonts w:ascii="Arial" w:hAnsi="Arial" w:cs="Arial"/>
          <w:sz w:val="20"/>
          <w:szCs w:val="20"/>
          <w:lang w:val="it-IT"/>
        </w:rPr>
      </w:pPr>
    </w:p>
    <w:p w14:paraId="70444247" w14:textId="77777777" w:rsidR="00BF1DA9" w:rsidRPr="00B42795" w:rsidRDefault="00BF1DA9" w:rsidP="00BF1DA9">
      <w:pPr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42795">
        <w:rPr>
          <w:rFonts w:ascii="Arial" w:eastAsia="Arial" w:hAnsi="Arial" w:cs="Arial"/>
          <w:b/>
          <w:bCs/>
          <w:sz w:val="20"/>
          <w:szCs w:val="20"/>
        </w:rPr>
        <w:t>Area Press</w:t>
      </w:r>
    </w:p>
    <w:p w14:paraId="1BD39CA9" w14:textId="7E552986" w:rsidR="00BF1DA9" w:rsidRPr="00B42795" w:rsidRDefault="00A3281B" w:rsidP="00A85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hAnsi="Arial" w:cs="Arial"/>
          <w:sz w:val="20"/>
          <w:szCs w:val="20"/>
        </w:rPr>
      </w:pPr>
      <w:hyperlink r:id="rId20" w:history="1">
        <w:r w:rsidRPr="00B42795">
          <w:rPr>
            <w:rStyle w:val="Collegamentoipertestuale"/>
            <w:rFonts w:ascii="Arial" w:hAnsi="Arial" w:cs="Arial"/>
            <w:sz w:val="20"/>
            <w:szCs w:val="20"/>
          </w:rPr>
          <w:t>https://drautomobiles.com/press/</w:t>
        </w:r>
      </w:hyperlink>
    </w:p>
    <w:p w14:paraId="0E30621A" w14:textId="18727E89" w:rsidR="00A3281B" w:rsidRPr="00B42795" w:rsidRDefault="00B77185" w:rsidP="00A85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lang w:val="it-IT"/>
        </w:rPr>
      </w:pPr>
      <w:r>
        <w:rPr>
          <w:rFonts w:ascii="Arial" w:hAnsi="Arial" w:cs="Arial"/>
          <w:sz w:val="20"/>
          <w:szCs w:val="20"/>
        </w:rPr>
        <w:t xml:space="preserve">pw: </w:t>
      </w:r>
      <w:r w:rsidR="00A3281B" w:rsidRPr="00B42795">
        <w:rPr>
          <w:rFonts w:ascii="Arial" w:hAnsi="Arial" w:cs="Arial"/>
          <w:sz w:val="20"/>
          <w:szCs w:val="20"/>
        </w:rPr>
        <w:t>press2020</w:t>
      </w:r>
    </w:p>
    <w:p w14:paraId="3C2C445D" w14:textId="77777777" w:rsidR="00BF1DA9" w:rsidRDefault="00BF1DA9" w:rsidP="00A85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lang w:val="it-IT"/>
        </w:rPr>
      </w:pPr>
    </w:p>
    <w:p w14:paraId="18322336" w14:textId="77777777" w:rsidR="00BF1DA9" w:rsidRPr="00A85216" w:rsidRDefault="00BF1DA9" w:rsidP="00A85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bCs/>
          <w:i/>
          <w:lang w:val="it-IT"/>
        </w:rPr>
      </w:pPr>
    </w:p>
    <w:p w14:paraId="521FB27E" w14:textId="77777777" w:rsidR="00A85216" w:rsidRPr="00A1355F" w:rsidRDefault="00A85216" w:rsidP="00FE01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lang w:val="it-IT"/>
        </w:rPr>
      </w:pPr>
    </w:p>
    <w:sectPr w:rsidR="00A85216" w:rsidRPr="00A1355F" w:rsidSect="00A73E0F">
      <w:headerReference w:type="even" r:id="rId21"/>
      <w:headerReference w:type="default" r:id="rId22"/>
      <w:headerReference w:type="first" r:id="rId23"/>
      <w:pgSz w:w="11920" w:h="16840"/>
      <w:pgMar w:top="900" w:right="1137" w:bottom="1134" w:left="1170" w:header="720" w:footer="88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A7BAF" w14:textId="77777777" w:rsidR="00FD7A98" w:rsidRDefault="00FD7A98">
      <w:r>
        <w:separator/>
      </w:r>
    </w:p>
  </w:endnote>
  <w:endnote w:type="continuationSeparator" w:id="0">
    <w:p w14:paraId="534B4625" w14:textId="77777777" w:rsidR="00FD7A98" w:rsidRDefault="00FD7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C35F6" w14:textId="77777777" w:rsidR="00FD7A98" w:rsidRDefault="00FD7A98">
      <w:r>
        <w:separator/>
      </w:r>
    </w:p>
  </w:footnote>
  <w:footnote w:type="continuationSeparator" w:id="0">
    <w:p w14:paraId="226C24B0" w14:textId="77777777" w:rsidR="00FD7A98" w:rsidRDefault="00FD7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6" w14:textId="0D73EB14" w:rsidR="00250BA2" w:rsidRDefault="008D4E8C">
    <w:pPr>
      <w:pStyle w:val="Intestazioneepidipagina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30E1CC2" wp14:editId="058C07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864618890" name="Text Box 2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3FBC121E" w14:textId="1251206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0E1C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Open]" style="position:absolute;margin-left:0;margin-top:0;width:28.25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nNzGAIAADA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" filled="f" stroked="f">
              <v:textbox style="mso-fit-shape-to-text:t" inset="0,15pt,0,0">
                <w:txbxContent>
                  <w:p w14:paraId="3FBC121E" w14:textId="1251206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7" w14:textId="32623A47" w:rsidR="00250BA2" w:rsidRDefault="00607192" w:rsidP="00607192">
    <w:pPr>
      <w:pStyle w:val="CorpoA"/>
      <w:tabs>
        <w:tab w:val="center" w:pos="4513"/>
        <w:tab w:val="left" w:pos="6456"/>
        <w:tab w:val="right" w:pos="9026"/>
        <w:tab w:val="right" w:pos="9613"/>
      </w:tabs>
      <w:ind w:firstLine="4513"/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0F2821D2" wp14:editId="3F4486DA">
              <wp:simplePos x="0" y="0"/>
              <wp:positionH relativeFrom="column">
                <wp:posOffset>4423410</wp:posOffset>
              </wp:positionH>
              <wp:positionV relativeFrom="paragraph">
                <wp:posOffset>-16510</wp:posOffset>
              </wp:positionV>
              <wp:extent cx="1531620" cy="1404620"/>
              <wp:effectExtent l="0" t="0" r="0" b="5715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16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53D5B3" w14:textId="1A563C37" w:rsidR="00607192" w:rsidRDefault="00607192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A112027" wp14:editId="6E0B3635">
                                <wp:extent cx="1412707" cy="999461"/>
                                <wp:effectExtent l="0" t="0" r="0" b="0"/>
                                <wp:docPr id="348905487" name="Immagine 4" descr="Immagine che contiene schermata, Carattere, Elementi grafici, logo&#10;&#10;Il contenuto generato dall'IA potrebbe non essere corret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48905487" name="Immagine 4" descr="Immagine che contiene schermata, Carattere, Elementi grafici, logo&#10;&#10;Il contenuto generato dall'IA potrebbe non essere corretto.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48823" cy="102501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F2821D2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7" type="#_x0000_t202" style="position:absolute;left:0;text-align:left;margin-left:348.3pt;margin-top:-1.3pt;width:120.6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" stroked="f">
              <v:textbox style="mso-fit-shape-to-text:t">
                <w:txbxContent>
                  <w:p w14:paraId="2453D5B3" w14:textId="1A563C37" w:rsidR="00607192" w:rsidRDefault="00607192">
                    <w:r>
                      <w:rPr>
                        <w:noProof/>
                      </w:rPr>
                      <w:drawing>
                        <wp:inline distT="0" distB="0" distL="0" distR="0" wp14:anchorId="2A112027" wp14:editId="6E0B3635">
                          <wp:extent cx="1412707" cy="999461"/>
                          <wp:effectExtent l="0" t="0" r="0" b="0"/>
                          <wp:docPr id="348905487" name="Immagine 4" descr="Immagine che contiene schermata, Carattere, Elementi grafici, logo&#10;&#10;Il contenuto generato dall'IA potrebbe non essere corretto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48905487" name="Immagine 4" descr="Immagine che contiene schermata, Carattere, Elementi grafici, logo&#10;&#10;Il contenuto generato dall'IA potrebbe non essere corretto.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448823" cy="102501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F1DA9">
      <w:t xml:space="preserve">                </w:t>
    </w:r>
    <w:r w:rsidR="008D4E8C"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054F8B6" wp14:editId="7C72BE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496591343" name="Text Box 3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2808CBA6" w14:textId="1109435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54F8B6" id="Text Box 3" o:spid="_x0000_s1028" type="#_x0000_t202" alt="[Open]" style="position:absolute;left:0;text-align:left;margin-left:0;margin-top:0;width:28.25pt;height:27.2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" filled="f" stroked="f">
              <v:textbox style="mso-fit-shape-to-text:t" inset="0,15pt,0,0">
                <w:txbxContent>
                  <w:p w14:paraId="2808CBA6" w14:textId="1109435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D1C9C">
      <w:rPr>
        <w:noProof/>
      </w:rPr>
      <w:drawing>
        <wp:anchor distT="152400" distB="152400" distL="152400" distR="152400" simplePos="0" relativeHeight="251658240" behindDoc="1" locked="0" layoutInCell="1" allowOverlap="1" wp14:anchorId="565AF9DA" wp14:editId="565AF9DB">
          <wp:simplePos x="0" y="0"/>
          <wp:positionH relativeFrom="page">
            <wp:posOffset>510596</wp:posOffset>
          </wp:positionH>
          <wp:positionV relativeFrom="page">
            <wp:posOffset>164300</wp:posOffset>
          </wp:positionV>
          <wp:extent cx="2520895" cy="1410437"/>
          <wp:effectExtent l="0" t="0" r="0" b="0"/>
          <wp:wrapNone/>
          <wp:docPr id="1166856115" name="officeArt object" descr="A white background with black dots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A white background with black dotsDescription automatically generated" descr="A white background with black dotsDescription automatically generated"/>
                  <pic:cNvPicPr>
                    <a:picLocks noChangeAspect="1"/>
                  </pic:cNvPicPr>
                </pic:nvPicPr>
                <pic:blipFill>
                  <a:blip r:embed="rId3"/>
                  <a:srcRect t="2861" r="62057"/>
                  <a:stretch>
                    <a:fillRect/>
                  </a:stretch>
                </pic:blipFill>
                <pic:spPr>
                  <a:xfrm>
                    <a:off x="0" y="0"/>
                    <a:ext cx="2520895" cy="1410437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1D1C9C">
      <w:t xml:space="preserve"> </w:t>
    </w:r>
    <w:r w:rsidR="001D1C9C">
      <w:rPr>
        <w:noProof/>
      </w:rPr>
      <w:drawing>
        <wp:inline distT="0" distB="0" distL="0" distR="0" wp14:anchorId="565AF9DC" wp14:editId="565AF9DD">
          <wp:extent cx="876300" cy="876300"/>
          <wp:effectExtent l="0" t="0" r="0" b="0"/>
          <wp:docPr id="993807164" name="officeArt object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g" descr="image1.jpg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876300" cy="876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7EA2EFD7" w14:textId="262BE2F4" w:rsidR="00A73E0F" w:rsidRDefault="00A73E0F">
    <w:pPr>
      <w:pStyle w:val="CorpoA"/>
      <w:tabs>
        <w:tab w:val="center" w:pos="4513"/>
        <w:tab w:val="right" w:pos="9026"/>
      </w:tabs>
      <w:ind w:firstLine="451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C920" w14:textId="1B43AB90" w:rsidR="008D4E8C" w:rsidRDefault="008D4E8C">
    <w:pPr>
      <w:pStyle w:val="Intestazion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1978D9" wp14:editId="30C96B9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332772340" name="Text Box 1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3C1B546E" w14:textId="77777777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1978D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alt="[Open]" style="position:absolute;margin-left:0;margin-top:0;width:28.25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" filled="f" stroked="f">
              <v:textbox style="mso-fit-shape-to-text:t" inset="0,15pt,0,0">
                <w:txbxContent>
                  <w:p w14:paraId="3C1B546E" w14:textId="77777777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380ED038">
      <w:start w:val="1"/>
      <w:numFmt w:val="bullet"/>
      <w:lvlText w:val=""/>
      <w:lvlJc w:val="left"/>
      <w:pPr>
        <w:ind w:left="720" w:hanging="360"/>
      </w:pPr>
      <w:rPr>
        <w:rFonts w:ascii="Symbol" w:hAnsi="Symbol"/>
        <w:b w:val="0"/>
        <w:bCs w:val="0"/>
      </w:rPr>
    </w:lvl>
    <w:lvl w:ilvl="1" w:tplc="85A0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C624D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2A4EE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120424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57C77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C1274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1E28B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336C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1444005"/>
    <w:multiLevelType w:val="hybridMultilevel"/>
    <w:tmpl w:val="9BBAAA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67B25"/>
    <w:multiLevelType w:val="hybridMultilevel"/>
    <w:tmpl w:val="1D164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37988"/>
    <w:multiLevelType w:val="multilevel"/>
    <w:tmpl w:val="4FD4D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F932AF"/>
    <w:multiLevelType w:val="hybridMultilevel"/>
    <w:tmpl w:val="1BBE9B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F6569"/>
    <w:multiLevelType w:val="hybridMultilevel"/>
    <w:tmpl w:val="7EFC1AC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CD18E1"/>
    <w:multiLevelType w:val="multilevel"/>
    <w:tmpl w:val="344C9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44154D"/>
    <w:multiLevelType w:val="multilevel"/>
    <w:tmpl w:val="A2427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2A7752"/>
    <w:multiLevelType w:val="hybridMultilevel"/>
    <w:tmpl w:val="8B7800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E8319C"/>
    <w:multiLevelType w:val="hybridMultilevel"/>
    <w:tmpl w:val="DA8E2282"/>
    <w:lvl w:ilvl="0" w:tplc="180AA860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B3B36"/>
    <w:multiLevelType w:val="multilevel"/>
    <w:tmpl w:val="94760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E5214B"/>
    <w:multiLevelType w:val="hybridMultilevel"/>
    <w:tmpl w:val="F260072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67921445"/>
    <w:multiLevelType w:val="multilevel"/>
    <w:tmpl w:val="917CB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62251A"/>
    <w:multiLevelType w:val="hybridMultilevel"/>
    <w:tmpl w:val="3A567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0342791">
    <w:abstractNumId w:val="2"/>
  </w:num>
  <w:num w:numId="2" w16cid:durableId="1036350370">
    <w:abstractNumId w:val="11"/>
  </w:num>
  <w:num w:numId="3" w16cid:durableId="1292590184">
    <w:abstractNumId w:val="8"/>
  </w:num>
  <w:num w:numId="4" w16cid:durableId="691733336">
    <w:abstractNumId w:val="1"/>
  </w:num>
  <w:num w:numId="5" w16cid:durableId="2001929168">
    <w:abstractNumId w:val="13"/>
  </w:num>
  <w:num w:numId="6" w16cid:durableId="919288716">
    <w:abstractNumId w:val="4"/>
  </w:num>
  <w:num w:numId="7" w16cid:durableId="1870607711">
    <w:abstractNumId w:val="6"/>
  </w:num>
  <w:num w:numId="8" w16cid:durableId="669411987">
    <w:abstractNumId w:val="7"/>
  </w:num>
  <w:num w:numId="9" w16cid:durableId="1313558108">
    <w:abstractNumId w:val="0"/>
  </w:num>
  <w:num w:numId="10" w16cid:durableId="970592458">
    <w:abstractNumId w:val="5"/>
  </w:num>
  <w:num w:numId="11" w16cid:durableId="1717464121">
    <w:abstractNumId w:val="9"/>
  </w:num>
  <w:num w:numId="12" w16cid:durableId="1175151110">
    <w:abstractNumId w:val="3"/>
  </w:num>
  <w:num w:numId="13" w16cid:durableId="1637443504">
    <w:abstractNumId w:val="12"/>
  </w:num>
  <w:num w:numId="14" w16cid:durableId="1953710391">
    <w:abstractNumId w:val="10"/>
  </w:num>
  <w:num w:numId="15" w16cid:durableId="944028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displayBackgroundShape/>
  <w:proofState w:spelling="clean"/>
  <w:documentProtection w:edit="trackedChanges" w:enforcement="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BA2"/>
    <w:rsid w:val="00000669"/>
    <w:rsid w:val="000008E3"/>
    <w:rsid w:val="00002A50"/>
    <w:rsid w:val="000075F2"/>
    <w:rsid w:val="00011275"/>
    <w:rsid w:val="000120F8"/>
    <w:rsid w:val="00012718"/>
    <w:rsid w:val="00016F33"/>
    <w:rsid w:val="00017313"/>
    <w:rsid w:val="00020F75"/>
    <w:rsid w:val="00024011"/>
    <w:rsid w:val="00026DB5"/>
    <w:rsid w:val="0003151F"/>
    <w:rsid w:val="00032DBD"/>
    <w:rsid w:val="00037B61"/>
    <w:rsid w:val="000420C0"/>
    <w:rsid w:val="000423FC"/>
    <w:rsid w:val="00043B1F"/>
    <w:rsid w:val="000449FC"/>
    <w:rsid w:val="00050678"/>
    <w:rsid w:val="00053EB2"/>
    <w:rsid w:val="000551AA"/>
    <w:rsid w:val="0005612F"/>
    <w:rsid w:val="00056B78"/>
    <w:rsid w:val="00060E43"/>
    <w:rsid w:val="00060FB4"/>
    <w:rsid w:val="00061680"/>
    <w:rsid w:val="00063637"/>
    <w:rsid w:val="000638B6"/>
    <w:rsid w:val="00063E50"/>
    <w:rsid w:val="00063F96"/>
    <w:rsid w:val="000650E0"/>
    <w:rsid w:val="000679F9"/>
    <w:rsid w:val="00071A5D"/>
    <w:rsid w:val="00074158"/>
    <w:rsid w:val="00075632"/>
    <w:rsid w:val="00077123"/>
    <w:rsid w:val="00077A2A"/>
    <w:rsid w:val="00081B23"/>
    <w:rsid w:val="0008792E"/>
    <w:rsid w:val="00091B76"/>
    <w:rsid w:val="00094A09"/>
    <w:rsid w:val="00095A94"/>
    <w:rsid w:val="00097B11"/>
    <w:rsid w:val="000A1049"/>
    <w:rsid w:val="000A17CF"/>
    <w:rsid w:val="000A1944"/>
    <w:rsid w:val="000A79FC"/>
    <w:rsid w:val="000B0D09"/>
    <w:rsid w:val="000B25FF"/>
    <w:rsid w:val="000B5F58"/>
    <w:rsid w:val="000B6201"/>
    <w:rsid w:val="000C391F"/>
    <w:rsid w:val="000C43D0"/>
    <w:rsid w:val="000C62F7"/>
    <w:rsid w:val="000D01F7"/>
    <w:rsid w:val="000D3AEE"/>
    <w:rsid w:val="000D78BB"/>
    <w:rsid w:val="000E061B"/>
    <w:rsid w:val="000E1783"/>
    <w:rsid w:val="000E4CED"/>
    <w:rsid w:val="000E77AE"/>
    <w:rsid w:val="000F3C19"/>
    <w:rsid w:val="000F3DC3"/>
    <w:rsid w:val="00100A9B"/>
    <w:rsid w:val="0010162C"/>
    <w:rsid w:val="00101CA5"/>
    <w:rsid w:val="00104641"/>
    <w:rsid w:val="00104ADA"/>
    <w:rsid w:val="001107AE"/>
    <w:rsid w:val="00111A7E"/>
    <w:rsid w:val="00112632"/>
    <w:rsid w:val="001128BA"/>
    <w:rsid w:val="0012041A"/>
    <w:rsid w:val="0012188C"/>
    <w:rsid w:val="0012312A"/>
    <w:rsid w:val="00125C06"/>
    <w:rsid w:val="00125CE0"/>
    <w:rsid w:val="00126C74"/>
    <w:rsid w:val="001300EF"/>
    <w:rsid w:val="00131E17"/>
    <w:rsid w:val="00133697"/>
    <w:rsid w:val="00133793"/>
    <w:rsid w:val="00135638"/>
    <w:rsid w:val="001365C5"/>
    <w:rsid w:val="00140A1B"/>
    <w:rsid w:val="00140F8E"/>
    <w:rsid w:val="001419C6"/>
    <w:rsid w:val="0014494D"/>
    <w:rsid w:val="00151C69"/>
    <w:rsid w:val="001522C2"/>
    <w:rsid w:val="0015289E"/>
    <w:rsid w:val="00155741"/>
    <w:rsid w:val="001644F2"/>
    <w:rsid w:val="00164649"/>
    <w:rsid w:val="00167A67"/>
    <w:rsid w:val="00172CF0"/>
    <w:rsid w:val="00174E4D"/>
    <w:rsid w:val="00174FD7"/>
    <w:rsid w:val="00175C18"/>
    <w:rsid w:val="00177042"/>
    <w:rsid w:val="00180D6E"/>
    <w:rsid w:val="00180E4E"/>
    <w:rsid w:val="00192291"/>
    <w:rsid w:val="001952BE"/>
    <w:rsid w:val="001962B3"/>
    <w:rsid w:val="001976FE"/>
    <w:rsid w:val="001A419E"/>
    <w:rsid w:val="001A54B1"/>
    <w:rsid w:val="001A5AC9"/>
    <w:rsid w:val="001A63B9"/>
    <w:rsid w:val="001A6D33"/>
    <w:rsid w:val="001A728B"/>
    <w:rsid w:val="001B171C"/>
    <w:rsid w:val="001B3589"/>
    <w:rsid w:val="001C1679"/>
    <w:rsid w:val="001C1D6B"/>
    <w:rsid w:val="001C7B23"/>
    <w:rsid w:val="001D0C13"/>
    <w:rsid w:val="001D1C9C"/>
    <w:rsid w:val="001D24A8"/>
    <w:rsid w:val="001D3EB0"/>
    <w:rsid w:val="001D77BC"/>
    <w:rsid w:val="001D7A21"/>
    <w:rsid w:val="001E0771"/>
    <w:rsid w:val="001E3295"/>
    <w:rsid w:val="001E3A8B"/>
    <w:rsid w:val="001E4BE9"/>
    <w:rsid w:val="001E57E5"/>
    <w:rsid w:val="001E5DB0"/>
    <w:rsid w:val="001F1E7C"/>
    <w:rsid w:val="001F46EC"/>
    <w:rsid w:val="001F50F5"/>
    <w:rsid w:val="00203913"/>
    <w:rsid w:val="00205934"/>
    <w:rsid w:val="00207E78"/>
    <w:rsid w:val="00210550"/>
    <w:rsid w:val="00211114"/>
    <w:rsid w:val="00211429"/>
    <w:rsid w:val="0021324B"/>
    <w:rsid w:val="00214B20"/>
    <w:rsid w:val="00215B54"/>
    <w:rsid w:val="002200F4"/>
    <w:rsid w:val="0022118F"/>
    <w:rsid w:val="00223474"/>
    <w:rsid w:val="002332C2"/>
    <w:rsid w:val="002365A5"/>
    <w:rsid w:val="00240684"/>
    <w:rsid w:val="00242447"/>
    <w:rsid w:val="002434B8"/>
    <w:rsid w:val="00247CEE"/>
    <w:rsid w:val="00250395"/>
    <w:rsid w:val="00250BA2"/>
    <w:rsid w:val="002557ED"/>
    <w:rsid w:val="002576EF"/>
    <w:rsid w:val="00257923"/>
    <w:rsid w:val="00260B36"/>
    <w:rsid w:val="00260FB9"/>
    <w:rsid w:val="0026170F"/>
    <w:rsid w:val="00262B9E"/>
    <w:rsid w:val="00262F75"/>
    <w:rsid w:val="00264269"/>
    <w:rsid w:val="00264545"/>
    <w:rsid w:val="00265EEE"/>
    <w:rsid w:val="00267BA7"/>
    <w:rsid w:val="002723BB"/>
    <w:rsid w:val="00275EEA"/>
    <w:rsid w:val="0027680E"/>
    <w:rsid w:val="00276D24"/>
    <w:rsid w:val="00277D6A"/>
    <w:rsid w:val="002808CB"/>
    <w:rsid w:val="00281D5A"/>
    <w:rsid w:val="00282A2D"/>
    <w:rsid w:val="00283A0C"/>
    <w:rsid w:val="0028423D"/>
    <w:rsid w:val="002921AC"/>
    <w:rsid w:val="00294A37"/>
    <w:rsid w:val="002A0E26"/>
    <w:rsid w:val="002A1B98"/>
    <w:rsid w:val="002A3F8F"/>
    <w:rsid w:val="002A53A1"/>
    <w:rsid w:val="002A7777"/>
    <w:rsid w:val="002B019E"/>
    <w:rsid w:val="002B01BD"/>
    <w:rsid w:val="002B1989"/>
    <w:rsid w:val="002B6601"/>
    <w:rsid w:val="002C1EF1"/>
    <w:rsid w:val="002C3791"/>
    <w:rsid w:val="002C6615"/>
    <w:rsid w:val="002D00F5"/>
    <w:rsid w:val="002D4033"/>
    <w:rsid w:val="002D7307"/>
    <w:rsid w:val="002E03D6"/>
    <w:rsid w:val="002E2254"/>
    <w:rsid w:val="002E3496"/>
    <w:rsid w:val="002E43C0"/>
    <w:rsid w:val="002F4DBD"/>
    <w:rsid w:val="002F722A"/>
    <w:rsid w:val="002F7244"/>
    <w:rsid w:val="002F74FC"/>
    <w:rsid w:val="003008B1"/>
    <w:rsid w:val="0030113B"/>
    <w:rsid w:val="00302082"/>
    <w:rsid w:val="003035C7"/>
    <w:rsid w:val="00304D7E"/>
    <w:rsid w:val="00304EF1"/>
    <w:rsid w:val="003064C7"/>
    <w:rsid w:val="003073F7"/>
    <w:rsid w:val="00307FBD"/>
    <w:rsid w:val="00314836"/>
    <w:rsid w:val="00317BBB"/>
    <w:rsid w:val="003205DC"/>
    <w:rsid w:val="00324878"/>
    <w:rsid w:val="0032507B"/>
    <w:rsid w:val="003251BB"/>
    <w:rsid w:val="00337D98"/>
    <w:rsid w:val="0034452B"/>
    <w:rsid w:val="00347552"/>
    <w:rsid w:val="00347875"/>
    <w:rsid w:val="00350ADA"/>
    <w:rsid w:val="003523B9"/>
    <w:rsid w:val="003547AD"/>
    <w:rsid w:val="00355FE2"/>
    <w:rsid w:val="003622D0"/>
    <w:rsid w:val="0036530A"/>
    <w:rsid w:val="00365B2B"/>
    <w:rsid w:val="00366BCF"/>
    <w:rsid w:val="0037458C"/>
    <w:rsid w:val="00375674"/>
    <w:rsid w:val="0037732F"/>
    <w:rsid w:val="003775D6"/>
    <w:rsid w:val="00380786"/>
    <w:rsid w:val="00381D04"/>
    <w:rsid w:val="0038214A"/>
    <w:rsid w:val="00382D21"/>
    <w:rsid w:val="003835CA"/>
    <w:rsid w:val="00383677"/>
    <w:rsid w:val="00386049"/>
    <w:rsid w:val="00387254"/>
    <w:rsid w:val="003916B9"/>
    <w:rsid w:val="00391F06"/>
    <w:rsid w:val="0039274E"/>
    <w:rsid w:val="00395A03"/>
    <w:rsid w:val="00396AA9"/>
    <w:rsid w:val="003A06C9"/>
    <w:rsid w:val="003A4E21"/>
    <w:rsid w:val="003A5580"/>
    <w:rsid w:val="003B099B"/>
    <w:rsid w:val="003B3A9C"/>
    <w:rsid w:val="003B5AF1"/>
    <w:rsid w:val="003C2E62"/>
    <w:rsid w:val="003D192A"/>
    <w:rsid w:val="003D192F"/>
    <w:rsid w:val="003D3187"/>
    <w:rsid w:val="003D3771"/>
    <w:rsid w:val="003D595E"/>
    <w:rsid w:val="003D59C5"/>
    <w:rsid w:val="003D76D2"/>
    <w:rsid w:val="003E1490"/>
    <w:rsid w:val="003E3544"/>
    <w:rsid w:val="003E3BD7"/>
    <w:rsid w:val="003E4497"/>
    <w:rsid w:val="003E5DFB"/>
    <w:rsid w:val="003E6F1D"/>
    <w:rsid w:val="003F41EF"/>
    <w:rsid w:val="003F6819"/>
    <w:rsid w:val="00402BD6"/>
    <w:rsid w:val="004071CE"/>
    <w:rsid w:val="00411639"/>
    <w:rsid w:val="00414A65"/>
    <w:rsid w:val="00416336"/>
    <w:rsid w:val="00416BB2"/>
    <w:rsid w:val="004171F4"/>
    <w:rsid w:val="00417D31"/>
    <w:rsid w:val="00421B42"/>
    <w:rsid w:val="00421ED7"/>
    <w:rsid w:val="00422989"/>
    <w:rsid w:val="00423364"/>
    <w:rsid w:val="00425A54"/>
    <w:rsid w:val="0042655E"/>
    <w:rsid w:val="0042712C"/>
    <w:rsid w:val="00432146"/>
    <w:rsid w:val="004321DA"/>
    <w:rsid w:val="004347A8"/>
    <w:rsid w:val="004355F7"/>
    <w:rsid w:val="00437659"/>
    <w:rsid w:val="004406B0"/>
    <w:rsid w:val="00440B5A"/>
    <w:rsid w:val="004415D2"/>
    <w:rsid w:val="004456C4"/>
    <w:rsid w:val="00446ED7"/>
    <w:rsid w:val="00451C24"/>
    <w:rsid w:val="004526C5"/>
    <w:rsid w:val="004540AF"/>
    <w:rsid w:val="00457B0B"/>
    <w:rsid w:val="0046085C"/>
    <w:rsid w:val="004620CB"/>
    <w:rsid w:val="0046397B"/>
    <w:rsid w:val="00466FF7"/>
    <w:rsid w:val="00473876"/>
    <w:rsid w:val="0047494C"/>
    <w:rsid w:val="00475A0F"/>
    <w:rsid w:val="00476EC7"/>
    <w:rsid w:val="0048217A"/>
    <w:rsid w:val="00482C0B"/>
    <w:rsid w:val="00484A1C"/>
    <w:rsid w:val="00490807"/>
    <w:rsid w:val="004949AB"/>
    <w:rsid w:val="004956C7"/>
    <w:rsid w:val="004964C9"/>
    <w:rsid w:val="004A3B3E"/>
    <w:rsid w:val="004A4959"/>
    <w:rsid w:val="004B13B7"/>
    <w:rsid w:val="004B24E7"/>
    <w:rsid w:val="004B3E72"/>
    <w:rsid w:val="004B4164"/>
    <w:rsid w:val="004B4EB3"/>
    <w:rsid w:val="004B6015"/>
    <w:rsid w:val="004B62C9"/>
    <w:rsid w:val="004B6EEA"/>
    <w:rsid w:val="004C395D"/>
    <w:rsid w:val="004C4719"/>
    <w:rsid w:val="004C4E03"/>
    <w:rsid w:val="004C6F34"/>
    <w:rsid w:val="004D0088"/>
    <w:rsid w:val="004D08FB"/>
    <w:rsid w:val="004D190E"/>
    <w:rsid w:val="004D1A6F"/>
    <w:rsid w:val="004E0818"/>
    <w:rsid w:val="004E2D70"/>
    <w:rsid w:val="004E4AF4"/>
    <w:rsid w:val="004E6B18"/>
    <w:rsid w:val="004F0F1A"/>
    <w:rsid w:val="004F1176"/>
    <w:rsid w:val="004F168B"/>
    <w:rsid w:val="004F40E9"/>
    <w:rsid w:val="004F5E76"/>
    <w:rsid w:val="004F69DE"/>
    <w:rsid w:val="00500185"/>
    <w:rsid w:val="0050240A"/>
    <w:rsid w:val="00502763"/>
    <w:rsid w:val="005037D0"/>
    <w:rsid w:val="00503FBD"/>
    <w:rsid w:val="005111D1"/>
    <w:rsid w:val="005119D2"/>
    <w:rsid w:val="00512A57"/>
    <w:rsid w:val="0051337A"/>
    <w:rsid w:val="00515CAF"/>
    <w:rsid w:val="00516CBE"/>
    <w:rsid w:val="005215DA"/>
    <w:rsid w:val="005216A7"/>
    <w:rsid w:val="0052264A"/>
    <w:rsid w:val="00525939"/>
    <w:rsid w:val="00526890"/>
    <w:rsid w:val="005325C5"/>
    <w:rsid w:val="00533D0E"/>
    <w:rsid w:val="0053733E"/>
    <w:rsid w:val="0054059F"/>
    <w:rsid w:val="005407B6"/>
    <w:rsid w:val="00540DC8"/>
    <w:rsid w:val="00541822"/>
    <w:rsid w:val="00541F75"/>
    <w:rsid w:val="00543BCA"/>
    <w:rsid w:val="00544ABB"/>
    <w:rsid w:val="00544AFF"/>
    <w:rsid w:val="00545E66"/>
    <w:rsid w:val="00546598"/>
    <w:rsid w:val="00551004"/>
    <w:rsid w:val="005551D8"/>
    <w:rsid w:val="00556271"/>
    <w:rsid w:val="00556BD7"/>
    <w:rsid w:val="005578BC"/>
    <w:rsid w:val="00557E24"/>
    <w:rsid w:val="005610D5"/>
    <w:rsid w:val="00565C33"/>
    <w:rsid w:val="00570270"/>
    <w:rsid w:val="005708D3"/>
    <w:rsid w:val="00572A6E"/>
    <w:rsid w:val="00573EC2"/>
    <w:rsid w:val="00574C8D"/>
    <w:rsid w:val="00575940"/>
    <w:rsid w:val="005764C1"/>
    <w:rsid w:val="00583BF7"/>
    <w:rsid w:val="00583D2D"/>
    <w:rsid w:val="0058499C"/>
    <w:rsid w:val="00586603"/>
    <w:rsid w:val="00586A07"/>
    <w:rsid w:val="00586EC9"/>
    <w:rsid w:val="0058737E"/>
    <w:rsid w:val="005900C3"/>
    <w:rsid w:val="005904C4"/>
    <w:rsid w:val="00591CA0"/>
    <w:rsid w:val="00593F4A"/>
    <w:rsid w:val="00597062"/>
    <w:rsid w:val="005A3A89"/>
    <w:rsid w:val="005A3DDA"/>
    <w:rsid w:val="005A4773"/>
    <w:rsid w:val="005A4B03"/>
    <w:rsid w:val="005A586B"/>
    <w:rsid w:val="005A71D5"/>
    <w:rsid w:val="005B174D"/>
    <w:rsid w:val="005B1B2A"/>
    <w:rsid w:val="005B2EDC"/>
    <w:rsid w:val="005B7DFF"/>
    <w:rsid w:val="005C03EF"/>
    <w:rsid w:val="005C0B2E"/>
    <w:rsid w:val="005C737E"/>
    <w:rsid w:val="005C7D67"/>
    <w:rsid w:val="005C7E25"/>
    <w:rsid w:val="005D138B"/>
    <w:rsid w:val="005D5C28"/>
    <w:rsid w:val="005E7826"/>
    <w:rsid w:val="005E7CF5"/>
    <w:rsid w:val="005F2614"/>
    <w:rsid w:val="005F37BD"/>
    <w:rsid w:val="005F6FB2"/>
    <w:rsid w:val="005F7A17"/>
    <w:rsid w:val="006002A9"/>
    <w:rsid w:val="00601737"/>
    <w:rsid w:val="00603C3C"/>
    <w:rsid w:val="00603F4F"/>
    <w:rsid w:val="00604BDC"/>
    <w:rsid w:val="0060656D"/>
    <w:rsid w:val="00607192"/>
    <w:rsid w:val="00611F7D"/>
    <w:rsid w:val="006168D3"/>
    <w:rsid w:val="0061764A"/>
    <w:rsid w:val="00626849"/>
    <w:rsid w:val="00626858"/>
    <w:rsid w:val="006269E9"/>
    <w:rsid w:val="00633A4A"/>
    <w:rsid w:val="00634214"/>
    <w:rsid w:val="00634922"/>
    <w:rsid w:val="00643250"/>
    <w:rsid w:val="0064422E"/>
    <w:rsid w:val="006462B6"/>
    <w:rsid w:val="006504D4"/>
    <w:rsid w:val="00651999"/>
    <w:rsid w:val="00653617"/>
    <w:rsid w:val="00655878"/>
    <w:rsid w:val="00656648"/>
    <w:rsid w:val="0065750D"/>
    <w:rsid w:val="00660A54"/>
    <w:rsid w:val="00661A5C"/>
    <w:rsid w:val="00661DB5"/>
    <w:rsid w:val="00662319"/>
    <w:rsid w:val="00662B8E"/>
    <w:rsid w:val="0066451E"/>
    <w:rsid w:val="0066460D"/>
    <w:rsid w:val="00665A00"/>
    <w:rsid w:val="00670FC9"/>
    <w:rsid w:val="006734D4"/>
    <w:rsid w:val="00673684"/>
    <w:rsid w:val="006752CA"/>
    <w:rsid w:val="00676C6E"/>
    <w:rsid w:val="0068126B"/>
    <w:rsid w:val="00681BEC"/>
    <w:rsid w:val="006821F7"/>
    <w:rsid w:val="006830E1"/>
    <w:rsid w:val="0068386F"/>
    <w:rsid w:val="0068603F"/>
    <w:rsid w:val="006950ED"/>
    <w:rsid w:val="00697E1F"/>
    <w:rsid w:val="006A0E2E"/>
    <w:rsid w:val="006A24AC"/>
    <w:rsid w:val="006A32EA"/>
    <w:rsid w:val="006B0E2A"/>
    <w:rsid w:val="006B1B91"/>
    <w:rsid w:val="006B3E91"/>
    <w:rsid w:val="006B4352"/>
    <w:rsid w:val="006B44E5"/>
    <w:rsid w:val="006B5D31"/>
    <w:rsid w:val="006B67CD"/>
    <w:rsid w:val="006B6F5C"/>
    <w:rsid w:val="006C0652"/>
    <w:rsid w:val="006C1229"/>
    <w:rsid w:val="006C1FD4"/>
    <w:rsid w:val="006C242C"/>
    <w:rsid w:val="006C3288"/>
    <w:rsid w:val="006C5679"/>
    <w:rsid w:val="006D05B8"/>
    <w:rsid w:val="006D1C48"/>
    <w:rsid w:val="006D1EE1"/>
    <w:rsid w:val="006D2EFB"/>
    <w:rsid w:val="006D54CB"/>
    <w:rsid w:val="006E085F"/>
    <w:rsid w:val="006F0518"/>
    <w:rsid w:val="006F4E54"/>
    <w:rsid w:val="006F506A"/>
    <w:rsid w:val="006F666A"/>
    <w:rsid w:val="0070102F"/>
    <w:rsid w:val="007100A8"/>
    <w:rsid w:val="0071606D"/>
    <w:rsid w:val="00716535"/>
    <w:rsid w:val="00717376"/>
    <w:rsid w:val="007249A6"/>
    <w:rsid w:val="00741E5C"/>
    <w:rsid w:val="00742BE4"/>
    <w:rsid w:val="007432CB"/>
    <w:rsid w:val="00745C36"/>
    <w:rsid w:val="00747ECC"/>
    <w:rsid w:val="00750EA1"/>
    <w:rsid w:val="007538A4"/>
    <w:rsid w:val="00754A17"/>
    <w:rsid w:val="00754D8E"/>
    <w:rsid w:val="0075615E"/>
    <w:rsid w:val="00757F59"/>
    <w:rsid w:val="007608E0"/>
    <w:rsid w:val="00762F4D"/>
    <w:rsid w:val="00763887"/>
    <w:rsid w:val="0077324C"/>
    <w:rsid w:val="007742D2"/>
    <w:rsid w:val="00774593"/>
    <w:rsid w:val="007765C3"/>
    <w:rsid w:val="007770DC"/>
    <w:rsid w:val="007770ED"/>
    <w:rsid w:val="00780E88"/>
    <w:rsid w:val="007814F5"/>
    <w:rsid w:val="007836DE"/>
    <w:rsid w:val="007838AF"/>
    <w:rsid w:val="007841A6"/>
    <w:rsid w:val="00785FB6"/>
    <w:rsid w:val="00787468"/>
    <w:rsid w:val="0078782E"/>
    <w:rsid w:val="00787CBE"/>
    <w:rsid w:val="00790CB7"/>
    <w:rsid w:val="0079531D"/>
    <w:rsid w:val="007966BA"/>
    <w:rsid w:val="00797253"/>
    <w:rsid w:val="007978C4"/>
    <w:rsid w:val="007A2580"/>
    <w:rsid w:val="007A4B41"/>
    <w:rsid w:val="007A575F"/>
    <w:rsid w:val="007A5A4D"/>
    <w:rsid w:val="007A6B24"/>
    <w:rsid w:val="007B1B0E"/>
    <w:rsid w:val="007B2221"/>
    <w:rsid w:val="007B27A2"/>
    <w:rsid w:val="007B5FA2"/>
    <w:rsid w:val="007C2818"/>
    <w:rsid w:val="007C3C47"/>
    <w:rsid w:val="007C584D"/>
    <w:rsid w:val="007C7174"/>
    <w:rsid w:val="007C7D14"/>
    <w:rsid w:val="007D1A30"/>
    <w:rsid w:val="007D27F8"/>
    <w:rsid w:val="007D5218"/>
    <w:rsid w:val="007E2149"/>
    <w:rsid w:val="007E42F6"/>
    <w:rsid w:val="007E735A"/>
    <w:rsid w:val="007F011F"/>
    <w:rsid w:val="007F157A"/>
    <w:rsid w:val="007F273E"/>
    <w:rsid w:val="007F4B0B"/>
    <w:rsid w:val="008002FC"/>
    <w:rsid w:val="008021D8"/>
    <w:rsid w:val="00803EFC"/>
    <w:rsid w:val="00804766"/>
    <w:rsid w:val="00804E17"/>
    <w:rsid w:val="0080536E"/>
    <w:rsid w:val="008053AA"/>
    <w:rsid w:val="00806AD5"/>
    <w:rsid w:val="00807EBC"/>
    <w:rsid w:val="00810ACC"/>
    <w:rsid w:val="008169EA"/>
    <w:rsid w:val="00817FBB"/>
    <w:rsid w:val="00822FA2"/>
    <w:rsid w:val="008231F3"/>
    <w:rsid w:val="00824C97"/>
    <w:rsid w:val="00824FDA"/>
    <w:rsid w:val="00826DF8"/>
    <w:rsid w:val="00827ADA"/>
    <w:rsid w:val="0083006F"/>
    <w:rsid w:val="00830140"/>
    <w:rsid w:val="00831300"/>
    <w:rsid w:val="00832CC6"/>
    <w:rsid w:val="00832EBF"/>
    <w:rsid w:val="00835833"/>
    <w:rsid w:val="00840150"/>
    <w:rsid w:val="008426B5"/>
    <w:rsid w:val="00843F0F"/>
    <w:rsid w:val="00844873"/>
    <w:rsid w:val="00845B9F"/>
    <w:rsid w:val="00850430"/>
    <w:rsid w:val="00850A2B"/>
    <w:rsid w:val="00850BDC"/>
    <w:rsid w:val="00853680"/>
    <w:rsid w:val="008545F1"/>
    <w:rsid w:val="008552C8"/>
    <w:rsid w:val="00856D27"/>
    <w:rsid w:val="008614BA"/>
    <w:rsid w:val="00861675"/>
    <w:rsid w:val="00861C72"/>
    <w:rsid w:val="00862A84"/>
    <w:rsid w:val="00864243"/>
    <w:rsid w:val="00865187"/>
    <w:rsid w:val="008702F7"/>
    <w:rsid w:val="008704D3"/>
    <w:rsid w:val="00873452"/>
    <w:rsid w:val="00874133"/>
    <w:rsid w:val="00876AD5"/>
    <w:rsid w:val="00877841"/>
    <w:rsid w:val="00880723"/>
    <w:rsid w:val="00880C05"/>
    <w:rsid w:val="008810EA"/>
    <w:rsid w:val="008840EF"/>
    <w:rsid w:val="008900AE"/>
    <w:rsid w:val="0089077A"/>
    <w:rsid w:val="008974FE"/>
    <w:rsid w:val="008A0BBA"/>
    <w:rsid w:val="008A230B"/>
    <w:rsid w:val="008A24F8"/>
    <w:rsid w:val="008A272E"/>
    <w:rsid w:val="008A4444"/>
    <w:rsid w:val="008A4EF9"/>
    <w:rsid w:val="008A7666"/>
    <w:rsid w:val="008A78E4"/>
    <w:rsid w:val="008A7C3A"/>
    <w:rsid w:val="008B1420"/>
    <w:rsid w:val="008B401E"/>
    <w:rsid w:val="008B411D"/>
    <w:rsid w:val="008B5B20"/>
    <w:rsid w:val="008B5D13"/>
    <w:rsid w:val="008C1D2E"/>
    <w:rsid w:val="008C2267"/>
    <w:rsid w:val="008C64B5"/>
    <w:rsid w:val="008C683D"/>
    <w:rsid w:val="008C6A84"/>
    <w:rsid w:val="008C6E8B"/>
    <w:rsid w:val="008D192A"/>
    <w:rsid w:val="008D1E1C"/>
    <w:rsid w:val="008D4B6D"/>
    <w:rsid w:val="008D4E8C"/>
    <w:rsid w:val="008D763B"/>
    <w:rsid w:val="008E0040"/>
    <w:rsid w:val="008E0A3A"/>
    <w:rsid w:val="008E4D86"/>
    <w:rsid w:val="008E5684"/>
    <w:rsid w:val="008E583C"/>
    <w:rsid w:val="008E70DE"/>
    <w:rsid w:val="008F1662"/>
    <w:rsid w:val="008F1B0F"/>
    <w:rsid w:val="008F255B"/>
    <w:rsid w:val="008F402B"/>
    <w:rsid w:val="008F58BC"/>
    <w:rsid w:val="008F6AFD"/>
    <w:rsid w:val="00904E2D"/>
    <w:rsid w:val="00912A30"/>
    <w:rsid w:val="00913F06"/>
    <w:rsid w:val="00914915"/>
    <w:rsid w:val="00916545"/>
    <w:rsid w:val="009169D7"/>
    <w:rsid w:val="00921A4F"/>
    <w:rsid w:val="00921D4F"/>
    <w:rsid w:val="00922F67"/>
    <w:rsid w:val="0092342B"/>
    <w:rsid w:val="00923648"/>
    <w:rsid w:val="00923FB5"/>
    <w:rsid w:val="009251FB"/>
    <w:rsid w:val="00934168"/>
    <w:rsid w:val="00934C6C"/>
    <w:rsid w:val="0093525A"/>
    <w:rsid w:val="0093732B"/>
    <w:rsid w:val="009377DC"/>
    <w:rsid w:val="00941686"/>
    <w:rsid w:val="009420C8"/>
    <w:rsid w:val="009501FE"/>
    <w:rsid w:val="00950FDD"/>
    <w:rsid w:val="00955861"/>
    <w:rsid w:val="009565C7"/>
    <w:rsid w:val="00956EAE"/>
    <w:rsid w:val="00961914"/>
    <w:rsid w:val="00962D50"/>
    <w:rsid w:val="009648FD"/>
    <w:rsid w:val="00973309"/>
    <w:rsid w:val="009733B7"/>
    <w:rsid w:val="00977C7B"/>
    <w:rsid w:val="00985200"/>
    <w:rsid w:val="00985757"/>
    <w:rsid w:val="00987E24"/>
    <w:rsid w:val="009903C3"/>
    <w:rsid w:val="0099199A"/>
    <w:rsid w:val="009924DD"/>
    <w:rsid w:val="009931A7"/>
    <w:rsid w:val="00993298"/>
    <w:rsid w:val="009959EB"/>
    <w:rsid w:val="0099691A"/>
    <w:rsid w:val="009A0CBE"/>
    <w:rsid w:val="009A23A5"/>
    <w:rsid w:val="009A435B"/>
    <w:rsid w:val="009A4A28"/>
    <w:rsid w:val="009A6100"/>
    <w:rsid w:val="009A668F"/>
    <w:rsid w:val="009B1B1B"/>
    <w:rsid w:val="009B4B28"/>
    <w:rsid w:val="009B504A"/>
    <w:rsid w:val="009C1B24"/>
    <w:rsid w:val="009C3D25"/>
    <w:rsid w:val="009C5414"/>
    <w:rsid w:val="009C6A47"/>
    <w:rsid w:val="009D2103"/>
    <w:rsid w:val="009D3BA5"/>
    <w:rsid w:val="009E0779"/>
    <w:rsid w:val="009E0AE9"/>
    <w:rsid w:val="009E1F30"/>
    <w:rsid w:val="009E214F"/>
    <w:rsid w:val="009E3F7A"/>
    <w:rsid w:val="009F1D43"/>
    <w:rsid w:val="009F6D75"/>
    <w:rsid w:val="009F7D7E"/>
    <w:rsid w:val="00A035AF"/>
    <w:rsid w:val="00A06CF7"/>
    <w:rsid w:val="00A06D57"/>
    <w:rsid w:val="00A0737C"/>
    <w:rsid w:val="00A106DA"/>
    <w:rsid w:val="00A12FA9"/>
    <w:rsid w:val="00A1355F"/>
    <w:rsid w:val="00A17CEC"/>
    <w:rsid w:val="00A20C6C"/>
    <w:rsid w:val="00A21C58"/>
    <w:rsid w:val="00A26AE4"/>
    <w:rsid w:val="00A27204"/>
    <w:rsid w:val="00A27290"/>
    <w:rsid w:val="00A312C7"/>
    <w:rsid w:val="00A31341"/>
    <w:rsid w:val="00A31A32"/>
    <w:rsid w:val="00A3281B"/>
    <w:rsid w:val="00A32F00"/>
    <w:rsid w:val="00A3325E"/>
    <w:rsid w:val="00A33AAC"/>
    <w:rsid w:val="00A34F31"/>
    <w:rsid w:val="00A407FA"/>
    <w:rsid w:val="00A41F9C"/>
    <w:rsid w:val="00A43D89"/>
    <w:rsid w:val="00A472F0"/>
    <w:rsid w:val="00A52A6C"/>
    <w:rsid w:val="00A52AB8"/>
    <w:rsid w:val="00A53201"/>
    <w:rsid w:val="00A54A05"/>
    <w:rsid w:val="00A557A9"/>
    <w:rsid w:val="00A55FD5"/>
    <w:rsid w:val="00A56D4A"/>
    <w:rsid w:val="00A576B7"/>
    <w:rsid w:val="00A6000C"/>
    <w:rsid w:val="00A61BD4"/>
    <w:rsid w:val="00A70E02"/>
    <w:rsid w:val="00A73E0F"/>
    <w:rsid w:val="00A743B5"/>
    <w:rsid w:val="00A80281"/>
    <w:rsid w:val="00A82ED1"/>
    <w:rsid w:val="00A82FFC"/>
    <w:rsid w:val="00A832EF"/>
    <w:rsid w:val="00A834C4"/>
    <w:rsid w:val="00A84772"/>
    <w:rsid w:val="00A84A43"/>
    <w:rsid w:val="00A85216"/>
    <w:rsid w:val="00A87FAE"/>
    <w:rsid w:val="00A90560"/>
    <w:rsid w:val="00A91526"/>
    <w:rsid w:val="00A951C6"/>
    <w:rsid w:val="00A95FFB"/>
    <w:rsid w:val="00A96449"/>
    <w:rsid w:val="00A96D8E"/>
    <w:rsid w:val="00AA3F89"/>
    <w:rsid w:val="00AA5BCF"/>
    <w:rsid w:val="00AA6CBF"/>
    <w:rsid w:val="00AB17AB"/>
    <w:rsid w:val="00AB2076"/>
    <w:rsid w:val="00AB29FC"/>
    <w:rsid w:val="00AB3CD6"/>
    <w:rsid w:val="00AB47E1"/>
    <w:rsid w:val="00AC0FB9"/>
    <w:rsid w:val="00AC1C66"/>
    <w:rsid w:val="00AC1D4F"/>
    <w:rsid w:val="00AC2128"/>
    <w:rsid w:val="00AC3996"/>
    <w:rsid w:val="00AC62FC"/>
    <w:rsid w:val="00AD18E0"/>
    <w:rsid w:val="00AD24E5"/>
    <w:rsid w:val="00AD28FE"/>
    <w:rsid w:val="00AD46C4"/>
    <w:rsid w:val="00AD54F4"/>
    <w:rsid w:val="00AD60E7"/>
    <w:rsid w:val="00AD6211"/>
    <w:rsid w:val="00AD6318"/>
    <w:rsid w:val="00AE4BBD"/>
    <w:rsid w:val="00AF1496"/>
    <w:rsid w:val="00AF194B"/>
    <w:rsid w:val="00AF3CEC"/>
    <w:rsid w:val="00AF3D8B"/>
    <w:rsid w:val="00B015EE"/>
    <w:rsid w:val="00B11973"/>
    <w:rsid w:val="00B14E9A"/>
    <w:rsid w:val="00B175B9"/>
    <w:rsid w:val="00B201EC"/>
    <w:rsid w:val="00B20F86"/>
    <w:rsid w:val="00B2375C"/>
    <w:rsid w:val="00B2734B"/>
    <w:rsid w:val="00B31469"/>
    <w:rsid w:val="00B34505"/>
    <w:rsid w:val="00B34E98"/>
    <w:rsid w:val="00B4143E"/>
    <w:rsid w:val="00B42795"/>
    <w:rsid w:val="00B436E2"/>
    <w:rsid w:val="00B441F0"/>
    <w:rsid w:val="00B4656B"/>
    <w:rsid w:val="00B46BE0"/>
    <w:rsid w:val="00B47F24"/>
    <w:rsid w:val="00B52EE7"/>
    <w:rsid w:val="00B53413"/>
    <w:rsid w:val="00B54F90"/>
    <w:rsid w:val="00B629C2"/>
    <w:rsid w:val="00B630E3"/>
    <w:rsid w:val="00B637CC"/>
    <w:rsid w:val="00B647AC"/>
    <w:rsid w:val="00B66B5E"/>
    <w:rsid w:val="00B723DC"/>
    <w:rsid w:val="00B75F17"/>
    <w:rsid w:val="00B76E13"/>
    <w:rsid w:val="00B77185"/>
    <w:rsid w:val="00B807A9"/>
    <w:rsid w:val="00B83FA5"/>
    <w:rsid w:val="00B857A0"/>
    <w:rsid w:val="00B86549"/>
    <w:rsid w:val="00B8699D"/>
    <w:rsid w:val="00B86AD8"/>
    <w:rsid w:val="00B87E86"/>
    <w:rsid w:val="00B906EF"/>
    <w:rsid w:val="00B90E82"/>
    <w:rsid w:val="00B95627"/>
    <w:rsid w:val="00B96406"/>
    <w:rsid w:val="00BA0257"/>
    <w:rsid w:val="00BA4155"/>
    <w:rsid w:val="00BA6D54"/>
    <w:rsid w:val="00BB0436"/>
    <w:rsid w:val="00BB0E5D"/>
    <w:rsid w:val="00BB44C6"/>
    <w:rsid w:val="00BC09F2"/>
    <w:rsid w:val="00BC0E98"/>
    <w:rsid w:val="00BC1C6F"/>
    <w:rsid w:val="00BC4525"/>
    <w:rsid w:val="00BC7D3E"/>
    <w:rsid w:val="00BD175C"/>
    <w:rsid w:val="00BD2642"/>
    <w:rsid w:val="00BD5FA6"/>
    <w:rsid w:val="00BD6902"/>
    <w:rsid w:val="00BE1B39"/>
    <w:rsid w:val="00BE6115"/>
    <w:rsid w:val="00BE616B"/>
    <w:rsid w:val="00BE7E03"/>
    <w:rsid w:val="00BE7E8B"/>
    <w:rsid w:val="00BF1DA9"/>
    <w:rsid w:val="00BF5421"/>
    <w:rsid w:val="00BF599B"/>
    <w:rsid w:val="00C011D4"/>
    <w:rsid w:val="00C03186"/>
    <w:rsid w:val="00C04D9D"/>
    <w:rsid w:val="00C05532"/>
    <w:rsid w:val="00C10C8C"/>
    <w:rsid w:val="00C113A9"/>
    <w:rsid w:val="00C14A52"/>
    <w:rsid w:val="00C163C9"/>
    <w:rsid w:val="00C1765C"/>
    <w:rsid w:val="00C210C0"/>
    <w:rsid w:val="00C23688"/>
    <w:rsid w:val="00C2467A"/>
    <w:rsid w:val="00C25934"/>
    <w:rsid w:val="00C26C77"/>
    <w:rsid w:val="00C302A1"/>
    <w:rsid w:val="00C34B22"/>
    <w:rsid w:val="00C353BA"/>
    <w:rsid w:val="00C367A9"/>
    <w:rsid w:val="00C37699"/>
    <w:rsid w:val="00C40C13"/>
    <w:rsid w:val="00C40C8E"/>
    <w:rsid w:val="00C410B0"/>
    <w:rsid w:val="00C41BC7"/>
    <w:rsid w:val="00C42FDB"/>
    <w:rsid w:val="00C43042"/>
    <w:rsid w:val="00C45DE5"/>
    <w:rsid w:val="00C5050F"/>
    <w:rsid w:val="00C53981"/>
    <w:rsid w:val="00C56E90"/>
    <w:rsid w:val="00C578B6"/>
    <w:rsid w:val="00C61585"/>
    <w:rsid w:val="00C6276A"/>
    <w:rsid w:val="00C62E46"/>
    <w:rsid w:val="00C64619"/>
    <w:rsid w:val="00C670FD"/>
    <w:rsid w:val="00C733B3"/>
    <w:rsid w:val="00C76349"/>
    <w:rsid w:val="00C80D26"/>
    <w:rsid w:val="00C80E67"/>
    <w:rsid w:val="00C91442"/>
    <w:rsid w:val="00C92762"/>
    <w:rsid w:val="00C93227"/>
    <w:rsid w:val="00C9381C"/>
    <w:rsid w:val="00C94A8B"/>
    <w:rsid w:val="00C958CE"/>
    <w:rsid w:val="00C96A54"/>
    <w:rsid w:val="00CA5637"/>
    <w:rsid w:val="00CA56FF"/>
    <w:rsid w:val="00CA5C38"/>
    <w:rsid w:val="00CB0559"/>
    <w:rsid w:val="00CB0C1E"/>
    <w:rsid w:val="00CB3474"/>
    <w:rsid w:val="00CB46FE"/>
    <w:rsid w:val="00CC1E11"/>
    <w:rsid w:val="00CC2361"/>
    <w:rsid w:val="00CC29D5"/>
    <w:rsid w:val="00CC32C4"/>
    <w:rsid w:val="00CC5BFD"/>
    <w:rsid w:val="00CC6289"/>
    <w:rsid w:val="00CC78FC"/>
    <w:rsid w:val="00CD1D01"/>
    <w:rsid w:val="00CD3084"/>
    <w:rsid w:val="00CD3412"/>
    <w:rsid w:val="00CD41FD"/>
    <w:rsid w:val="00CE0295"/>
    <w:rsid w:val="00CE0BBD"/>
    <w:rsid w:val="00CE1E85"/>
    <w:rsid w:val="00CE20A1"/>
    <w:rsid w:val="00CE3A7A"/>
    <w:rsid w:val="00CE3E53"/>
    <w:rsid w:val="00CE586B"/>
    <w:rsid w:val="00CF1FCD"/>
    <w:rsid w:val="00CF3DE4"/>
    <w:rsid w:val="00CF7414"/>
    <w:rsid w:val="00CF78C9"/>
    <w:rsid w:val="00D01303"/>
    <w:rsid w:val="00D04EE2"/>
    <w:rsid w:val="00D053D6"/>
    <w:rsid w:val="00D06613"/>
    <w:rsid w:val="00D07FEF"/>
    <w:rsid w:val="00D11954"/>
    <w:rsid w:val="00D11BE6"/>
    <w:rsid w:val="00D12FBB"/>
    <w:rsid w:val="00D13D84"/>
    <w:rsid w:val="00D146E1"/>
    <w:rsid w:val="00D174C9"/>
    <w:rsid w:val="00D22185"/>
    <w:rsid w:val="00D227BD"/>
    <w:rsid w:val="00D232DD"/>
    <w:rsid w:val="00D24BBC"/>
    <w:rsid w:val="00D24E7A"/>
    <w:rsid w:val="00D27F52"/>
    <w:rsid w:val="00D302E4"/>
    <w:rsid w:val="00D31383"/>
    <w:rsid w:val="00D31495"/>
    <w:rsid w:val="00D35B8E"/>
    <w:rsid w:val="00D41BCD"/>
    <w:rsid w:val="00D41E76"/>
    <w:rsid w:val="00D421BD"/>
    <w:rsid w:val="00D44041"/>
    <w:rsid w:val="00D4619E"/>
    <w:rsid w:val="00D463D9"/>
    <w:rsid w:val="00D466B9"/>
    <w:rsid w:val="00D477E6"/>
    <w:rsid w:val="00D50F66"/>
    <w:rsid w:val="00D51ABE"/>
    <w:rsid w:val="00D57F70"/>
    <w:rsid w:val="00D65445"/>
    <w:rsid w:val="00D71177"/>
    <w:rsid w:val="00D71A0F"/>
    <w:rsid w:val="00D73E1E"/>
    <w:rsid w:val="00D75353"/>
    <w:rsid w:val="00D75F52"/>
    <w:rsid w:val="00D76DEF"/>
    <w:rsid w:val="00D80C19"/>
    <w:rsid w:val="00D80C45"/>
    <w:rsid w:val="00D81D1C"/>
    <w:rsid w:val="00D83638"/>
    <w:rsid w:val="00D856BD"/>
    <w:rsid w:val="00D87001"/>
    <w:rsid w:val="00D87E19"/>
    <w:rsid w:val="00D90DA2"/>
    <w:rsid w:val="00D91728"/>
    <w:rsid w:val="00D91A63"/>
    <w:rsid w:val="00D93C24"/>
    <w:rsid w:val="00D9404B"/>
    <w:rsid w:val="00D9418D"/>
    <w:rsid w:val="00D96171"/>
    <w:rsid w:val="00D968F9"/>
    <w:rsid w:val="00DA1C12"/>
    <w:rsid w:val="00DA2A41"/>
    <w:rsid w:val="00DA4252"/>
    <w:rsid w:val="00DA497B"/>
    <w:rsid w:val="00DA6122"/>
    <w:rsid w:val="00DA77BB"/>
    <w:rsid w:val="00DA78A2"/>
    <w:rsid w:val="00DA7AFC"/>
    <w:rsid w:val="00DB00B6"/>
    <w:rsid w:val="00DB338F"/>
    <w:rsid w:val="00DB3607"/>
    <w:rsid w:val="00DB56F2"/>
    <w:rsid w:val="00DB5C89"/>
    <w:rsid w:val="00DB5EFB"/>
    <w:rsid w:val="00DC13EF"/>
    <w:rsid w:val="00DC36BD"/>
    <w:rsid w:val="00DC70E9"/>
    <w:rsid w:val="00DC7D17"/>
    <w:rsid w:val="00DD0753"/>
    <w:rsid w:val="00DD169E"/>
    <w:rsid w:val="00DD3073"/>
    <w:rsid w:val="00DD4F8F"/>
    <w:rsid w:val="00DD7106"/>
    <w:rsid w:val="00DE1BF4"/>
    <w:rsid w:val="00DE65B5"/>
    <w:rsid w:val="00DE7439"/>
    <w:rsid w:val="00DE7DC7"/>
    <w:rsid w:val="00DF2FB8"/>
    <w:rsid w:val="00DF5AC5"/>
    <w:rsid w:val="00DF6D4D"/>
    <w:rsid w:val="00DF7D5A"/>
    <w:rsid w:val="00E0247F"/>
    <w:rsid w:val="00E05079"/>
    <w:rsid w:val="00E0527D"/>
    <w:rsid w:val="00E07D04"/>
    <w:rsid w:val="00E10927"/>
    <w:rsid w:val="00E1117B"/>
    <w:rsid w:val="00E11AB4"/>
    <w:rsid w:val="00E1382C"/>
    <w:rsid w:val="00E1517F"/>
    <w:rsid w:val="00E15613"/>
    <w:rsid w:val="00E16EBD"/>
    <w:rsid w:val="00E2291E"/>
    <w:rsid w:val="00E34692"/>
    <w:rsid w:val="00E3583E"/>
    <w:rsid w:val="00E35B11"/>
    <w:rsid w:val="00E40D9D"/>
    <w:rsid w:val="00E41B7C"/>
    <w:rsid w:val="00E42DBC"/>
    <w:rsid w:val="00E42EEF"/>
    <w:rsid w:val="00E51397"/>
    <w:rsid w:val="00E5150E"/>
    <w:rsid w:val="00E52039"/>
    <w:rsid w:val="00E521E6"/>
    <w:rsid w:val="00E547E3"/>
    <w:rsid w:val="00E54AD6"/>
    <w:rsid w:val="00E6020A"/>
    <w:rsid w:val="00E63B17"/>
    <w:rsid w:val="00E64040"/>
    <w:rsid w:val="00E66848"/>
    <w:rsid w:val="00E70E23"/>
    <w:rsid w:val="00E742C1"/>
    <w:rsid w:val="00E80530"/>
    <w:rsid w:val="00E82D05"/>
    <w:rsid w:val="00E837FE"/>
    <w:rsid w:val="00E84DE4"/>
    <w:rsid w:val="00E900AF"/>
    <w:rsid w:val="00E92AD9"/>
    <w:rsid w:val="00E949A5"/>
    <w:rsid w:val="00E96E0A"/>
    <w:rsid w:val="00EA4D82"/>
    <w:rsid w:val="00EA6D16"/>
    <w:rsid w:val="00EB1760"/>
    <w:rsid w:val="00EB35AE"/>
    <w:rsid w:val="00EB5AE5"/>
    <w:rsid w:val="00EC11A1"/>
    <w:rsid w:val="00EC1356"/>
    <w:rsid w:val="00EC35EE"/>
    <w:rsid w:val="00EC4C26"/>
    <w:rsid w:val="00EC5C8C"/>
    <w:rsid w:val="00ED004F"/>
    <w:rsid w:val="00ED0137"/>
    <w:rsid w:val="00ED12BD"/>
    <w:rsid w:val="00ED14F3"/>
    <w:rsid w:val="00ED4453"/>
    <w:rsid w:val="00ED4DFF"/>
    <w:rsid w:val="00ED5010"/>
    <w:rsid w:val="00ED6407"/>
    <w:rsid w:val="00ED6CBE"/>
    <w:rsid w:val="00ED7EBB"/>
    <w:rsid w:val="00EE0691"/>
    <w:rsid w:val="00EE0B10"/>
    <w:rsid w:val="00EE305B"/>
    <w:rsid w:val="00EE318C"/>
    <w:rsid w:val="00EE4273"/>
    <w:rsid w:val="00EF0950"/>
    <w:rsid w:val="00EF389A"/>
    <w:rsid w:val="00EF4515"/>
    <w:rsid w:val="00EF4B58"/>
    <w:rsid w:val="00EF5096"/>
    <w:rsid w:val="00EF50C4"/>
    <w:rsid w:val="00EF513D"/>
    <w:rsid w:val="00EF75D3"/>
    <w:rsid w:val="00F026CB"/>
    <w:rsid w:val="00F03C32"/>
    <w:rsid w:val="00F04064"/>
    <w:rsid w:val="00F04D93"/>
    <w:rsid w:val="00F06254"/>
    <w:rsid w:val="00F1304A"/>
    <w:rsid w:val="00F1317A"/>
    <w:rsid w:val="00F16600"/>
    <w:rsid w:val="00F17FC1"/>
    <w:rsid w:val="00F2011B"/>
    <w:rsid w:val="00F207CA"/>
    <w:rsid w:val="00F2381C"/>
    <w:rsid w:val="00F23B56"/>
    <w:rsid w:val="00F24B1C"/>
    <w:rsid w:val="00F25098"/>
    <w:rsid w:val="00F26823"/>
    <w:rsid w:val="00F26EEB"/>
    <w:rsid w:val="00F2707C"/>
    <w:rsid w:val="00F279A9"/>
    <w:rsid w:val="00F4115D"/>
    <w:rsid w:val="00F41BAE"/>
    <w:rsid w:val="00F47B60"/>
    <w:rsid w:val="00F5003C"/>
    <w:rsid w:val="00F5089A"/>
    <w:rsid w:val="00F50FCA"/>
    <w:rsid w:val="00F51216"/>
    <w:rsid w:val="00F51805"/>
    <w:rsid w:val="00F52BC6"/>
    <w:rsid w:val="00F54B8B"/>
    <w:rsid w:val="00F54C6B"/>
    <w:rsid w:val="00F55FC6"/>
    <w:rsid w:val="00F612CD"/>
    <w:rsid w:val="00F618BC"/>
    <w:rsid w:val="00F624D1"/>
    <w:rsid w:val="00F63EE5"/>
    <w:rsid w:val="00F64532"/>
    <w:rsid w:val="00F64BD1"/>
    <w:rsid w:val="00F64D81"/>
    <w:rsid w:val="00F66D3B"/>
    <w:rsid w:val="00F67BCE"/>
    <w:rsid w:val="00F705BA"/>
    <w:rsid w:val="00F77236"/>
    <w:rsid w:val="00F8359E"/>
    <w:rsid w:val="00F84004"/>
    <w:rsid w:val="00F853B9"/>
    <w:rsid w:val="00F90354"/>
    <w:rsid w:val="00F92115"/>
    <w:rsid w:val="00F93B06"/>
    <w:rsid w:val="00F97D40"/>
    <w:rsid w:val="00FA283D"/>
    <w:rsid w:val="00FA5258"/>
    <w:rsid w:val="00FA5E53"/>
    <w:rsid w:val="00FB0E25"/>
    <w:rsid w:val="00FB2934"/>
    <w:rsid w:val="00FB29C2"/>
    <w:rsid w:val="00FB52FB"/>
    <w:rsid w:val="00FB6ADC"/>
    <w:rsid w:val="00FC5106"/>
    <w:rsid w:val="00FC685E"/>
    <w:rsid w:val="00FC7592"/>
    <w:rsid w:val="00FD09E7"/>
    <w:rsid w:val="00FD77EB"/>
    <w:rsid w:val="00FD7A98"/>
    <w:rsid w:val="00FE0101"/>
    <w:rsid w:val="00FE0D0D"/>
    <w:rsid w:val="00FE1CE2"/>
    <w:rsid w:val="00FE4287"/>
    <w:rsid w:val="00FE47EC"/>
    <w:rsid w:val="00FE7CF7"/>
    <w:rsid w:val="00FF0F89"/>
    <w:rsid w:val="00FF28A7"/>
    <w:rsid w:val="00FF4FAA"/>
    <w:rsid w:val="00FF56C1"/>
    <w:rsid w:val="00FF6C45"/>
    <w:rsid w:val="00FF7E09"/>
    <w:rsid w:val="00FF7EE4"/>
    <w:rsid w:val="1706E017"/>
    <w:rsid w:val="2927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5AF99A"/>
  <w15:docId w15:val="{062052F5-428E-4062-8931-548A20EC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021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B6E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A">
    <w:name w:val="Corpo A"/>
    <w:pPr>
      <w:widowControl w:val="0"/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ormaleWeb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1155CC"/>
      <w:sz w:val="20"/>
      <w:szCs w:val="20"/>
      <w:u w:val="single" w:color="1155CC"/>
      <w:lang w:val="it-IT"/>
    </w:rPr>
  </w:style>
  <w:style w:type="character" w:customStyle="1" w:styleId="Hyperlink1">
    <w:name w:val="Hyperlink.1"/>
    <w:basedOn w:val="Nessuno"/>
    <w:rPr>
      <w:outline w:val="0"/>
      <w:color w:val="0000FF"/>
      <w:u w:val="single" w:color="0000FF"/>
      <w:lang w:val="it-IT"/>
    </w:rPr>
  </w:style>
  <w:style w:type="character" w:customStyle="1" w:styleId="Hyperlink2">
    <w:name w:val="Hyperlink.2"/>
    <w:basedOn w:val="Nessuno"/>
    <w:rPr>
      <w:rFonts w:ascii="Arial" w:eastAsia="Arial" w:hAnsi="Arial" w:cs="Arial"/>
      <w:outline w:val="0"/>
      <w:color w:val="0000FF"/>
      <w:sz w:val="20"/>
      <w:szCs w:val="20"/>
      <w:u w:val="single" w:color="0000FF"/>
      <w:lang w:val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8C226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B6E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it-IT"/>
      <w14:ligatures w14:val="standardContextua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B6EEA"/>
    <w:rPr>
      <w:color w:val="FF00FF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B6EE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D4E8C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4E8C"/>
    <w:rPr>
      <w:sz w:val="24"/>
      <w:szCs w:val="24"/>
      <w:lang w:val="en-US" w:eastAsia="en-US"/>
    </w:rPr>
  </w:style>
  <w:style w:type="paragraph" w:styleId="Revisione">
    <w:name w:val="Revision"/>
    <w:hidden/>
    <w:uiPriority w:val="99"/>
    <w:semiHidden/>
    <w:rsid w:val="00A743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B2E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2EDC"/>
    <w:rPr>
      <w:sz w:val="24"/>
      <w:szCs w:val="24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7874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87468"/>
    <w:rPr>
      <w:rFonts w:ascii="Arial MT" w:eastAsia="Arial MT" w:hAnsi="Arial MT" w:cs="Arial MT"/>
      <w:sz w:val="22"/>
      <w:szCs w:val="22"/>
      <w:bdr w:val="none" w:sz="0" w:space="0" w:color="auto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021D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E15613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unhideWhenUsed/>
    <w:rsid w:val="00E1561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</w:pPr>
    <w:rPr>
      <w:rFonts w:eastAsia="Aptos"/>
      <w:sz w:val="20"/>
      <w:szCs w:val="20"/>
      <w:lang w:val="en-GB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rsid w:val="00E15613"/>
    <w:rPr>
      <w:rFonts w:eastAsia="Aptos"/>
      <w:sz w:val="20"/>
      <w:szCs w:val="20"/>
      <w:lang w:eastAsia="en-US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E15613"/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E15613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E3295"/>
    <w:rPr>
      <w:b/>
      <w:bCs/>
    </w:rPr>
  </w:style>
  <w:style w:type="character" w:customStyle="1" w:styleId="SoggettocommentoCarattere">
    <w:name w:val="Soggetto commento Carattere"/>
    <w:basedOn w:val="TestocommentoCarattere1"/>
    <w:link w:val="Soggettocommento"/>
    <w:uiPriority w:val="99"/>
    <w:semiHidden/>
    <w:rsid w:val="001E3295"/>
    <w:rPr>
      <w:b/>
      <w:bCs/>
      <w:lang w:val="en-US"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B3E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0"/>
      <w:szCs w:val="20"/>
      <w:bdr w:val="none" w:sz="0" w:space="0" w:color="auto"/>
      <w:lang w:val="it-IT"/>
      <w14:ligatures w14:val="standardContextua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B3E72"/>
    <w:rPr>
      <w:rFonts w:asciiTheme="minorHAnsi" w:eastAsiaTheme="minorHAnsi" w:hAnsiTheme="minorHAnsi" w:cstheme="minorBidi"/>
      <w:kern w:val="2"/>
      <w:bdr w:val="none" w:sz="0" w:space="0" w:color="auto"/>
      <w:lang w:val="it-IT" w:eastAsia="en-US"/>
      <w14:ligatures w14:val="standardContextua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B3E72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8F6AFD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8F6AFD"/>
    <w:rPr>
      <w:rFonts w:ascii="Consolas" w:hAnsi="Consolas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5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1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32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7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9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69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2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6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149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35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4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6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33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5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75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64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8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85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057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85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031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905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7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ronas@anicecommunication.com" TargetMode="External"/><Relationship Id="rId13" Type="http://schemas.openxmlformats.org/officeDocument/2006/relationships/hyperlink" Target="http://www.drautomobiles.com" TargetMode="External"/><Relationship Id="rId18" Type="http://schemas.openxmlformats.org/officeDocument/2006/relationships/hyperlink" Target="mailto:info@drautomobiles.it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pli-petronas.com/" TargetMode="External"/><Relationship Id="rId12" Type="http://schemas.openxmlformats.org/officeDocument/2006/relationships/hyperlink" Target="http://www.auto-evo.com" TargetMode="External"/><Relationship Id="rId17" Type="http://schemas.openxmlformats.org/officeDocument/2006/relationships/hyperlink" Target="https://kataywork.it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birbacar.it" TargetMode="External"/><Relationship Id="rId20" Type="http://schemas.openxmlformats.org/officeDocument/2006/relationships/hyperlink" Target="https://drautomobiles.com/press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rautomobilesgroupe.com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ich-x.it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it.pli-petronas.com/it/media/notizie" TargetMode="External"/><Relationship Id="rId19" Type="http://schemas.openxmlformats.org/officeDocument/2006/relationships/hyperlink" Target="mailto:massimo.ditore@drautomobiles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tefania.migliore@pli-petronas.com" TargetMode="External"/><Relationship Id="rId14" Type="http://schemas.openxmlformats.org/officeDocument/2006/relationships/hyperlink" Target="http://www.sportequipe.it" TargetMode="External"/><Relationship Id="rId22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Metadata/LabelInfo.xml><?xml version="1.0" encoding="utf-8"?>
<clbl:labelList xmlns:clbl="http://schemas.microsoft.com/office/2020/mipLabelMetadata">
  <clbl:label id="{c03ad7b2-93d4-41e9-a098-b1febc82f3d0}" enabled="1" method="Standard" siteId="{3b2e8941-7948-4131-978a-b2dfc729509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Miriam Morici</cp:lastModifiedBy>
  <cp:revision>19</cp:revision>
  <cp:lastPrinted>2025-09-25T13:20:00Z</cp:lastPrinted>
  <dcterms:created xsi:type="dcterms:W3CDTF">2026-03-16T10:39:00Z</dcterms:created>
  <dcterms:modified xsi:type="dcterms:W3CDTF">2026-03-23T14:45:00Z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4f707df4,6f23d38a,59342bef</vt:lpwstr>
  </property>
  <property fmtid="{D5CDD505-2E9C-101B-9397-08002B2CF9AE}" pid="3" name="ClassificationContentMarkingHeaderFontProps">
    <vt:lpwstr>#0078d7,10,Calibri</vt:lpwstr>
  </property>
  <property fmtid="{D5CDD505-2E9C-101B-9397-08002B2CF9AE}" pid="4" name="ClassificationContentMarkingHeaderText">
    <vt:lpwstr>[Open]</vt:lpwstr>
  </property>
  <property fmtid="{D5CDD505-2E9C-101B-9397-08002B2CF9AE}" pid="5" name="MSIP_Label_c03ad7b2-93d4-41e9-a098-b1febc82f3d0_Enabled">
    <vt:lpwstr>true</vt:lpwstr>
  </property>
  <property fmtid="{D5CDD505-2E9C-101B-9397-08002B2CF9AE}" pid="6" name="MSIP_Label_c03ad7b2-93d4-41e9-a098-b1febc82f3d0_SetDate">
    <vt:lpwstr>2025-02-07T16:20:58Z</vt:lpwstr>
  </property>
  <property fmtid="{D5CDD505-2E9C-101B-9397-08002B2CF9AE}" pid="7" name="MSIP_Label_c03ad7b2-93d4-41e9-a098-b1febc82f3d0_Method">
    <vt:lpwstr>Standard</vt:lpwstr>
  </property>
  <property fmtid="{D5CDD505-2E9C-101B-9397-08002B2CF9AE}" pid="8" name="MSIP_Label_c03ad7b2-93d4-41e9-a098-b1febc82f3d0_Name">
    <vt:lpwstr>c03ad7b2-93d4-41e9-a098-b1febc82f3d0</vt:lpwstr>
  </property>
  <property fmtid="{D5CDD505-2E9C-101B-9397-08002B2CF9AE}" pid="9" name="MSIP_Label_c03ad7b2-93d4-41e9-a098-b1febc82f3d0_SiteId">
    <vt:lpwstr>3b2e8941-7948-4131-978a-b2dfc7295091</vt:lpwstr>
  </property>
  <property fmtid="{D5CDD505-2E9C-101B-9397-08002B2CF9AE}" pid="10" name="MSIP_Label_c03ad7b2-93d4-41e9-a098-b1febc82f3d0_ActionId">
    <vt:lpwstr>635cbd0e-667a-4d39-8d5f-2e26daa01543</vt:lpwstr>
  </property>
  <property fmtid="{D5CDD505-2E9C-101B-9397-08002B2CF9AE}" pid="11" name="MSIP_Label_c03ad7b2-93d4-41e9-a098-b1febc82f3d0_ContentBits">
    <vt:lpwstr>1</vt:lpwstr>
  </property>
  <property fmtid="{D5CDD505-2E9C-101B-9397-08002B2CF9AE}" pid="12" name="GrammarlyDocumentId">
    <vt:lpwstr>d6f7c9d8-17a5-4ac0-8cfe-742c99f6b42a</vt:lpwstr>
  </property>
</Properties>
</file>