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AF99A" w14:textId="77777777" w:rsidR="00250BA2" w:rsidRPr="00234199" w:rsidRDefault="00250BA2">
      <w:pPr>
        <w:pStyle w:val="CorpoA"/>
        <w:jc w:val="center"/>
        <w:rPr>
          <w:rFonts w:ascii="Arial" w:eastAsia="Arial" w:hAnsi="Arial" w:cs="Arial"/>
          <w:b/>
          <w:bCs/>
          <w:sz w:val="24"/>
          <w:szCs w:val="24"/>
          <w:shd w:val="clear" w:color="auto" w:fill="FFFF00"/>
        </w:rPr>
      </w:pPr>
    </w:p>
    <w:p w14:paraId="0B614E94" w14:textId="1A7B2C48" w:rsidR="00C4640E" w:rsidRPr="008150BC" w:rsidRDefault="00937E11" w:rsidP="00626866">
      <w:pPr>
        <w:jc w:val="center"/>
        <w:rPr>
          <w:rFonts w:ascii="Arial" w:hAnsi="Arial" w:cs="Arial"/>
          <w:b/>
          <w:bCs/>
          <w:caps/>
          <w:lang w:val="it-IT"/>
        </w:rPr>
      </w:pPr>
      <w:r>
        <w:rPr>
          <w:rFonts w:ascii="Arial" w:hAnsi="Arial" w:cs="Arial"/>
          <w:b/>
          <w:bCs/>
          <w:caps/>
          <w:lang w:val="it-IT"/>
        </w:rPr>
        <w:t xml:space="preserve">TALK </w:t>
      </w:r>
      <w:r w:rsidR="004F3EC7" w:rsidRPr="008150BC">
        <w:rPr>
          <w:rFonts w:ascii="Arial" w:hAnsi="Arial" w:cs="Arial"/>
          <w:b/>
          <w:bCs/>
          <w:caps/>
          <w:lang w:val="it-IT"/>
        </w:rPr>
        <w:t xml:space="preserve">al mauto </w:t>
      </w:r>
      <w:r w:rsidR="00904AFE" w:rsidRPr="008150BC">
        <w:rPr>
          <w:rFonts w:ascii="Arial" w:hAnsi="Arial" w:cs="Arial"/>
          <w:b/>
          <w:bCs/>
          <w:caps/>
          <w:lang w:val="it-IT"/>
        </w:rPr>
        <w:t>– MUSEO NAZIONALE DELL’AUTOMOBILE</w:t>
      </w:r>
    </w:p>
    <w:p w14:paraId="1EFE3659" w14:textId="77777777" w:rsidR="00C4640E" w:rsidRPr="008150BC" w:rsidRDefault="00C4640E" w:rsidP="00626866">
      <w:pPr>
        <w:jc w:val="center"/>
        <w:rPr>
          <w:rFonts w:ascii="Arial" w:hAnsi="Arial" w:cs="Arial"/>
          <w:b/>
          <w:bCs/>
          <w:caps/>
          <w:lang w:val="it-IT"/>
        </w:rPr>
      </w:pPr>
    </w:p>
    <w:p w14:paraId="5D816C7A" w14:textId="1AF47D19" w:rsidR="0052008F" w:rsidRPr="008150BC" w:rsidRDefault="000F15BE" w:rsidP="00EF6F1F">
      <w:pPr>
        <w:jc w:val="center"/>
        <w:rPr>
          <w:rFonts w:ascii="Arial" w:hAnsi="Arial" w:cs="Arial"/>
          <w:b/>
          <w:bCs/>
          <w:i/>
          <w:iCs/>
          <w:lang w:val="it-IT"/>
        </w:rPr>
      </w:pPr>
      <w:r w:rsidRPr="008150BC">
        <w:rPr>
          <w:rFonts w:ascii="Arial" w:hAnsi="Arial" w:cs="Arial"/>
          <w:b/>
          <w:bCs/>
          <w:i/>
          <w:iCs/>
          <w:lang w:val="it-IT"/>
        </w:rPr>
        <w:t>“</w:t>
      </w:r>
      <w:r w:rsidR="00EF6F1F" w:rsidRPr="008150BC">
        <w:rPr>
          <w:rFonts w:ascii="Arial" w:hAnsi="Arial" w:cs="Arial"/>
          <w:b/>
          <w:bCs/>
          <w:i/>
          <w:iCs/>
          <w:lang w:val="it-IT"/>
        </w:rPr>
        <w:t xml:space="preserve">La lunga strada verso la sostenibilità. </w:t>
      </w:r>
      <w:r w:rsidR="00904AFE" w:rsidRPr="008150BC">
        <w:rPr>
          <w:rFonts w:ascii="Arial" w:hAnsi="Arial" w:cs="Arial"/>
          <w:b/>
          <w:bCs/>
          <w:i/>
          <w:iCs/>
          <w:lang w:val="it-IT"/>
        </w:rPr>
        <w:br/>
      </w:r>
      <w:r w:rsidR="00EF6F1F" w:rsidRPr="008150BC">
        <w:rPr>
          <w:rFonts w:ascii="Arial" w:hAnsi="Arial" w:cs="Arial"/>
          <w:b/>
          <w:bCs/>
          <w:i/>
          <w:iCs/>
          <w:lang w:val="it-IT"/>
        </w:rPr>
        <w:t xml:space="preserve">Da Olio FIAT a PETRONAS </w:t>
      </w:r>
      <w:proofErr w:type="spellStart"/>
      <w:r w:rsidR="00EF6F1F" w:rsidRPr="008150BC">
        <w:rPr>
          <w:rFonts w:ascii="Arial" w:hAnsi="Arial" w:cs="Arial"/>
          <w:b/>
          <w:bCs/>
          <w:i/>
          <w:iCs/>
          <w:lang w:val="it-IT"/>
        </w:rPr>
        <w:t>Lubricants</w:t>
      </w:r>
      <w:proofErr w:type="spellEnd"/>
      <w:r w:rsidRPr="008150BC">
        <w:rPr>
          <w:rFonts w:ascii="Arial" w:hAnsi="Arial" w:cs="Arial"/>
          <w:b/>
          <w:bCs/>
          <w:i/>
          <w:iCs/>
          <w:lang w:val="it-IT"/>
        </w:rPr>
        <w:t>”</w:t>
      </w:r>
      <w:r w:rsidR="0052008F" w:rsidRPr="008150BC">
        <w:rPr>
          <w:rFonts w:ascii="Arial" w:hAnsi="Arial" w:cs="Arial"/>
          <w:b/>
          <w:bCs/>
          <w:i/>
          <w:iCs/>
          <w:lang w:val="it-IT"/>
        </w:rPr>
        <w:t>:</w:t>
      </w:r>
    </w:p>
    <w:p w14:paraId="763552C7" w14:textId="12BF18F4" w:rsidR="00EF6F1F" w:rsidRPr="008150BC" w:rsidRDefault="008B0BAC" w:rsidP="00EF6F1F">
      <w:pPr>
        <w:jc w:val="center"/>
        <w:rPr>
          <w:rFonts w:ascii="Arial" w:hAnsi="Arial" w:cs="Arial"/>
          <w:b/>
          <w:bCs/>
          <w:caps/>
          <w:lang w:val="it-IT"/>
        </w:rPr>
      </w:pPr>
      <w:r w:rsidRPr="008150BC">
        <w:rPr>
          <w:rFonts w:ascii="Arial" w:hAnsi="Arial" w:cs="Arial"/>
          <w:b/>
          <w:bCs/>
          <w:i/>
          <w:iCs/>
          <w:lang w:val="it-IT"/>
        </w:rPr>
        <w:t>I</w:t>
      </w:r>
      <w:r w:rsidR="0052008F" w:rsidRPr="008150BC">
        <w:rPr>
          <w:rFonts w:ascii="Arial" w:hAnsi="Arial" w:cs="Arial"/>
          <w:b/>
          <w:bCs/>
          <w:i/>
          <w:iCs/>
          <w:lang w:val="it-IT"/>
        </w:rPr>
        <w:t>l business talk</w:t>
      </w:r>
      <w:r w:rsidR="00F87C4D" w:rsidRPr="008150BC">
        <w:rPr>
          <w:rFonts w:ascii="Arial" w:hAnsi="Arial" w:cs="Arial"/>
          <w:b/>
          <w:bCs/>
          <w:i/>
          <w:iCs/>
          <w:lang w:val="it-IT"/>
        </w:rPr>
        <w:t xml:space="preserve"> sulla storia e sul futuro sostenibile </w:t>
      </w:r>
      <w:r w:rsidR="00904AFE" w:rsidRPr="008150BC">
        <w:rPr>
          <w:rFonts w:ascii="Arial" w:hAnsi="Arial" w:cs="Arial"/>
          <w:b/>
          <w:bCs/>
          <w:i/>
          <w:iCs/>
          <w:lang w:val="it-IT"/>
        </w:rPr>
        <w:br/>
      </w:r>
      <w:r w:rsidR="00F87C4D" w:rsidRPr="008150BC">
        <w:rPr>
          <w:rFonts w:ascii="Arial" w:hAnsi="Arial" w:cs="Arial"/>
          <w:b/>
          <w:bCs/>
          <w:i/>
          <w:iCs/>
          <w:lang w:val="it-IT"/>
        </w:rPr>
        <w:t>dei lubrifica</w:t>
      </w:r>
      <w:r w:rsidR="00904AFE" w:rsidRPr="008150BC">
        <w:rPr>
          <w:rFonts w:ascii="Arial" w:hAnsi="Arial" w:cs="Arial"/>
          <w:b/>
          <w:bCs/>
          <w:i/>
          <w:iCs/>
          <w:lang w:val="it-IT"/>
        </w:rPr>
        <w:t>n</w:t>
      </w:r>
      <w:r w:rsidR="00F87C4D" w:rsidRPr="008150BC">
        <w:rPr>
          <w:rFonts w:ascii="Arial" w:hAnsi="Arial" w:cs="Arial"/>
          <w:b/>
          <w:bCs/>
          <w:i/>
          <w:iCs/>
          <w:lang w:val="it-IT"/>
        </w:rPr>
        <w:t xml:space="preserve">ti </w:t>
      </w:r>
    </w:p>
    <w:p w14:paraId="2E58DBDF" w14:textId="77777777" w:rsidR="00EF6F1F" w:rsidRPr="008150BC" w:rsidRDefault="00EF6F1F" w:rsidP="00EF6F1F">
      <w:pPr>
        <w:jc w:val="center"/>
        <w:rPr>
          <w:rFonts w:ascii="Arial" w:hAnsi="Arial" w:cs="Arial"/>
          <w:b/>
          <w:bCs/>
          <w:caps/>
          <w:lang w:val="it-IT"/>
        </w:rPr>
      </w:pPr>
    </w:p>
    <w:p w14:paraId="5E6CD9BD" w14:textId="587CC8D6" w:rsidR="00A464BE" w:rsidRPr="008150BC" w:rsidRDefault="00A10A52" w:rsidP="00A464BE">
      <w:pPr>
        <w:pStyle w:val="Paragrafoelenco"/>
        <w:numPr>
          <w:ilvl w:val="0"/>
          <w:numId w:val="1"/>
        </w:numPr>
        <w:jc w:val="both"/>
        <w:rPr>
          <w:rFonts w:ascii="Arial" w:hAnsi="Arial" w:cs="Arial"/>
          <w:b/>
          <w:bCs/>
          <w:i/>
          <w:iCs/>
        </w:rPr>
      </w:pPr>
      <w:r w:rsidRPr="008150BC">
        <w:rPr>
          <w:rFonts w:ascii="Arial" w:hAnsi="Arial" w:cs="Arial"/>
          <w:b/>
          <w:bCs/>
          <w:i/>
          <w:iCs/>
        </w:rPr>
        <w:t>L’incontro</w:t>
      </w:r>
      <w:r w:rsidR="008216DF" w:rsidRPr="008150BC">
        <w:rPr>
          <w:rFonts w:ascii="Arial" w:hAnsi="Arial" w:cs="Arial"/>
          <w:b/>
          <w:bCs/>
          <w:i/>
          <w:iCs/>
        </w:rPr>
        <w:t xml:space="preserve"> avverrà</w:t>
      </w:r>
      <w:r w:rsidR="00B956F3" w:rsidRPr="008150BC">
        <w:rPr>
          <w:rFonts w:ascii="Arial" w:hAnsi="Arial" w:cs="Arial"/>
          <w:b/>
          <w:bCs/>
          <w:i/>
          <w:iCs/>
        </w:rPr>
        <w:t xml:space="preserve"> </w:t>
      </w:r>
      <w:r w:rsidR="00AC43E6" w:rsidRPr="008150BC">
        <w:rPr>
          <w:rFonts w:ascii="Arial" w:hAnsi="Arial" w:cs="Arial"/>
          <w:b/>
          <w:bCs/>
          <w:i/>
          <w:iCs/>
        </w:rPr>
        <w:t>giovedì 10 aprile 2025 alle ore 18:30</w:t>
      </w:r>
      <w:r w:rsidR="00DB4774" w:rsidRPr="008150BC">
        <w:rPr>
          <w:rFonts w:ascii="Arial" w:hAnsi="Arial" w:cs="Arial"/>
          <w:b/>
          <w:bCs/>
          <w:i/>
          <w:iCs/>
        </w:rPr>
        <w:t xml:space="preserve"> nella Piazza </w:t>
      </w:r>
      <w:r w:rsidR="00B956F3" w:rsidRPr="008150BC">
        <w:rPr>
          <w:rFonts w:ascii="Arial" w:hAnsi="Arial" w:cs="Arial"/>
          <w:b/>
          <w:bCs/>
          <w:i/>
          <w:iCs/>
        </w:rPr>
        <w:t xml:space="preserve">del </w:t>
      </w:r>
      <w:r w:rsidR="00DE0948" w:rsidRPr="008150BC">
        <w:rPr>
          <w:rFonts w:ascii="Arial" w:hAnsi="Arial" w:cs="Arial"/>
          <w:b/>
          <w:bCs/>
          <w:i/>
          <w:iCs/>
        </w:rPr>
        <w:t xml:space="preserve">MAUTO - </w:t>
      </w:r>
      <w:r w:rsidR="00DB4774" w:rsidRPr="008150BC">
        <w:rPr>
          <w:rFonts w:ascii="Arial" w:hAnsi="Arial" w:cs="Arial"/>
          <w:b/>
          <w:bCs/>
          <w:i/>
          <w:iCs/>
        </w:rPr>
        <w:t>Museo Nazionale dell’Automobile</w:t>
      </w:r>
      <w:r w:rsidR="008150BC" w:rsidRPr="008150BC">
        <w:rPr>
          <w:rFonts w:ascii="Arial" w:hAnsi="Arial" w:cs="Arial"/>
          <w:b/>
          <w:bCs/>
          <w:i/>
          <w:iCs/>
        </w:rPr>
        <w:t xml:space="preserve">. </w:t>
      </w:r>
      <w:r w:rsidR="00F771E2" w:rsidRPr="008150BC">
        <w:rPr>
          <w:rFonts w:ascii="Arial" w:hAnsi="Arial" w:cs="Arial"/>
          <w:b/>
          <w:bCs/>
          <w:i/>
          <w:iCs/>
        </w:rPr>
        <w:t>Ingresso libero</w:t>
      </w:r>
    </w:p>
    <w:p w14:paraId="17FEB4F1" w14:textId="734383B0" w:rsidR="00AC43E6" w:rsidRPr="008150BC" w:rsidRDefault="00AC43E6" w:rsidP="00A464BE">
      <w:pPr>
        <w:pStyle w:val="Paragrafoelenco"/>
        <w:numPr>
          <w:ilvl w:val="0"/>
          <w:numId w:val="1"/>
        </w:numPr>
        <w:jc w:val="both"/>
        <w:rPr>
          <w:rFonts w:ascii="Arial" w:hAnsi="Arial" w:cs="Arial"/>
          <w:b/>
          <w:bCs/>
          <w:i/>
          <w:iCs/>
        </w:rPr>
      </w:pPr>
      <w:r w:rsidRPr="008150BC">
        <w:rPr>
          <w:rFonts w:ascii="Arial" w:hAnsi="Arial" w:cs="Arial"/>
          <w:b/>
          <w:bCs/>
          <w:i/>
          <w:iCs/>
        </w:rPr>
        <w:t>Interve</w:t>
      </w:r>
      <w:r w:rsidR="00A464BE" w:rsidRPr="008150BC">
        <w:rPr>
          <w:rFonts w:ascii="Arial" w:hAnsi="Arial" w:cs="Arial"/>
          <w:b/>
          <w:bCs/>
          <w:i/>
          <w:iCs/>
        </w:rPr>
        <w:t>rranno</w:t>
      </w:r>
      <w:r w:rsidR="00A35FE4" w:rsidRPr="008150BC">
        <w:rPr>
          <w:rFonts w:ascii="Arial" w:hAnsi="Arial" w:cs="Arial"/>
          <w:b/>
          <w:bCs/>
          <w:i/>
          <w:iCs/>
        </w:rPr>
        <w:t>:</w:t>
      </w:r>
      <w:r w:rsidRPr="008150BC">
        <w:rPr>
          <w:rFonts w:ascii="Arial" w:hAnsi="Arial" w:cs="Arial"/>
          <w:b/>
          <w:bCs/>
          <w:i/>
          <w:iCs/>
        </w:rPr>
        <w:t xml:space="preserve"> Ciro Lupo, </w:t>
      </w:r>
      <w:r w:rsidR="00B57800" w:rsidRPr="008150BC">
        <w:rPr>
          <w:rFonts w:ascii="Arial" w:hAnsi="Arial" w:cs="Arial"/>
          <w:b/>
          <w:bCs/>
          <w:i/>
          <w:iCs/>
        </w:rPr>
        <w:t xml:space="preserve">Business Head </w:t>
      </w:r>
      <w:proofErr w:type="spellStart"/>
      <w:r w:rsidR="00B57800" w:rsidRPr="008150BC">
        <w:rPr>
          <w:rFonts w:ascii="Arial" w:hAnsi="Arial" w:cs="Arial"/>
          <w:b/>
          <w:bCs/>
          <w:i/>
          <w:iCs/>
        </w:rPr>
        <w:t>Italy</w:t>
      </w:r>
      <w:proofErr w:type="spellEnd"/>
      <w:r w:rsidR="00B57800" w:rsidRPr="008150BC">
        <w:rPr>
          <w:rFonts w:ascii="Arial" w:hAnsi="Arial" w:cs="Arial"/>
          <w:b/>
          <w:bCs/>
          <w:i/>
          <w:iCs/>
        </w:rPr>
        <w:t xml:space="preserve"> &amp; Africa di </w:t>
      </w:r>
      <w:r w:rsidRPr="008150BC">
        <w:rPr>
          <w:rFonts w:ascii="Arial" w:hAnsi="Arial" w:cs="Arial"/>
          <w:b/>
          <w:bCs/>
        </w:rPr>
        <w:t>PETRONAS</w:t>
      </w:r>
      <w:r w:rsidR="00BC0281" w:rsidRPr="008150BC">
        <w:rPr>
          <w:rFonts w:ascii="Arial" w:hAnsi="Arial" w:cs="Arial"/>
          <w:b/>
          <w:bCs/>
          <w:i/>
          <w:iCs/>
        </w:rPr>
        <w:t xml:space="preserve"> </w:t>
      </w:r>
      <w:proofErr w:type="spellStart"/>
      <w:r w:rsidR="00BC0281" w:rsidRPr="008150BC">
        <w:rPr>
          <w:rFonts w:ascii="Arial" w:hAnsi="Arial" w:cs="Arial"/>
          <w:b/>
          <w:bCs/>
          <w:i/>
          <w:iCs/>
        </w:rPr>
        <w:t>Lubricants</w:t>
      </w:r>
      <w:proofErr w:type="spellEnd"/>
      <w:r w:rsidR="00BC0281" w:rsidRPr="008150BC">
        <w:rPr>
          <w:rFonts w:ascii="Arial" w:hAnsi="Arial" w:cs="Arial"/>
          <w:b/>
          <w:bCs/>
          <w:i/>
          <w:iCs/>
        </w:rPr>
        <w:t xml:space="preserve"> International</w:t>
      </w:r>
      <w:r w:rsidRPr="008150BC">
        <w:rPr>
          <w:rFonts w:ascii="Arial" w:hAnsi="Arial" w:cs="Arial"/>
          <w:b/>
          <w:bCs/>
          <w:i/>
          <w:iCs/>
        </w:rPr>
        <w:t>,</w:t>
      </w:r>
      <w:r w:rsidR="0011401D" w:rsidRPr="008150BC">
        <w:rPr>
          <w:rFonts w:ascii="Arial" w:hAnsi="Arial" w:cs="Arial"/>
          <w:b/>
          <w:bCs/>
          <w:i/>
          <w:iCs/>
        </w:rPr>
        <w:t xml:space="preserve"> Marina Barbanti, direttore generale UNEM,</w:t>
      </w:r>
      <w:r w:rsidRPr="008150BC">
        <w:rPr>
          <w:rFonts w:ascii="Arial" w:hAnsi="Arial" w:cs="Arial"/>
          <w:b/>
          <w:bCs/>
          <w:i/>
          <w:iCs/>
        </w:rPr>
        <w:t xml:space="preserve"> Mario </w:t>
      </w:r>
      <w:proofErr w:type="spellStart"/>
      <w:r w:rsidRPr="008150BC">
        <w:rPr>
          <w:rFonts w:ascii="Arial" w:hAnsi="Arial" w:cs="Arial"/>
          <w:b/>
          <w:bCs/>
          <w:i/>
          <w:iCs/>
        </w:rPr>
        <w:t>Burrascano</w:t>
      </w:r>
      <w:proofErr w:type="spellEnd"/>
      <w:r w:rsidRPr="008150BC">
        <w:rPr>
          <w:rFonts w:ascii="Arial" w:hAnsi="Arial" w:cs="Arial"/>
          <w:b/>
          <w:bCs/>
          <w:i/>
          <w:iCs/>
        </w:rPr>
        <w:t xml:space="preserve">, </w:t>
      </w:r>
      <w:r w:rsidR="00A464BE" w:rsidRPr="008150BC">
        <w:rPr>
          <w:rFonts w:ascii="Arial" w:hAnsi="Arial" w:cs="Arial"/>
          <w:b/>
          <w:bCs/>
          <w:i/>
          <w:iCs/>
        </w:rPr>
        <w:t>CEO</w:t>
      </w:r>
      <w:r w:rsidRPr="008150BC">
        <w:rPr>
          <w:rFonts w:ascii="Arial" w:hAnsi="Arial" w:cs="Arial"/>
          <w:b/>
          <w:bCs/>
          <w:i/>
          <w:iCs/>
        </w:rPr>
        <w:t xml:space="preserve"> di </w:t>
      </w:r>
      <w:r w:rsidR="00A464BE" w:rsidRPr="008150BC">
        <w:rPr>
          <w:rFonts w:ascii="Arial" w:hAnsi="Arial" w:cs="Arial"/>
          <w:b/>
          <w:bCs/>
          <w:i/>
          <w:iCs/>
        </w:rPr>
        <w:t>“</w:t>
      </w:r>
      <w:r w:rsidRPr="008150BC">
        <w:rPr>
          <w:rFonts w:ascii="Arial" w:hAnsi="Arial" w:cs="Arial"/>
          <w:b/>
          <w:bCs/>
          <w:i/>
          <w:iCs/>
        </w:rPr>
        <w:t>Uomo &amp; Ambiente</w:t>
      </w:r>
      <w:r w:rsidR="00A464BE" w:rsidRPr="008150BC">
        <w:rPr>
          <w:rFonts w:ascii="Arial" w:hAnsi="Arial" w:cs="Arial"/>
          <w:b/>
          <w:bCs/>
          <w:i/>
          <w:iCs/>
        </w:rPr>
        <w:t>”</w:t>
      </w:r>
      <w:r w:rsidRPr="008150BC">
        <w:rPr>
          <w:rFonts w:ascii="Arial" w:hAnsi="Arial" w:cs="Arial"/>
          <w:b/>
          <w:bCs/>
          <w:i/>
          <w:iCs/>
        </w:rPr>
        <w:t xml:space="preserve"> e i curatori museali </w:t>
      </w:r>
      <w:r w:rsidR="00296480" w:rsidRPr="008150BC">
        <w:rPr>
          <w:rFonts w:ascii="Arial" w:hAnsi="Arial" w:cs="Arial"/>
          <w:b/>
          <w:bCs/>
          <w:i/>
          <w:iCs/>
        </w:rPr>
        <w:t>Federico</w:t>
      </w:r>
      <w:r w:rsidRPr="008150BC">
        <w:rPr>
          <w:rFonts w:ascii="Arial" w:hAnsi="Arial" w:cs="Arial"/>
          <w:b/>
          <w:bCs/>
          <w:i/>
          <w:iCs/>
        </w:rPr>
        <w:t xml:space="preserve"> </w:t>
      </w:r>
      <w:proofErr w:type="spellStart"/>
      <w:r w:rsidRPr="008150BC">
        <w:rPr>
          <w:rFonts w:ascii="Arial" w:hAnsi="Arial" w:cs="Arial"/>
          <w:b/>
          <w:bCs/>
          <w:i/>
          <w:iCs/>
        </w:rPr>
        <w:t>Bollarino</w:t>
      </w:r>
      <w:proofErr w:type="spellEnd"/>
      <w:r w:rsidRPr="008150BC">
        <w:rPr>
          <w:rFonts w:ascii="Arial" w:hAnsi="Arial" w:cs="Arial"/>
          <w:b/>
          <w:bCs/>
          <w:i/>
          <w:iCs/>
        </w:rPr>
        <w:t xml:space="preserve"> e Maurizio Arnone </w:t>
      </w:r>
    </w:p>
    <w:p w14:paraId="15768C9D" w14:textId="4455851C" w:rsidR="00AC43E6" w:rsidRPr="008150BC" w:rsidRDefault="00AC43E6" w:rsidP="00AC43E6">
      <w:pPr>
        <w:pStyle w:val="Paragrafoelenco"/>
        <w:numPr>
          <w:ilvl w:val="0"/>
          <w:numId w:val="1"/>
        </w:numPr>
        <w:jc w:val="both"/>
        <w:rPr>
          <w:rFonts w:ascii="Arial" w:hAnsi="Arial" w:cs="Arial"/>
          <w:b/>
          <w:bCs/>
          <w:i/>
          <w:iCs/>
        </w:rPr>
      </w:pPr>
      <w:r w:rsidRPr="008150BC">
        <w:rPr>
          <w:rFonts w:ascii="Arial" w:hAnsi="Arial" w:cs="Arial"/>
          <w:b/>
          <w:bCs/>
          <w:i/>
          <w:iCs/>
        </w:rPr>
        <w:t>Esposti al MAUTO alcuni memorabilia provenienti dal museo d’impresa</w:t>
      </w:r>
      <w:r w:rsidR="00F771E2" w:rsidRPr="008150BC">
        <w:rPr>
          <w:rFonts w:ascii="Arial" w:hAnsi="Arial" w:cs="Arial"/>
          <w:b/>
          <w:bCs/>
          <w:i/>
          <w:iCs/>
        </w:rPr>
        <w:t xml:space="preserve"> Heritage Highlights </w:t>
      </w:r>
      <w:r w:rsidR="00F771E2" w:rsidRPr="008150BC">
        <w:rPr>
          <w:rFonts w:ascii="Arial" w:hAnsi="Arial" w:cs="Arial"/>
          <w:b/>
          <w:bCs/>
        </w:rPr>
        <w:t>di</w:t>
      </w:r>
      <w:r w:rsidR="00F771E2" w:rsidRPr="008150BC">
        <w:rPr>
          <w:rFonts w:ascii="Arial" w:hAnsi="Arial" w:cs="Arial"/>
          <w:b/>
          <w:bCs/>
          <w:i/>
          <w:iCs/>
        </w:rPr>
        <w:t xml:space="preserve"> </w:t>
      </w:r>
      <w:r w:rsidR="00F771E2" w:rsidRPr="008150BC">
        <w:rPr>
          <w:rFonts w:ascii="Arial" w:hAnsi="Arial" w:cs="Arial"/>
          <w:b/>
          <w:bCs/>
        </w:rPr>
        <w:t>PETRONAS</w:t>
      </w:r>
      <w:r w:rsidR="004C2E18" w:rsidRPr="008150BC">
        <w:rPr>
          <w:rFonts w:ascii="Arial" w:hAnsi="Arial" w:cs="Arial"/>
          <w:b/>
          <w:bCs/>
          <w:i/>
          <w:iCs/>
        </w:rPr>
        <w:t>,</w:t>
      </w:r>
      <w:r w:rsidRPr="008150BC">
        <w:rPr>
          <w:rFonts w:ascii="Arial" w:hAnsi="Arial" w:cs="Arial"/>
          <w:b/>
          <w:bCs/>
          <w:i/>
          <w:iCs/>
        </w:rPr>
        <w:t xml:space="preserve"> ospitato nel </w:t>
      </w:r>
      <w:r w:rsidR="00001837" w:rsidRPr="008150BC">
        <w:rPr>
          <w:rFonts w:ascii="Arial" w:hAnsi="Arial" w:cs="Arial"/>
          <w:b/>
          <w:bCs/>
          <w:i/>
          <w:iCs/>
        </w:rPr>
        <w:t>Centro Ricerche Globale</w:t>
      </w:r>
      <w:r w:rsidRPr="008150BC">
        <w:rPr>
          <w:rFonts w:ascii="Arial" w:hAnsi="Arial" w:cs="Arial"/>
          <w:b/>
          <w:bCs/>
          <w:i/>
          <w:iCs/>
        </w:rPr>
        <w:t xml:space="preserve"> di Santena</w:t>
      </w:r>
    </w:p>
    <w:p w14:paraId="45E2B202" w14:textId="77777777" w:rsidR="00D421BD" w:rsidRPr="008150BC" w:rsidRDefault="00D421BD" w:rsidP="004C2E18">
      <w:pPr>
        <w:jc w:val="both"/>
        <w:rPr>
          <w:rFonts w:ascii="Arial" w:hAnsi="Arial" w:cs="Arial"/>
          <w:i/>
          <w:iCs/>
          <w:lang w:val="it-IT"/>
        </w:rPr>
      </w:pPr>
    </w:p>
    <w:p w14:paraId="65BADC60" w14:textId="0F9D327B" w:rsidR="001D44F9" w:rsidRPr="008150BC" w:rsidRDefault="004B6EEA" w:rsidP="00AF367D">
      <w:pPr>
        <w:jc w:val="both"/>
        <w:rPr>
          <w:rFonts w:ascii="Arial" w:hAnsi="Arial" w:cs="Arial"/>
          <w:strike/>
          <w:sz w:val="22"/>
          <w:szCs w:val="22"/>
          <w:lang w:val="it-IT"/>
        </w:rPr>
      </w:pPr>
      <w:r w:rsidRPr="008150BC">
        <w:rPr>
          <w:rFonts w:ascii="Arial" w:hAnsi="Arial" w:cs="Arial"/>
          <w:b/>
          <w:bCs/>
          <w:sz w:val="22"/>
          <w:szCs w:val="22"/>
          <w:lang w:val="it-IT"/>
        </w:rPr>
        <w:t>Santena (TO)</w:t>
      </w:r>
      <w:r w:rsidR="003E6F1D" w:rsidRPr="008150BC">
        <w:rPr>
          <w:rFonts w:ascii="Arial" w:hAnsi="Arial" w:cs="Arial"/>
          <w:b/>
          <w:bCs/>
          <w:sz w:val="22"/>
          <w:szCs w:val="22"/>
          <w:lang w:val="it-IT"/>
        </w:rPr>
        <w:t>,</w:t>
      </w:r>
      <w:r w:rsidRPr="008150BC">
        <w:rPr>
          <w:rFonts w:ascii="Arial" w:hAnsi="Arial" w:cs="Arial"/>
          <w:b/>
          <w:bCs/>
          <w:sz w:val="22"/>
          <w:szCs w:val="22"/>
          <w:lang w:val="it-IT"/>
        </w:rPr>
        <w:t xml:space="preserve"> </w:t>
      </w:r>
      <w:r w:rsidR="00AC43E6" w:rsidRPr="008150BC">
        <w:rPr>
          <w:rFonts w:ascii="Arial" w:hAnsi="Arial" w:cs="Arial"/>
          <w:b/>
          <w:bCs/>
          <w:sz w:val="22"/>
          <w:szCs w:val="22"/>
          <w:lang w:val="it-IT"/>
        </w:rPr>
        <w:t>8</w:t>
      </w:r>
      <w:r w:rsidRPr="008150BC">
        <w:rPr>
          <w:rFonts w:ascii="Arial" w:hAnsi="Arial" w:cs="Arial"/>
          <w:b/>
          <w:bCs/>
          <w:sz w:val="22"/>
          <w:szCs w:val="22"/>
          <w:lang w:val="it-IT"/>
        </w:rPr>
        <w:t xml:space="preserve"> </w:t>
      </w:r>
      <w:r w:rsidR="00AC43E6" w:rsidRPr="008150BC">
        <w:rPr>
          <w:rFonts w:ascii="Arial" w:hAnsi="Arial" w:cs="Arial"/>
          <w:b/>
          <w:bCs/>
          <w:sz w:val="22"/>
          <w:szCs w:val="22"/>
          <w:lang w:val="it-IT"/>
        </w:rPr>
        <w:t>aprile</w:t>
      </w:r>
      <w:r w:rsidRPr="008150BC">
        <w:rPr>
          <w:rFonts w:ascii="Arial" w:hAnsi="Arial" w:cs="Arial"/>
          <w:b/>
          <w:bCs/>
          <w:sz w:val="22"/>
          <w:szCs w:val="22"/>
          <w:lang w:val="it-IT"/>
        </w:rPr>
        <w:t xml:space="preserve"> 2025</w:t>
      </w:r>
      <w:r w:rsidRPr="008150BC">
        <w:rPr>
          <w:rFonts w:ascii="Arial" w:hAnsi="Arial" w:cs="Arial"/>
          <w:sz w:val="22"/>
          <w:szCs w:val="22"/>
          <w:lang w:val="it-IT"/>
        </w:rPr>
        <w:t xml:space="preserve"> – </w:t>
      </w:r>
      <w:r w:rsidR="00904AFE" w:rsidRPr="008150BC">
        <w:rPr>
          <w:rFonts w:ascii="Arial" w:hAnsi="Arial" w:cs="Arial"/>
          <w:sz w:val="22"/>
          <w:szCs w:val="22"/>
          <w:lang w:val="it-IT"/>
        </w:rPr>
        <w:t>Giovedì</w:t>
      </w:r>
      <w:r w:rsidR="00AF367D" w:rsidRPr="008150BC">
        <w:rPr>
          <w:rFonts w:ascii="Arial" w:hAnsi="Arial" w:cs="Arial"/>
          <w:sz w:val="22"/>
          <w:szCs w:val="22"/>
          <w:lang w:val="it-IT"/>
        </w:rPr>
        <w:t xml:space="preserve"> 10 aprile 2025, PETRONAS </w:t>
      </w:r>
      <w:proofErr w:type="spellStart"/>
      <w:r w:rsidR="00AF367D" w:rsidRPr="008150BC">
        <w:rPr>
          <w:rFonts w:ascii="Arial" w:hAnsi="Arial" w:cs="Arial"/>
          <w:sz w:val="22"/>
          <w:szCs w:val="22"/>
          <w:lang w:val="it-IT"/>
        </w:rPr>
        <w:t>Lubricants</w:t>
      </w:r>
      <w:proofErr w:type="spellEnd"/>
      <w:r w:rsidR="00AF367D" w:rsidRPr="008150BC">
        <w:rPr>
          <w:rFonts w:ascii="Arial" w:hAnsi="Arial" w:cs="Arial"/>
          <w:sz w:val="22"/>
          <w:szCs w:val="22"/>
          <w:lang w:val="it-IT"/>
        </w:rPr>
        <w:t xml:space="preserve"> International (PLI)</w:t>
      </w:r>
      <w:r w:rsidR="00904AFE" w:rsidRPr="008150BC">
        <w:rPr>
          <w:rFonts w:ascii="Arial" w:hAnsi="Arial" w:cs="Arial"/>
          <w:sz w:val="22"/>
          <w:szCs w:val="22"/>
          <w:lang w:val="it-IT"/>
        </w:rPr>
        <w:t>, divisione di PETRONAS che produce e commercializza lubrificanti e fluidi funzionali a livello globale,</w:t>
      </w:r>
      <w:r w:rsidR="00AF367D" w:rsidRPr="008150BC">
        <w:rPr>
          <w:rFonts w:ascii="Arial" w:hAnsi="Arial" w:cs="Arial"/>
          <w:sz w:val="22"/>
          <w:szCs w:val="22"/>
          <w:lang w:val="it-IT"/>
        </w:rPr>
        <w:t xml:space="preserve"> sarà protagonista di un importante talk presso il </w:t>
      </w:r>
      <w:r w:rsidR="00904AFE" w:rsidRPr="008150BC">
        <w:rPr>
          <w:rFonts w:ascii="Arial" w:hAnsi="Arial" w:cs="Arial"/>
          <w:sz w:val="22"/>
          <w:szCs w:val="22"/>
          <w:lang w:val="it-IT"/>
        </w:rPr>
        <w:t xml:space="preserve">MAUTO - </w:t>
      </w:r>
      <w:r w:rsidR="00AF367D" w:rsidRPr="008150BC">
        <w:rPr>
          <w:rFonts w:ascii="Arial" w:hAnsi="Arial" w:cs="Arial"/>
          <w:sz w:val="22"/>
          <w:szCs w:val="22"/>
          <w:lang w:val="it-IT"/>
        </w:rPr>
        <w:t>Museo Nazionale dell'Automobile</w:t>
      </w:r>
      <w:r w:rsidR="008150BC" w:rsidRPr="008150BC">
        <w:rPr>
          <w:rFonts w:ascii="Arial" w:hAnsi="Arial" w:cs="Arial"/>
          <w:sz w:val="22"/>
          <w:szCs w:val="22"/>
          <w:lang w:val="it-IT"/>
        </w:rPr>
        <w:t>.</w:t>
      </w:r>
    </w:p>
    <w:p w14:paraId="4899E3B6" w14:textId="77777777" w:rsidR="001D44F9" w:rsidRPr="008150BC" w:rsidRDefault="001D44F9" w:rsidP="00AF367D">
      <w:pPr>
        <w:jc w:val="both"/>
        <w:rPr>
          <w:rFonts w:ascii="Arial" w:hAnsi="Arial" w:cs="Arial"/>
          <w:strike/>
          <w:sz w:val="22"/>
          <w:szCs w:val="22"/>
          <w:lang w:val="it-IT"/>
        </w:rPr>
      </w:pPr>
    </w:p>
    <w:p w14:paraId="673BF648" w14:textId="45794F19" w:rsidR="00AF367D" w:rsidRPr="008150BC" w:rsidRDefault="00AF367D" w:rsidP="00AF367D">
      <w:pPr>
        <w:jc w:val="both"/>
        <w:rPr>
          <w:rFonts w:ascii="Arial" w:hAnsi="Arial" w:cs="Arial"/>
          <w:sz w:val="22"/>
          <w:szCs w:val="22"/>
          <w:lang w:val="it-IT"/>
        </w:rPr>
      </w:pPr>
      <w:r w:rsidRPr="008150BC">
        <w:rPr>
          <w:rFonts w:ascii="Arial" w:hAnsi="Arial" w:cs="Arial"/>
          <w:sz w:val="22"/>
          <w:szCs w:val="22"/>
          <w:lang w:val="it-IT"/>
        </w:rPr>
        <w:t xml:space="preserve">L'evento, intitolato </w:t>
      </w:r>
      <w:bookmarkStart w:id="0" w:name="_Hlk194926384"/>
      <w:r w:rsidRPr="008150BC">
        <w:rPr>
          <w:rFonts w:ascii="Arial" w:hAnsi="Arial" w:cs="Arial"/>
          <w:b/>
          <w:bCs/>
          <w:sz w:val="22"/>
          <w:szCs w:val="22"/>
          <w:lang w:val="it-IT"/>
        </w:rPr>
        <w:t xml:space="preserve">"La lunga strada verso la sostenibilità: Da Olio FIAT a PETRONAS </w:t>
      </w:r>
      <w:bookmarkStart w:id="1" w:name="_Hlk194926430"/>
      <w:proofErr w:type="spellStart"/>
      <w:r w:rsidRPr="008150BC">
        <w:rPr>
          <w:rFonts w:ascii="Arial" w:hAnsi="Arial" w:cs="Arial"/>
          <w:b/>
          <w:bCs/>
          <w:sz w:val="22"/>
          <w:szCs w:val="22"/>
          <w:lang w:val="it-IT"/>
        </w:rPr>
        <w:t>Lubricants</w:t>
      </w:r>
      <w:bookmarkEnd w:id="0"/>
      <w:proofErr w:type="spellEnd"/>
      <w:r w:rsidRPr="008150BC">
        <w:rPr>
          <w:rFonts w:ascii="Arial" w:hAnsi="Arial" w:cs="Arial"/>
          <w:b/>
          <w:bCs/>
          <w:sz w:val="22"/>
          <w:szCs w:val="22"/>
          <w:lang w:val="it-IT"/>
        </w:rPr>
        <w:t>"</w:t>
      </w:r>
      <w:r w:rsidRPr="008150BC">
        <w:rPr>
          <w:rFonts w:ascii="Arial" w:hAnsi="Arial" w:cs="Arial"/>
          <w:sz w:val="22"/>
          <w:szCs w:val="22"/>
          <w:lang w:val="it-IT"/>
        </w:rPr>
        <w:t xml:space="preserve">, </w:t>
      </w:r>
      <w:r w:rsidR="00904AFE" w:rsidRPr="008150BC">
        <w:rPr>
          <w:rFonts w:ascii="Arial" w:hAnsi="Arial" w:cs="Arial"/>
          <w:sz w:val="22"/>
          <w:szCs w:val="22"/>
          <w:lang w:val="it-IT"/>
        </w:rPr>
        <w:t xml:space="preserve">che </w:t>
      </w:r>
      <w:r w:rsidRPr="008150BC">
        <w:rPr>
          <w:rFonts w:ascii="Arial" w:hAnsi="Arial" w:cs="Arial"/>
          <w:sz w:val="22"/>
          <w:szCs w:val="22"/>
          <w:lang w:val="it-IT"/>
        </w:rPr>
        <w:t>si terrà alle</w:t>
      </w:r>
      <w:r w:rsidR="00904AFE" w:rsidRPr="008150BC">
        <w:rPr>
          <w:rFonts w:ascii="Arial" w:hAnsi="Arial" w:cs="Arial"/>
          <w:sz w:val="22"/>
          <w:szCs w:val="22"/>
          <w:lang w:val="it-IT"/>
        </w:rPr>
        <w:t xml:space="preserve"> ore</w:t>
      </w:r>
      <w:r w:rsidRPr="008150BC">
        <w:rPr>
          <w:rFonts w:ascii="Arial" w:hAnsi="Arial" w:cs="Arial"/>
          <w:sz w:val="22"/>
          <w:szCs w:val="22"/>
          <w:lang w:val="it-IT"/>
        </w:rPr>
        <w:t xml:space="preserve"> 18</w:t>
      </w:r>
      <w:r w:rsidR="00904AFE" w:rsidRPr="008150BC">
        <w:rPr>
          <w:rFonts w:ascii="Arial" w:hAnsi="Arial" w:cs="Arial"/>
          <w:sz w:val="22"/>
          <w:szCs w:val="22"/>
          <w:lang w:val="it-IT"/>
        </w:rPr>
        <w:t>:</w:t>
      </w:r>
      <w:r w:rsidRPr="008150BC">
        <w:rPr>
          <w:rFonts w:ascii="Arial" w:hAnsi="Arial" w:cs="Arial"/>
          <w:sz w:val="22"/>
          <w:szCs w:val="22"/>
          <w:lang w:val="it-IT"/>
        </w:rPr>
        <w:t>30 nella Piazza del Museo</w:t>
      </w:r>
      <w:r w:rsidR="00904AFE" w:rsidRPr="008150BC">
        <w:rPr>
          <w:rFonts w:ascii="Arial" w:hAnsi="Arial" w:cs="Arial"/>
          <w:sz w:val="22"/>
          <w:szCs w:val="22"/>
          <w:lang w:val="it-IT"/>
        </w:rPr>
        <w:t>,</w:t>
      </w:r>
      <w:r w:rsidRPr="008150BC">
        <w:rPr>
          <w:rFonts w:ascii="Arial" w:hAnsi="Arial" w:cs="Arial"/>
          <w:sz w:val="22"/>
          <w:szCs w:val="22"/>
          <w:lang w:val="it-IT"/>
        </w:rPr>
        <w:t xml:space="preserve"> si inserisce nel calendario della mostra </w:t>
      </w:r>
      <w:bookmarkStart w:id="2" w:name="_Hlk194926479"/>
      <w:r w:rsidRPr="008150BC">
        <w:rPr>
          <w:rFonts w:ascii="Arial" w:hAnsi="Arial" w:cs="Arial"/>
          <w:sz w:val="22"/>
          <w:szCs w:val="22"/>
          <w:lang w:val="it-IT"/>
        </w:rPr>
        <w:t>"</w:t>
      </w:r>
      <w:r w:rsidRPr="008150BC">
        <w:rPr>
          <w:rFonts w:ascii="Arial" w:hAnsi="Arial" w:cs="Arial"/>
          <w:b/>
          <w:bCs/>
          <w:sz w:val="22"/>
          <w:szCs w:val="22"/>
          <w:lang w:val="it-IT"/>
        </w:rPr>
        <w:t>125 VOLTE FIAT. La modernità attraverso l'immaginario</w:t>
      </w:r>
      <w:r w:rsidR="00904AFE" w:rsidRPr="008150BC">
        <w:rPr>
          <w:rFonts w:ascii="Arial" w:hAnsi="Arial" w:cs="Arial"/>
          <w:b/>
          <w:bCs/>
          <w:sz w:val="22"/>
          <w:szCs w:val="22"/>
          <w:lang w:val="it-IT"/>
        </w:rPr>
        <w:t xml:space="preserve"> F</w:t>
      </w:r>
      <w:r w:rsidR="00786F3F">
        <w:rPr>
          <w:rFonts w:ascii="Arial" w:hAnsi="Arial" w:cs="Arial"/>
          <w:b/>
          <w:bCs/>
          <w:sz w:val="22"/>
          <w:szCs w:val="22"/>
          <w:lang w:val="it-IT"/>
        </w:rPr>
        <w:t>IAT</w:t>
      </w:r>
      <w:r w:rsidRPr="008150BC">
        <w:rPr>
          <w:rFonts w:ascii="Arial" w:hAnsi="Arial" w:cs="Arial"/>
          <w:sz w:val="22"/>
          <w:szCs w:val="22"/>
          <w:lang w:val="it-IT"/>
        </w:rPr>
        <w:t>".</w:t>
      </w:r>
      <w:bookmarkEnd w:id="1"/>
      <w:bookmarkEnd w:id="2"/>
    </w:p>
    <w:p w14:paraId="10A2375E" w14:textId="77777777" w:rsidR="0027702C" w:rsidRPr="008150BC" w:rsidRDefault="0027702C" w:rsidP="00AF367D">
      <w:pPr>
        <w:jc w:val="both"/>
        <w:rPr>
          <w:rFonts w:ascii="Arial" w:hAnsi="Arial" w:cs="Arial"/>
          <w:sz w:val="22"/>
          <w:szCs w:val="22"/>
          <w:lang w:val="it-IT"/>
        </w:rPr>
      </w:pPr>
    </w:p>
    <w:p w14:paraId="02640B11" w14:textId="0E8F6F6B" w:rsidR="00AF367D" w:rsidRPr="008150BC" w:rsidRDefault="00AF367D" w:rsidP="00AF367D">
      <w:pPr>
        <w:jc w:val="both"/>
        <w:rPr>
          <w:rFonts w:ascii="Arial" w:hAnsi="Arial" w:cs="Arial"/>
          <w:sz w:val="22"/>
          <w:szCs w:val="22"/>
          <w:lang w:val="it-IT"/>
        </w:rPr>
      </w:pPr>
      <w:r w:rsidRPr="008150BC">
        <w:rPr>
          <w:rFonts w:ascii="Arial" w:hAnsi="Arial" w:cs="Arial"/>
          <w:sz w:val="22"/>
          <w:szCs w:val="22"/>
          <w:lang w:val="it-IT"/>
        </w:rPr>
        <w:t xml:space="preserve">Questo appuntamento offrirà un'affascinante esplorazione dell'evoluzione dei fluidi lubrificanti nel contesto della sostenibilità ambientale, tracciando un percorso che parte dalle origini di Olio FIAT, attraversa l'acquisizione di FL Selenia da parte di PETRONAS nel 2008, fino ad arrivare agli attuali sviluppi della ricerca presso il Global </w:t>
      </w:r>
      <w:proofErr w:type="spellStart"/>
      <w:r w:rsidRPr="008150BC">
        <w:rPr>
          <w:rFonts w:ascii="Arial" w:hAnsi="Arial" w:cs="Arial"/>
          <w:sz w:val="22"/>
          <w:szCs w:val="22"/>
          <w:lang w:val="it-IT"/>
        </w:rPr>
        <w:t>Research</w:t>
      </w:r>
      <w:proofErr w:type="spellEnd"/>
      <w:r w:rsidRPr="008150BC">
        <w:rPr>
          <w:rFonts w:ascii="Arial" w:hAnsi="Arial" w:cs="Arial"/>
          <w:sz w:val="22"/>
          <w:szCs w:val="22"/>
          <w:lang w:val="it-IT"/>
        </w:rPr>
        <w:t xml:space="preserve"> &amp; Technology Cent</w:t>
      </w:r>
      <w:r w:rsidR="00BA358F" w:rsidRPr="008150BC">
        <w:rPr>
          <w:rFonts w:ascii="Arial" w:hAnsi="Arial" w:cs="Arial"/>
          <w:sz w:val="22"/>
          <w:szCs w:val="22"/>
          <w:lang w:val="it-IT"/>
        </w:rPr>
        <w:t>re</w:t>
      </w:r>
      <w:r w:rsidRPr="008150BC">
        <w:rPr>
          <w:rFonts w:ascii="Arial" w:hAnsi="Arial" w:cs="Arial"/>
          <w:sz w:val="22"/>
          <w:szCs w:val="22"/>
          <w:lang w:val="it-IT"/>
        </w:rPr>
        <w:t xml:space="preserve"> di Santena.</w:t>
      </w:r>
    </w:p>
    <w:p w14:paraId="507F3A33" w14:textId="77777777" w:rsidR="003723EB" w:rsidRPr="008150BC" w:rsidRDefault="003723EB" w:rsidP="00AF367D">
      <w:pPr>
        <w:jc w:val="both"/>
        <w:rPr>
          <w:rFonts w:ascii="Arial" w:hAnsi="Arial" w:cs="Arial"/>
          <w:sz w:val="22"/>
          <w:szCs w:val="22"/>
          <w:lang w:val="it-IT"/>
        </w:rPr>
      </w:pPr>
    </w:p>
    <w:p w14:paraId="2AD68137" w14:textId="77777777" w:rsidR="00454A56" w:rsidRPr="008150BC" w:rsidRDefault="00454A56" w:rsidP="00454A56">
      <w:pPr>
        <w:jc w:val="both"/>
        <w:rPr>
          <w:rFonts w:ascii="Arial" w:hAnsi="Arial" w:cs="Arial"/>
          <w:sz w:val="22"/>
          <w:szCs w:val="22"/>
          <w:lang w:val="it-IT"/>
        </w:rPr>
      </w:pPr>
      <w:r w:rsidRPr="008150BC">
        <w:rPr>
          <w:rFonts w:ascii="Arial" w:hAnsi="Arial" w:cs="Arial"/>
          <w:sz w:val="22"/>
          <w:szCs w:val="22"/>
          <w:lang w:val="it-IT"/>
        </w:rPr>
        <w:t xml:space="preserve">Sostenibilità rappresenta una parola chiave in PETRONAS, una priorità che ha radici profonde, già evidenti negli anni Novanta quando l'azienda, allora denominata </w:t>
      </w:r>
      <w:r w:rsidRPr="008150BC">
        <w:rPr>
          <w:rFonts w:ascii="Arial" w:hAnsi="Arial" w:cs="Arial"/>
          <w:b/>
          <w:bCs/>
          <w:sz w:val="22"/>
          <w:szCs w:val="22"/>
          <w:lang w:val="it-IT"/>
        </w:rPr>
        <w:t>Fiat Lubrificanti</w:t>
      </w:r>
      <w:r w:rsidRPr="008150BC">
        <w:rPr>
          <w:rFonts w:ascii="Arial" w:hAnsi="Arial" w:cs="Arial"/>
          <w:sz w:val="22"/>
          <w:szCs w:val="22"/>
          <w:lang w:val="it-IT"/>
        </w:rPr>
        <w:t xml:space="preserve">, intraprendeva passi significativi in questa direzione con il pionieristico </w:t>
      </w:r>
      <w:r w:rsidRPr="008150BC">
        <w:rPr>
          <w:rFonts w:ascii="Arial" w:hAnsi="Arial" w:cs="Arial"/>
          <w:b/>
          <w:bCs/>
          <w:sz w:val="22"/>
          <w:szCs w:val="22"/>
          <w:lang w:val="it-IT"/>
        </w:rPr>
        <w:t>progetto ZIT (Zero Impact Trend</w:t>
      </w:r>
      <w:r w:rsidRPr="008150BC">
        <w:rPr>
          <w:rFonts w:ascii="Arial" w:hAnsi="Arial" w:cs="Arial"/>
          <w:sz w:val="22"/>
          <w:szCs w:val="22"/>
          <w:lang w:val="it-IT"/>
        </w:rPr>
        <w:t xml:space="preserve">). </w:t>
      </w:r>
    </w:p>
    <w:p w14:paraId="2D3768A9" w14:textId="77777777" w:rsidR="00454A56" w:rsidRPr="008150BC" w:rsidRDefault="00454A56" w:rsidP="003723EB">
      <w:pPr>
        <w:jc w:val="both"/>
        <w:rPr>
          <w:rFonts w:ascii="Arial" w:hAnsi="Arial" w:cs="Arial"/>
          <w:i/>
          <w:iCs/>
          <w:sz w:val="22"/>
          <w:szCs w:val="22"/>
          <w:lang w:val="it-IT"/>
        </w:rPr>
      </w:pPr>
    </w:p>
    <w:p w14:paraId="0428D23A" w14:textId="73FAF0DC" w:rsidR="00F27421" w:rsidRPr="008150BC" w:rsidRDefault="00454A56" w:rsidP="00454A56">
      <w:pPr>
        <w:jc w:val="both"/>
        <w:rPr>
          <w:rFonts w:ascii="Arial" w:hAnsi="Arial" w:cs="Arial"/>
          <w:sz w:val="22"/>
          <w:szCs w:val="22"/>
          <w:lang w:val="it-IT"/>
        </w:rPr>
      </w:pPr>
      <w:r w:rsidRPr="008150BC">
        <w:rPr>
          <w:rFonts w:ascii="Arial" w:hAnsi="Arial" w:cs="Arial"/>
          <w:sz w:val="22"/>
          <w:szCs w:val="22"/>
          <w:lang w:val="it-IT"/>
        </w:rPr>
        <w:t>Eloquenti le parole di</w:t>
      </w:r>
      <w:r w:rsidRPr="008150BC">
        <w:rPr>
          <w:rFonts w:ascii="Arial" w:hAnsi="Arial" w:cs="Arial"/>
          <w:b/>
          <w:bCs/>
          <w:sz w:val="22"/>
          <w:szCs w:val="22"/>
          <w:lang w:val="it-IT"/>
        </w:rPr>
        <w:t xml:space="preserve"> Giuseppe Pedretti</w:t>
      </w:r>
      <w:r w:rsidRPr="008150BC">
        <w:rPr>
          <w:rFonts w:ascii="Arial" w:hAnsi="Arial" w:cs="Arial"/>
          <w:sz w:val="22"/>
          <w:szCs w:val="22"/>
          <w:lang w:val="it-IT"/>
        </w:rPr>
        <w:t xml:space="preserve">, </w:t>
      </w:r>
      <w:proofErr w:type="spellStart"/>
      <w:r w:rsidRPr="008150BC">
        <w:rPr>
          <w:rFonts w:ascii="Arial" w:hAnsi="Arial" w:cs="Arial"/>
          <w:b/>
          <w:bCs/>
          <w:sz w:val="22"/>
          <w:szCs w:val="22"/>
          <w:lang w:val="it-IT"/>
        </w:rPr>
        <w:t>Regional</w:t>
      </w:r>
      <w:proofErr w:type="spellEnd"/>
      <w:r w:rsidRPr="008150BC">
        <w:rPr>
          <w:rFonts w:ascii="Arial" w:hAnsi="Arial" w:cs="Arial"/>
          <w:b/>
          <w:bCs/>
          <w:sz w:val="22"/>
          <w:szCs w:val="22"/>
          <w:lang w:val="it-IT"/>
        </w:rPr>
        <w:t xml:space="preserve"> </w:t>
      </w:r>
      <w:proofErr w:type="spellStart"/>
      <w:r w:rsidRPr="008150BC">
        <w:rPr>
          <w:rFonts w:ascii="Arial" w:hAnsi="Arial" w:cs="Arial"/>
          <w:b/>
          <w:bCs/>
          <w:sz w:val="22"/>
          <w:szCs w:val="22"/>
          <w:lang w:val="it-IT"/>
        </w:rPr>
        <w:t>Managing</w:t>
      </w:r>
      <w:proofErr w:type="spellEnd"/>
      <w:r w:rsidRPr="008150BC">
        <w:rPr>
          <w:rFonts w:ascii="Arial" w:hAnsi="Arial" w:cs="Arial"/>
          <w:b/>
          <w:bCs/>
          <w:sz w:val="22"/>
          <w:szCs w:val="22"/>
          <w:lang w:val="it-IT"/>
        </w:rPr>
        <w:t xml:space="preserve"> Director</w:t>
      </w:r>
      <w:r w:rsidR="005B29C8" w:rsidRPr="008150BC">
        <w:rPr>
          <w:rFonts w:ascii="Arial" w:hAnsi="Arial" w:cs="Arial"/>
          <w:b/>
          <w:bCs/>
          <w:sz w:val="22"/>
          <w:szCs w:val="22"/>
          <w:lang w:val="it-IT"/>
        </w:rPr>
        <w:t xml:space="preserve"> EMEA</w:t>
      </w:r>
      <w:r w:rsidR="00794C76" w:rsidRPr="008150BC">
        <w:rPr>
          <w:rFonts w:ascii="Arial" w:hAnsi="Arial" w:cs="Arial"/>
          <w:b/>
          <w:bCs/>
          <w:sz w:val="22"/>
          <w:szCs w:val="22"/>
          <w:lang w:val="it-IT"/>
        </w:rPr>
        <w:t xml:space="preserve"> </w:t>
      </w:r>
      <w:r w:rsidR="00794C76" w:rsidRPr="008150BC">
        <w:rPr>
          <w:rFonts w:ascii="Arial" w:hAnsi="Arial" w:cs="Arial"/>
          <w:sz w:val="22"/>
          <w:szCs w:val="22"/>
          <w:lang w:val="it-IT"/>
        </w:rPr>
        <w:t>di</w:t>
      </w:r>
      <w:r w:rsidRPr="008150BC">
        <w:rPr>
          <w:rFonts w:ascii="Arial" w:hAnsi="Arial" w:cs="Arial"/>
          <w:b/>
          <w:bCs/>
          <w:sz w:val="22"/>
          <w:szCs w:val="22"/>
          <w:lang w:val="it-IT"/>
        </w:rPr>
        <w:t xml:space="preserve"> PETRONAS </w:t>
      </w:r>
      <w:proofErr w:type="spellStart"/>
      <w:r w:rsidRPr="008150BC">
        <w:rPr>
          <w:rFonts w:ascii="Arial" w:hAnsi="Arial" w:cs="Arial"/>
          <w:b/>
          <w:bCs/>
          <w:sz w:val="22"/>
          <w:szCs w:val="22"/>
          <w:lang w:val="it-IT"/>
        </w:rPr>
        <w:t>Lubricants</w:t>
      </w:r>
      <w:proofErr w:type="spellEnd"/>
      <w:r w:rsidRPr="008150BC">
        <w:rPr>
          <w:rFonts w:ascii="Arial" w:hAnsi="Arial" w:cs="Arial"/>
          <w:b/>
          <w:bCs/>
          <w:sz w:val="22"/>
          <w:szCs w:val="22"/>
          <w:lang w:val="it-IT"/>
        </w:rPr>
        <w:t xml:space="preserve"> International</w:t>
      </w:r>
      <w:r w:rsidRPr="008150BC">
        <w:rPr>
          <w:rFonts w:ascii="Arial" w:hAnsi="Arial" w:cs="Arial"/>
          <w:sz w:val="22"/>
          <w:szCs w:val="22"/>
          <w:lang w:val="it-IT"/>
        </w:rPr>
        <w:t xml:space="preserve">, in relazione all’imminente talk: </w:t>
      </w:r>
    </w:p>
    <w:p w14:paraId="31C23A75" w14:textId="77777777" w:rsidR="00F27421" w:rsidRPr="008150BC" w:rsidRDefault="00F27421" w:rsidP="00454A56">
      <w:pPr>
        <w:jc w:val="both"/>
        <w:rPr>
          <w:rFonts w:ascii="Arial" w:hAnsi="Arial" w:cs="Arial"/>
          <w:sz w:val="22"/>
          <w:szCs w:val="22"/>
          <w:lang w:val="it-IT"/>
        </w:rPr>
      </w:pPr>
    </w:p>
    <w:p w14:paraId="06C9DDA0" w14:textId="2951EA5A" w:rsidR="00454A56" w:rsidRPr="00786F3F" w:rsidRDefault="00454A56" w:rsidP="00454A56">
      <w:pPr>
        <w:jc w:val="both"/>
        <w:rPr>
          <w:rFonts w:ascii="Arial" w:hAnsi="Arial" w:cs="Arial"/>
          <w:sz w:val="22"/>
          <w:szCs w:val="22"/>
          <w:lang w:val="it-IT"/>
        </w:rPr>
      </w:pPr>
      <w:r w:rsidRPr="00786F3F">
        <w:rPr>
          <w:rFonts w:ascii="Arial" w:hAnsi="Arial" w:cs="Arial"/>
          <w:i/>
          <w:iCs/>
          <w:sz w:val="22"/>
          <w:szCs w:val="22"/>
          <w:lang w:val="it-IT"/>
        </w:rPr>
        <w:t xml:space="preserve">“La nostra collaborazione con il MAUTO prosegue e si rafforza oggi attraverso il supporto a un tema di fondamentale importanza: la consapevolezza e la responsabilità dei cittadini verso una mobilità e abitudini sostenibili, che generano un impatto sociale immediato. Divulgare questi temi a Torino riveste per noi una duplice importanza: è il territorio in cui operiamo e dove è situato il nostro quartier </w:t>
      </w:r>
      <w:r w:rsidRPr="00BD6F9E">
        <w:rPr>
          <w:rFonts w:ascii="Arial" w:hAnsi="Arial" w:cs="Arial"/>
          <w:i/>
          <w:iCs/>
          <w:sz w:val="22"/>
          <w:szCs w:val="22"/>
          <w:lang w:val="it-IT"/>
        </w:rPr>
        <w:t>generale EMEA</w:t>
      </w:r>
      <w:r w:rsidR="001771E6" w:rsidRPr="00BD6F9E">
        <w:rPr>
          <w:rFonts w:ascii="Arial" w:hAnsi="Arial" w:cs="Arial"/>
          <w:i/>
          <w:iCs/>
          <w:sz w:val="22"/>
          <w:szCs w:val="22"/>
          <w:lang w:val="it-IT"/>
        </w:rPr>
        <w:t xml:space="preserve"> </w:t>
      </w:r>
      <w:r w:rsidRPr="00BD6F9E">
        <w:rPr>
          <w:rFonts w:ascii="Arial" w:hAnsi="Arial" w:cs="Arial"/>
          <w:i/>
          <w:iCs/>
          <w:sz w:val="22"/>
          <w:szCs w:val="22"/>
          <w:lang w:val="it-IT"/>
        </w:rPr>
        <w:t>ed è una</w:t>
      </w:r>
      <w:r w:rsidR="00786F3F" w:rsidRPr="00BD6F9E">
        <w:rPr>
          <w:rFonts w:ascii="Arial" w:hAnsi="Arial" w:cs="Arial"/>
          <w:i/>
          <w:iCs/>
          <w:sz w:val="22"/>
          <w:szCs w:val="22"/>
          <w:lang w:val="it-IT"/>
        </w:rPr>
        <w:t xml:space="preserve"> città con cui siamo profondamente connessi e in cui siamo fortemente radicati”</w:t>
      </w:r>
      <w:r w:rsidR="00850DDD">
        <w:rPr>
          <w:rFonts w:ascii="Arial" w:hAnsi="Arial" w:cs="Arial"/>
          <w:i/>
          <w:iCs/>
          <w:sz w:val="22"/>
          <w:szCs w:val="22"/>
          <w:lang w:val="it-IT"/>
        </w:rPr>
        <w:t>.</w:t>
      </w:r>
    </w:p>
    <w:p w14:paraId="1EC62031" w14:textId="77777777" w:rsidR="00454A56" w:rsidRPr="008150BC" w:rsidRDefault="00454A56" w:rsidP="003723EB">
      <w:pPr>
        <w:jc w:val="both"/>
        <w:rPr>
          <w:rFonts w:ascii="Arial" w:hAnsi="Arial" w:cs="Arial"/>
          <w:i/>
          <w:iCs/>
          <w:sz w:val="22"/>
          <w:szCs w:val="22"/>
          <w:lang w:val="it-IT"/>
        </w:rPr>
      </w:pPr>
    </w:p>
    <w:p w14:paraId="342582F4" w14:textId="47AF6BC2" w:rsidR="00454A56" w:rsidRPr="008150BC" w:rsidRDefault="000F21BC" w:rsidP="003723EB">
      <w:pPr>
        <w:jc w:val="both"/>
        <w:rPr>
          <w:rFonts w:ascii="Arial" w:hAnsi="Arial" w:cs="Arial"/>
          <w:i/>
          <w:iCs/>
          <w:sz w:val="22"/>
          <w:szCs w:val="22"/>
          <w:lang w:val="it-IT"/>
        </w:rPr>
      </w:pPr>
      <w:r w:rsidRPr="008150BC">
        <w:rPr>
          <w:rFonts w:ascii="Arial" w:hAnsi="Arial" w:cs="Arial"/>
          <w:b/>
          <w:bCs/>
          <w:sz w:val="22"/>
          <w:szCs w:val="22"/>
          <w:lang w:val="it-IT"/>
        </w:rPr>
        <w:t xml:space="preserve">Ciro Lupo, </w:t>
      </w:r>
      <w:r w:rsidR="00786F3F" w:rsidRPr="008150BC">
        <w:rPr>
          <w:rFonts w:ascii="Arial" w:hAnsi="Arial" w:cs="Arial"/>
          <w:b/>
          <w:bCs/>
          <w:sz w:val="22"/>
          <w:szCs w:val="22"/>
          <w:lang w:val="it-IT"/>
        </w:rPr>
        <w:t xml:space="preserve">Business Head for </w:t>
      </w:r>
      <w:proofErr w:type="spellStart"/>
      <w:r w:rsidR="00786F3F" w:rsidRPr="008150BC">
        <w:rPr>
          <w:rFonts w:ascii="Arial" w:hAnsi="Arial" w:cs="Arial"/>
          <w:b/>
          <w:bCs/>
          <w:sz w:val="22"/>
          <w:szCs w:val="22"/>
          <w:lang w:val="it-IT"/>
        </w:rPr>
        <w:t>Italy</w:t>
      </w:r>
      <w:proofErr w:type="spellEnd"/>
      <w:r w:rsidR="00786F3F" w:rsidRPr="008150BC">
        <w:rPr>
          <w:rFonts w:ascii="Arial" w:hAnsi="Arial" w:cs="Arial"/>
          <w:b/>
          <w:bCs/>
          <w:sz w:val="22"/>
          <w:szCs w:val="22"/>
          <w:lang w:val="it-IT"/>
        </w:rPr>
        <w:t xml:space="preserve"> &amp; Africa di PETRONAS </w:t>
      </w:r>
      <w:proofErr w:type="spellStart"/>
      <w:r w:rsidR="00786F3F" w:rsidRPr="008150BC">
        <w:rPr>
          <w:rFonts w:ascii="Arial" w:hAnsi="Arial" w:cs="Arial"/>
          <w:b/>
          <w:bCs/>
          <w:sz w:val="22"/>
          <w:szCs w:val="22"/>
          <w:lang w:val="it-IT"/>
        </w:rPr>
        <w:t>Lubricants</w:t>
      </w:r>
      <w:proofErr w:type="spellEnd"/>
      <w:r w:rsidR="00786F3F" w:rsidRPr="008150BC">
        <w:rPr>
          <w:rFonts w:ascii="Arial" w:hAnsi="Arial" w:cs="Arial"/>
          <w:b/>
          <w:bCs/>
          <w:sz w:val="22"/>
          <w:szCs w:val="22"/>
          <w:lang w:val="it-IT"/>
        </w:rPr>
        <w:t xml:space="preserve"> International</w:t>
      </w:r>
      <w:r w:rsidRPr="008150BC">
        <w:rPr>
          <w:rFonts w:ascii="Arial" w:hAnsi="Arial" w:cs="Arial"/>
          <w:sz w:val="22"/>
          <w:szCs w:val="22"/>
          <w:lang w:val="it-IT"/>
        </w:rPr>
        <w:t xml:space="preserve">, tra </w:t>
      </w:r>
      <w:r w:rsidR="00904AFE" w:rsidRPr="008150BC">
        <w:rPr>
          <w:rFonts w:ascii="Arial" w:hAnsi="Arial" w:cs="Arial"/>
          <w:sz w:val="22"/>
          <w:szCs w:val="22"/>
          <w:lang w:val="it-IT"/>
        </w:rPr>
        <w:t xml:space="preserve">i </w:t>
      </w:r>
      <w:r w:rsidRPr="008150BC">
        <w:rPr>
          <w:rFonts w:ascii="Arial" w:hAnsi="Arial" w:cs="Arial"/>
          <w:sz w:val="22"/>
          <w:szCs w:val="22"/>
          <w:lang w:val="it-IT"/>
        </w:rPr>
        <w:t>relatori del talk commenta:</w:t>
      </w:r>
    </w:p>
    <w:p w14:paraId="6E6A8053" w14:textId="77777777" w:rsidR="00454A56" w:rsidRPr="008150BC" w:rsidRDefault="00454A56" w:rsidP="003723EB">
      <w:pPr>
        <w:jc w:val="both"/>
        <w:rPr>
          <w:rFonts w:ascii="Arial" w:hAnsi="Arial" w:cs="Arial"/>
          <w:i/>
          <w:iCs/>
          <w:sz w:val="22"/>
          <w:szCs w:val="22"/>
          <w:lang w:val="it-IT"/>
        </w:rPr>
      </w:pPr>
    </w:p>
    <w:p w14:paraId="7C360E90" w14:textId="59760B99" w:rsidR="00A91043" w:rsidRPr="008150BC" w:rsidRDefault="003723EB" w:rsidP="00A91043">
      <w:pPr>
        <w:jc w:val="both"/>
        <w:rPr>
          <w:rFonts w:ascii="Arial" w:hAnsi="Arial" w:cs="Arial"/>
          <w:i/>
          <w:iCs/>
          <w:sz w:val="22"/>
          <w:szCs w:val="22"/>
          <w:lang w:val="it-IT"/>
        </w:rPr>
      </w:pPr>
      <w:r w:rsidRPr="008150BC">
        <w:rPr>
          <w:rFonts w:ascii="Arial" w:hAnsi="Arial" w:cs="Arial"/>
          <w:i/>
          <w:iCs/>
          <w:sz w:val="22"/>
          <w:szCs w:val="22"/>
          <w:lang w:val="it-IT"/>
        </w:rPr>
        <w:t xml:space="preserve">“Il rapporto tra PETRONAS e Fiat rappresenta un elemento fondamentale della nostra storia, che oggi si estende anche ad altri prestigiosi marchi. Il vero segreto del nostro successo risiede proprio nella continua collaborazione con gli OEM e nella costante ricerca per lo sviluppo di una gamma di </w:t>
      </w:r>
      <w:r w:rsidRPr="008150BC">
        <w:rPr>
          <w:rFonts w:ascii="Arial" w:hAnsi="Arial" w:cs="Arial"/>
          <w:i/>
          <w:iCs/>
          <w:sz w:val="22"/>
          <w:szCs w:val="22"/>
          <w:lang w:val="it-IT"/>
        </w:rPr>
        <w:lastRenderedPageBreak/>
        <w:t>prodotti sempre più sostenibili</w:t>
      </w:r>
      <w:r w:rsidR="000F21BC" w:rsidRPr="008150BC">
        <w:rPr>
          <w:rFonts w:ascii="Arial" w:hAnsi="Arial" w:cs="Arial"/>
          <w:i/>
          <w:iCs/>
          <w:sz w:val="22"/>
          <w:szCs w:val="22"/>
          <w:lang w:val="it-IT"/>
        </w:rPr>
        <w:t xml:space="preserve">. </w:t>
      </w:r>
      <w:r w:rsidR="00904AFE" w:rsidRPr="008150BC">
        <w:rPr>
          <w:rFonts w:ascii="Arial" w:hAnsi="Arial" w:cs="Arial"/>
          <w:i/>
          <w:iCs/>
          <w:sz w:val="22"/>
          <w:szCs w:val="22"/>
          <w:lang w:val="it-IT"/>
        </w:rPr>
        <w:t>Il</w:t>
      </w:r>
      <w:r w:rsidRPr="008150BC">
        <w:rPr>
          <w:rFonts w:ascii="Arial" w:hAnsi="Arial" w:cs="Arial"/>
          <w:i/>
          <w:iCs/>
          <w:sz w:val="22"/>
          <w:szCs w:val="22"/>
          <w:lang w:val="it-IT"/>
        </w:rPr>
        <w:t xml:space="preserve"> nostro punto di forza </w:t>
      </w:r>
      <w:r w:rsidR="00904AFE" w:rsidRPr="008150BC">
        <w:rPr>
          <w:rFonts w:ascii="Arial" w:hAnsi="Arial" w:cs="Arial"/>
          <w:i/>
          <w:iCs/>
          <w:sz w:val="22"/>
          <w:szCs w:val="22"/>
          <w:lang w:val="it-IT"/>
        </w:rPr>
        <w:t>nasce da</w:t>
      </w:r>
      <w:r w:rsidRPr="008150BC">
        <w:rPr>
          <w:rFonts w:ascii="Arial" w:hAnsi="Arial" w:cs="Arial"/>
          <w:i/>
          <w:iCs/>
          <w:sz w:val="22"/>
          <w:szCs w:val="22"/>
          <w:lang w:val="it-IT"/>
        </w:rPr>
        <w:t>ll’approccio globale ai temi di neutralità carbonica e tecnologica, che ci permette di anticipare le esigenze di un mercato in continua evoluzione".</w:t>
      </w:r>
    </w:p>
    <w:p w14:paraId="27E95CD1" w14:textId="77777777" w:rsidR="00AF367D" w:rsidRPr="008150BC" w:rsidRDefault="00AF367D" w:rsidP="004C2E18">
      <w:pPr>
        <w:jc w:val="both"/>
        <w:rPr>
          <w:rFonts w:ascii="Arial" w:hAnsi="Arial" w:cs="Arial"/>
          <w:sz w:val="22"/>
          <w:szCs w:val="22"/>
          <w:lang w:val="it-IT"/>
        </w:rPr>
      </w:pPr>
    </w:p>
    <w:p w14:paraId="441E68EC" w14:textId="6275F0C2" w:rsidR="006714EA" w:rsidRPr="008150BC" w:rsidRDefault="002C793C" w:rsidP="006714EA">
      <w:pPr>
        <w:jc w:val="both"/>
        <w:rPr>
          <w:rFonts w:ascii="Arial" w:hAnsi="Arial" w:cs="Arial"/>
          <w:b/>
          <w:bCs/>
          <w:sz w:val="22"/>
          <w:szCs w:val="22"/>
          <w:lang w:val="it-IT"/>
        </w:rPr>
      </w:pPr>
      <w:r w:rsidRPr="008150BC">
        <w:rPr>
          <w:rFonts w:ascii="Arial" w:hAnsi="Arial" w:cs="Arial"/>
          <w:b/>
          <w:bCs/>
          <w:sz w:val="22"/>
          <w:szCs w:val="22"/>
          <w:lang w:val="it-IT"/>
        </w:rPr>
        <w:t xml:space="preserve">Relatori </w:t>
      </w:r>
      <w:r w:rsidR="006714EA" w:rsidRPr="008150BC">
        <w:rPr>
          <w:rFonts w:ascii="Arial" w:hAnsi="Arial" w:cs="Arial"/>
          <w:b/>
          <w:bCs/>
          <w:sz w:val="22"/>
          <w:szCs w:val="22"/>
          <w:lang w:val="it-IT"/>
        </w:rPr>
        <w:t>e temi del talk</w:t>
      </w:r>
    </w:p>
    <w:p w14:paraId="2EAF0606" w14:textId="77777777" w:rsidR="00CA79F5" w:rsidRPr="008150BC" w:rsidRDefault="00CA79F5" w:rsidP="004C2E18">
      <w:pPr>
        <w:jc w:val="both"/>
        <w:rPr>
          <w:rFonts w:ascii="Arial" w:hAnsi="Arial" w:cs="Arial"/>
          <w:sz w:val="22"/>
          <w:szCs w:val="22"/>
          <w:lang w:val="it-IT"/>
        </w:rPr>
      </w:pPr>
    </w:p>
    <w:p w14:paraId="4B1458C4" w14:textId="2EC8AA67" w:rsidR="002C793C" w:rsidRPr="008150BC" w:rsidRDefault="002C793C" w:rsidP="0051678D">
      <w:pPr>
        <w:rPr>
          <w:rFonts w:ascii="Arial" w:hAnsi="Arial" w:cs="Arial"/>
          <w:sz w:val="22"/>
          <w:szCs w:val="22"/>
          <w:lang w:val="it-IT"/>
        </w:rPr>
      </w:pPr>
      <w:r w:rsidRPr="008150BC">
        <w:rPr>
          <w:rFonts w:ascii="Arial" w:hAnsi="Arial" w:cs="Arial"/>
          <w:b/>
          <w:bCs/>
          <w:sz w:val="22"/>
          <w:szCs w:val="22"/>
          <w:lang w:val="it-IT"/>
        </w:rPr>
        <w:t>Ciro Lupo</w:t>
      </w:r>
      <w:r w:rsidRPr="008150BC">
        <w:rPr>
          <w:rFonts w:ascii="Arial" w:hAnsi="Arial" w:cs="Arial"/>
          <w:sz w:val="22"/>
          <w:szCs w:val="22"/>
          <w:lang w:val="it-IT"/>
        </w:rPr>
        <w:t xml:space="preserve">, </w:t>
      </w:r>
      <w:r w:rsidRPr="008150BC">
        <w:rPr>
          <w:rFonts w:ascii="Arial" w:hAnsi="Arial" w:cs="Arial"/>
          <w:b/>
          <w:bCs/>
          <w:sz w:val="22"/>
          <w:szCs w:val="22"/>
          <w:lang w:val="it-IT"/>
        </w:rPr>
        <w:t>Business Head</w:t>
      </w:r>
      <w:r w:rsidR="00BF1750" w:rsidRPr="008150BC">
        <w:rPr>
          <w:rFonts w:ascii="Arial" w:hAnsi="Arial" w:cs="Arial"/>
          <w:b/>
          <w:bCs/>
          <w:sz w:val="22"/>
          <w:szCs w:val="22"/>
          <w:lang w:val="it-IT"/>
        </w:rPr>
        <w:t xml:space="preserve"> for</w:t>
      </w:r>
      <w:r w:rsidRPr="008150BC">
        <w:rPr>
          <w:rFonts w:ascii="Arial" w:hAnsi="Arial" w:cs="Arial"/>
          <w:b/>
          <w:bCs/>
          <w:sz w:val="22"/>
          <w:szCs w:val="22"/>
          <w:lang w:val="it-IT"/>
        </w:rPr>
        <w:t xml:space="preserve"> </w:t>
      </w:r>
      <w:proofErr w:type="spellStart"/>
      <w:r w:rsidRPr="008150BC">
        <w:rPr>
          <w:rFonts w:ascii="Arial" w:hAnsi="Arial" w:cs="Arial"/>
          <w:b/>
          <w:bCs/>
          <w:sz w:val="22"/>
          <w:szCs w:val="22"/>
          <w:lang w:val="it-IT"/>
        </w:rPr>
        <w:t>Italy</w:t>
      </w:r>
      <w:proofErr w:type="spellEnd"/>
      <w:r w:rsidRPr="008150BC">
        <w:rPr>
          <w:rFonts w:ascii="Arial" w:hAnsi="Arial" w:cs="Arial"/>
          <w:b/>
          <w:bCs/>
          <w:sz w:val="22"/>
          <w:szCs w:val="22"/>
          <w:lang w:val="it-IT"/>
        </w:rPr>
        <w:t xml:space="preserve"> &amp; Africa </w:t>
      </w:r>
      <w:r w:rsidR="00BF1750" w:rsidRPr="008150BC">
        <w:rPr>
          <w:rFonts w:ascii="Arial" w:hAnsi="Arial" w:cs="Arial"/>
          <w:b/>
          <w:bCs/>
          <w:sz w:val="22"/>
          <w:szCs w:val="22"/>
          <w:lang w:val="it-IT"/>
        </w:rPr>
        <w:t xml:space="preserve">di </w:t>
      </w:r>
      <w:r w:rsidRPr="008150BC">
        <w:rPr>
          <w:rFonts w:ascii="Arial" w:hAnsi="Arial" w:cs="Arial"/>
          <w:b/>
          <w:bCs/>
          <w:sz w:val="22"/>
          <w:szCs w:val="22"/>
          <w:lang w:val="it-IT"/>
        </w:rPr>
        <w:t xml:space="preserve">PETRONAS </w:t>
      </w:r>
      <w:proofErr w:type="spellStart"/>
      <w:r w:rsidRPr="008150BC">
        <w:rPr>
          <w:rFonts w:ascii="Arial" w:hAnsi="Arial" w:cs="Arial"/>
          <w:b/>
          <w:bCs/>
          <w:sz w:val="22"/>
          <w:szCs w:val="22"/>
          <w:lang w:val="it-IT"/>
        </w:rPr>
        <w:t>Lubricants</w:t>
      </w:r>
      <w:proofErr w:type="spellEnd"/>
      <w:r w:rsidRPr="008150BC">
        <w:rPr>
          <w:rFonts w:ascii="Arial" w:hAnsi="Arial" w:cs="Arial"/>
          <w:b/>
          <w:bCs/>
          <w:sz w:val="22"/>
          <w:szCs w:val="22"/>
          <w:lang w:val="it-IT"/>
        </w:rPr>
        <w:t xml:space="preserve"> International</w:t>
      </w:r>
      <w:r w:rsidR="00BF1750" w:rsidRPr="008150BC">
        <w:rPr>
          <w:rFonts w:ascii="Arial" w:hAnsi="Arial" w:cs="Arial"/>
          <w:b/>
          <w:bCs/>
          <w:sz w:val="22"/>
          <w:szCs w:val="22"/>
          <w:lang w:val="it-IT"/>
        </w:rPr>
        <w:t>,</w:t>
      </w:r>
      <w:r w:rsidR="00BF1750" w:rsidRPr="008150BC">
        <w:rPr>
          <w:rFonts w:ascii="Arial" w:hAnsi="Arial" w:cs="Arial"/>
          <w:sz w:val="22"/>
          <w:szCs w:val="22"/>
          <w:lang w:val="it-IT"/>
        </w:rPr>
        <w:t xml:space="preserve"> </w:t>
      </w:r>
      <w:r w:rsidR="000846BD" w:rsidRPr="008150BC">
        <w:rPr>
          <w:rFonts w:ascii="Arial" w:hAnsi="Arial" w:cs="Arial"/>
          <w:sz w:val="22"/>
          <w:szCs w:val="22"/>
          <w:lang w:val="it-IT"/>
        </w:rPr>
        <w:t>ripercorrerà le tappe più significative della storia dell’azienda</w:t>
      </w:r>
      <w:r w:rsidR="007472E2" w:rsidRPr="008150BC">
        <w:rPr>
          <w:rFonts w:ascii="Arial" w:hAnsi="Arial" w:cs="Arial"/>
          <w:sz w:val="22"/>
          <w:szCs w:val="22"/>
          <w:lang w:val="it-IT"/>
        </w:rPr>
        <w:t xml:space="preserve"> in tema di sostenibilità </w:t>
      </w:r>
      <w:r w:rsidR="0051678D" w:rsidRPr="008150BC">
        <w:rPr>
          <w:rFonts w:ascii="Arial" w:hAnsi="Arial" w:cs="Arial"/>
          <w:sz w:val="22"/>
          <w:szCs w:val="22"/>
          <w:lang w:val="it-IT"/>
        </w:rPr>
        <w:t xml:space="preserve">e </w:t>
      </w:r>
      <w:r w:rsidR="001319C0" w:rsidRPr="008150BC">
        <w:rPr>
          <w:rFonts w:ascii="Arial" w:hAnsi="Arial" w:cs="Arial"/>
          <w:sz w:val="22"/>
          <w:szCs w:val="22"/>
          <w:lang w:val="it-IT"/>
        </w:rPr>
        <w:t xml:space="preserve">illustrerà il forte legame con il territorio piemontese, evidenziando come la presenza del </w:t>
      </w:r>
      <w:proofErr w:type="gramStart"/>
      <w:r w:rsidR="00904AFE" w:rsidRPr="008150BC">
        <w:rPr>
          <w:rFonts w:ascii="Arial" w:hAnsi="Arial" w:cs="Arial"/>
          <w:sz w:val="22"/>
          <w:szCs w:val="22"/>
          <w:lang w:val="it-IT"/>
        </w:rPr>
        <w:t>PETRONAS</w:t>
      </w:r>
      <w:proofErr w:type="gramEnd"/>
      <w:r w:rsidR="008150BC">
        <w:rPr>
          <w:rFonts w:ascii="Arial" w:hAnsi="Arial" w:cs="Arial"/>
          <w:sz w:val="22"/>
          <w:szCs w:val="22"/>
          <w:lang w:val="it-IT"/>
        </w:rPr>
        <w:t xml:space="preserve"> </w:t>
      </w:r>
      <w:r w:rsidR="001107A6" w:rsidRPr="008150BC">
        <w:rPr>
          <w:rFonts w:ascii="Arial" w:hAnsi="Arial" w:cs="Arial"/>
          <w:sz w:val="22"/>
          <w:szCs w:val="22"/>
          <w:lang w:val="it-IT"/>
        </w:rPr>
        <w:t xml:space="preserve">Global </w:t>
      </w:r>
      <w:proofErr w:type="spellStart"/>
      <w:r w:rsidR="001107A6" w:rsidRPr="008150BC">
        <w:rPr>
          <w:rFonts w:ascii="Arial" w:hAnsi="Arial" w:cs="Arial"/>
          <w:sz w:val="22"/>
          <w:szCs w:val="22"/>
          <w:lang w:val="it-IT"/>
        </w:rPr>
        <w:t>Research</w:t>
      </w:r>
      <w:proofErr w:type="spellEnd"/>
      <w:r w:rsidR="001107A6" w:rsidRPr="008150BC">
        <w:rPr>
          <w:rFonts w:ascii="Arial" w:hAnsi="Arial" w:cs="Arial"/>
          <w:sz w:val="22"/>
          <w:szCs w:val="22"/>
          <w:lang w:val="it-IT"/>
        </w:rPr>
        <w:t xml:space="preserve"> &amp; Technology Cent</w:t>
      </w:r>
      <w:r w:rsidR="001B000B" w:rsidRPr="008150BC">
        <w:rPr>
          <w:rFonts w:ascii="Arial" w:hAnsi="Arial" w:cs="Arial"/>
          <w:sz w:val="22"/>
          <w:szCs w:val="22"/>
          <w:lang w:val="it-IT"/>
        </w:rPr>
        <w:t>re</w:t>
      </w:r>
      <w:r w:rsidR="001107A6" w:rsidRPr="008150BC">
        <w:rPr>
          <w:rFonts w:ascii="Arial" w:hAnsi="Arial" w:cs="Arial"/>
          <w:sz w:val="22"/>
          <w:szCs w:val="22"/>
          <w:lang w:val="it-IT"/>
        </w:rPr>
        <w:t xml:space="preserve"> </w:t>
      </w:r>
      <w:r w:rsidR="001319C0" w:rsidRPr="008150BC">
        <w:rPr>
          <w:rFonts w:ascii="Arial" w:hAnsi="Arial" w:cs="Arial"/>
          <w:sz w:val="22"/>
          <w:szCs w:val="22"/>
          <w:lang w:val="it-IT"/>
        </w:rPr>
        <w:t>rappresenti un elemento di continuità con la tradizione industriale locale.</w:t>
      </w:r>
    </w:p>
    <w:p w14:paraId="4AEB3551" w14:textId="77777777" w:rsidR="00AF367D" w:rsidRPr="008150BC" w:rsidRDefault="00AF367D" w:rsidP="004C2E18">
      <w:pPr>
        <w:jc w:val="both"/>
        <w:rPr>
          <w:rFonts w:ascii="Arial" w:hAnsi="Arial" w:cs="Arial"/>
          <w:sz w:val="22"/>
          <w:szCs w:val="22"/>
          <w:lang w:val="it-IT"/>
        </w:rPr>
      </w:pPr>
    </w:p>
    <w:p w14:paraId="1B51A2DB" w14:textId="3375165D" w:rsidR="00DF73A6" w:rsidRPr="008150BC" w:rsidRDefault="00DF73A6" w:rsidP="00DF73A6">
      <w:pPr>
        <w:jc w:val="both"/>
        <w:rPr>
          <w:rFonts w:ascii="Arial" w:hAnsi="Arial" w:cs="Arial"/>
          <w:sz w:val="22"/>
          <w:szCs w:val="22"/>
          <w:lang w:val="it-IT"/>
        </w:rPr>
      </w:pPr>
      <w:r w:rsidRPr="008150BC">
        <w:rPr>
          <w:rFonts w:ascii="Arial" w:hAnsi="Arial" w:cs="Arial"/>
          <w:b/>
          <w:bCs/>
          <w:sz w:val="22"/>
          <w:szCs w:val="22"/>
          <w:lang w:val="it-IT"/>
        </w:rPr>
        <w:t>Marina Barbanti</w:t>
      </w:r>
      <w:r w:rsidRPr="008150BC">
        <w:rPr>
          <w:rFonts w:ascii="Arial" w:hAnsi="Arial" w:cs="Arial"/>
          <w:sz w:val="22"/>
          <w:szCs w:val="22"/>
          <w:lang w:val="it-IT"/>
        </w:rPr>
        <w:t xml:space="preserve">, </w:t>
      </w:r>
      <w:r w:rsidR="00DA0099" w:rsidRPr="008150BC">
        <w:rPr>
          <w:rFonts w:ascii="Arial" w:hAnsi="Arial" w:cs="Arial"/>
          <w:b/>
          <w:bCs/>
          <w:sz w:val="22"/>
          <w:szCs w:val="22"/>
          <w:lang w:val="it-IT"/>
        </w:rPr>
        <w:t>D</w:t>
      </w:r>
      <w:r w:rsidRPr="008150BC">
        <w:rPr>
          <w:rFonts w:ascii="Arial" w:hAnsi="Arial" w:cs="Arial"/>
          <w:b/>
          <w:bCs/>
          <w:sz w:val="22"/>
          <w:szCs w:val="22"/>
          <w:lang w:val="it-IT"/>
        </w:rPr>
        <w:t>irettore generale di UNEM (Unione Energie per la Mobilità),</w:t>
      </w:r>
      <w:r w:rsidRPr="008150BC">
        <w:rPr>
          <w:rFonts w:ascii="Arial" w:hAnsi="Arial" w:cs="Arial"/>
          <w:sz w:val="22"/>
          <w:szCs w:val="22"/>
          <w:lang w:val="it-IT"/>
        </w:rPr>
        <w:t xml:space="preserve"> presenterà i risultati dell'ultimo rapporto "Lubrificanti &amp; Sostenibilità"</w:t>
      </w:r>
      <w:r w:rsidR="00241A22" w:rsidRPr="008150BC">
        <w:rPr>
          <w:rFonts w:ascii="Arial" w:hAnsi="Arial" w:cs="Arial"/>
          <w:sz w:val="22"/>
          <w:szCs w:val="22"/>
          <w:lang w:val="it-IT"/>
        </w:rPr>
        <w:t>,</w:t>
      </w:r>
      <w:r w:rsidRPr="008150BC">
        <w:rPr>
          <w:rFonts w:ascii="Arial" w:hAnsi="Arial" w:cs="Arial"/>
          <w:sz w:val="22"/>
          <w:szCs w:val="22"/>
          <w:lang w:val="it-IT"/>
        </w:rPr>
        <w:t xml:space="preserve"> analizzando come </w:t>
      </w:r>
      <w:r w:rsidR="00241A22" w:rsidRPr="008150BC">
        <w:rPr>
          <w:rFonts w:ascii="Arial" w:hAnsi="Arial" w:cs="Arial"/>
          <w:sz w:val="22"/>
          <w:szCs w:val="22"/>
          <w:lang w:val="it-IT"/>
        </w:rPr>
        <w:t xml:space="preserve">l'evoluzione dei fluidi </w:t>
      </w:r>
      <w:r w:rsidRPr="008150BC">
        <w:rPr>
          <w:rFonts w:ascii="Arial" w:hAnsi="Arial" w:cs="Arial"/>
          <w:sz w:val="22"/>
          <w:szCs w:val="22"/>
          <w:lang w:val="it-IT"/>
        </w:rPr>
        <w:t>proceda parallelamente a quella dei veicoli tradizionali, elettrici e ibridi.</w:t>
      </w:r>
    </w:p>
    <w:p w14:paraId="2736970F" w14:textId="77777777" w:rsidR="00200B3C" w:rsidRPr="008150BC" w:rsidRDefault="00200B3C" w:rsidP="00DF73A6">
      <w:pPr>
        <w:jc w:val="both"/>
        <w:rPr>
          <w:rFonts w:ascii="Arial" w:hAnsi="Arial" w:cs="Arial"/>
          <w:sz w:val="22"/>
          <w:szCs w:val="22"/>
          <w:lang w:val="it-IT"/>
        </w:rPr>
      </w:pPr>
    </w:p>
    <w:p w14:paraId="25E17B22" w14:textId="6CA0BCAA" w:rsidR="00DF73A6" w:rsidRPr="008150BC" w:rsidRDefault="00DF73A6" w:rsidP="00DF73A6">
      <w:pPr>
        <w:jc w:val="both"/>
        <w:rPr>
          <w:rFonts w:ascii="Arial" w:hAnsi="Arial" w:cs="Arial"/>
          <w:sz w:val="22"/>
          <w:szCs w:val="22"/>
          <w:lang w:val="it-IT"/>
        </w:rPr>
      </w:pPr>
      <w:r w:rsidRPr="00786F3F">
        <w:rPr>
          <w:rFonts w:ascii="Arial" w:hAnsi="Arial" w:cs="Arial"/>
          <w:b/>
          <w:bCs/>
          <w:sz w:val="22"/>
          <w:szCs w:val="22"/>
          <w:lang w:val="it-IT"/>
        </w:rPr>
        <w:t xml:space="preserve">Mario </w:t>
      </w:r>
      <w:proofErr w:type="spellStart"/>
      <w:r w:rsidRPr="00786F3F">
        <w:rPr>
          <w:rFonts w:ascii="Arial" w:hAnsi="Arial" w:cs="Arial"/>
          <w:b/>
          <w:bCs/>
          <w:sz w:val="22"/>
          <w:szCs w:val="22"/>
          <w:lang w:val="it-IT"/>
        </w:rPr>
        <w:t>Burrascano</w:t>
      </w:r>
      <w:proofErr w:type="spellEnd"/>
      <w:r w:rsidRPr="00786F3F">
        <w:rPr>
          <w:rFonts w:ascii="Arial" w:hAnsi="Arial" w:cs="Arial"/>
          <w:b/>
          <w:bCs/>
          <w:sz w:val="22"/>
          <w:szCs w:val="22"/>
          <w:lang w:val="it-IT"/>
        </w:rPr>
        <w:t>,</w:t>
      </w:r>
      <w:r w:rsidRPr="008150BC">
        <w:rPr>
          <w:rFonts w:ascii="Arial" w:hAnsi="Arial" w:cs="Arial"/>
          <w:sz w:val="22"/>
          <w:szCs w:val="22"/>
          <w:lang w:val="it-IT"/>
        </w:rPr>
        <w:t xml:space="preserve"> </w:t>
      </w:r>
      <w:r w:rsidR="00786F3F" w:rsidRPr="00786F3F">
        <w:rPr>
          <w:rFonts w:ascii="Arial" w:hAnsi="Arial" w:cs="Arial"/>
          <w:b/>
          <w:bCs/>
          <w:sz w:val="22"/>
          <w:szCs w:val="22"/>
          <w:lang w:val="it-IT"/>
        </w:rPr>
        <w:t>Co-Founder, CEO &amp; Innovation Manager Uomo &amp; Ambiente</w:t>
      </w:r>
      <w:r w:rsidRPr="008150BC">
        <w:rPr>
          <w:rFonts w:ascii="Arial" w:hAnsi="Arial" w:cs="Arial"/>
          <w:sz w:val="22"/>
          <w:szCs w:val="22"/>
          <w:lang w:val="it-IT"/>
        </w:rPr>
        <w:t>, offrirà una prospettiva indipendente sull'argomento, mettendo in evidenza come le aziende stiano dedicando crescente attenzione ai temi della sostenibilità.</w:t>
      </w:r>
    </w:p>
    <w:p w14:paraId="520CAA43" w14:textId="77777777" w:rsidR="00393EAA" w:rsidRPr="008150BC" w:rsidRDefault="00393EAA" w:rsidP="00DF73A6">
      <w:pPr>
        <w:jc w:val="both"/>
        <w:rPr>
          <w:rFonts w:ascii="Arial" w:hAnsi="Arial" w:cs="Arial"/>
          <w:sz w:val="22"/>
          <w:szCs w:val="22"/>
          <w:lang w:val="it-IT"/>
        </w:rPr>
      </w:pPr>
    </w:p>
    <w:p w14:paraId="563D9D71" w14:textId="37F4E2B9" w:rsidR="00DF73A6" w:rsidRPr="008150BC" w:rsidRDefault="00DF73A6" w:rsidP="007035AB">
      <w:pPr>
        <w:jc w:val="both"/>
        <w:rPr>
          <w:rFonts w:ascii="Arial" w:hAnsi="Arial" w:cs="Arial"/>
          <w:sz w:val="22"/>
          <w:szCs w:val="22"/>
          <w:lang w:val="it-IT"/>
        </w:rPr>
      </w:pPr>
      <w:r w:rsidRPr="008150BC">
        <w:rPr>
          <w:rFonts w:ascii="Arial" w:hAnsi="Arial" w:cs="Arial"/>
          <w:sz w:val="22"/>
          <w:szCs w:val="22"/>
          <w:lang w:val="it-IT"/>
        </w:rPr>
        <w:t xml:space="preserve">La discussione sarà moderata da </w:t>
      </w:r>
      <w:r w:rsidR="00985058" w:rsidRPr="008150BC">
        <w:rPr>
          <w:rFonts w:ascii="Arial" w:hAnsi="Arial" w:cs="Arial"/>
          <w:b/>
          <w:bCs/>
          <w:sz w:val="22"/>
          <w:szCs w:val="22"/>
          <w:lang w:val="it-IT"/>
        </w:rPr>
        <w:t>Federico</w:t>
      </w:r>
      <w:r w:rsidR="00393EAA" w:rsidRPr="008150BC">
        <w:rPr>
          <w:rFonts w:ascii="Arial" w:hAnsi="Arial" w:cs="Arial"/>
          <w:b/>
          <w:bCs/>
          <w:sz w:val="22"/>
          <w:szCs w:val="22"/>
          <w:lang w:val="it-IT"/>
        </w:rPr>
        <w:t xml:space="preserve"> </w:t>
      </w:r>
      <w:proofErr w:type="spellStart"/>
      <w:r w:rsidR="00393EAA" w:rsidRPr="008150BC">
        <w:rPr>
          <w:rFonts w:ascii="Arial" w:hAnsi="Arial" w:cs="Arial"/>
          <w:b/>
          <w:bCs/>
          <w:sz w:val="22"/>
          <w:szCs w:val="22"/>
          <w:lang w:val="it-IT"/>
        </w:rPr>
        <w:t>Bollarino</w:t>
      </w:r>
      <w:proofErr w:type="spellEnd"/>
      <w:r w:rsidR="00393EAA" w:rsidRPr="008150BC">
        <w:rPr>
          <w:rFonts w:ascii="Arial" w:hAnsi="Arial" w:cs="Arial"/>
          <w:sz w:val="22"/>
          <w:szCs w:val="22"/>
          <w:lang w:val="it-IT"/>
        </w:rPr>
        <w:t xml:space="preserve">, </w:t>
      </w:r>
      <w:r w:rsidR="007035AB">
        <w:rPr>
          <w:rFonts w:ascii="Arial" w:hAnsi="Arial" w:cs="Arial"/>
          <w:sz w:val="22"/>
          <w:szCs w:val="22"/>
          <w:lang w:val="it-IT"/>
        </w:rPr>
        <w:t>C</w:t>
      </w:r>
      <w:r w:rsidR="00393EAA" w:rsidRPr="008150BC">
        <w:rPr>
          <w:rFonts w:ascii="Arial" w:hAnsi="Arial" w:cs="Arial"/>
          <w:sz w:val="22"/>
          <w:szCs w:val="22"/>
          <w:lang w:val="it-IT"/>
        </w:rPr>
        <w:t>uratore</w:t>
      </w:r>
      <w:r w:rsidR="00786F3F">
        <w:rPr>
          <w:rFonts w:ascii="Arial" w:hAnsi="Arial" w:cs="Arial"/>
          <w:sz w:val="22"/>
          <w:szCs w:val="22"/>
          <w:lang w:val="it-IT"/>
        </w:rPr>
        <w:t xml:space="preserve"> &amp; </w:t>
      </w:r>
      <w:r w:rsidR="007035AB">
        <w:rPr>
          <w:rFonts w:ascii="Arial" w:hAnsi="Arial" w:cs="Arial"/>
          <w:sz w:val="22"/>
          <w:szCs w:val="22"/>
          <w:lang w:val="it-IT"/>
        </w:rPr>
        <w:t>Pro</w:t>
      </w:r>
      <w:r w:rsidR="00786F3F">
        <w:rPr>
          <w:rFonts w:ascii="Arial" w:hAnsi="Arial" w:cs="Arial"/>
          <w:sz w:val="22"/>
          <w:szCs w:val="22"/>
          <w:lang w:val="it-IT"/>
        </w:rPr>
        <w:t>gettista</w:t>
      </w:r>
      <w:r w:rsidR="00393EAA" w:rsidRPr="008150BC">
        <w:rPr>
          <w:rFonts w:ascii="Arial" w:hAnsi="Arial" w:cs="Arial"/>
          <w:sz w:val="22"/>
          <w:szCs w:val="22"/>
          <w:lang w:val="it-IT"/>
        </w:rPr>
        <w:t xml:space="preserve"> del </w:t>
      </w:r>
      <w:r w:rsidR="00786F3F">
        <w:rPr>
          <w:rFonts w:ascii="Arial" w:hAnsi="Arial" w:cs="Arial"/>
          <w:sz w:val="22"/>
          <w:szCs w:val="22"/>
          <w:lang w:val="it-IT"/>
        </w:rPr>
        <w:t>M</w:t>
      </w:r>
      <w:r w:rsidR="00393EAA" w:rsidRPr="008150BC">
        <w:rPr>
          <w:rFonts w:ascii="Arial" w:hAnsi="Arial" w:cs="Arial"/>
          <w:sz w:val="22"/>
          <w:szCs w:val="22"/>
          <w:lang w:val="it-IT"/>
        </w:rPr>
        <w:t xml:space="preserve">useo d'impresa </w:t>
      </w:r>
      <w:r w:rsidR="00304AA8" w:rsidRPr="008150BC">
        <w:rPr>
          <w:rFonts w:ascii="Arial" w:hAnsi="Arial" w:cs="Arial"/>
          <w:b/>
          <w:bCs/>
          <w:sz w:val="22"/>
          <w:szCs w:val="22"/>
          <w:lang w:val="it-IT"/>
        </w:rPr>
        <w:t>PETRONAS</w:t>
      </w:r>
      <w:r w:rsidR="00304AA8" w:rsidRPr="008150BC">
        <w:rPr>
          <w:rFonts w:ascii="Arial" w:hAnsi="Arial" w:cs="Arial"/>
          <w:sz w:val="22"/>
          <w:szCs w:val="22"/>
          <w:lang w:val="it-IT"/>
        </w:rPr>
        <w:t xml:space="preserve"> </w:t>
      </w:r>
      <w:r w:rsidR="00393EAA" w:rsidRPr="008150BC">
        <w:rPr>
          <w:rFonts w:ascii="Arial" w:hAnsi="Arial" w:cs="Arial"/>
          <w:b/>
          <w:bCs/>
          <w:i/>
          <w:iCs/>
          <w:sz w:val="22"/>
          <w:szCs w:val="22"/>
          <w:lang w:val="it-IT"/>
        </w:rPr>
        <w:t xml:space="preserve">Heritage Highlights </w:t>
      </w:r>
      <w:r w:rsidR="00EA1209" w:rsidRPr="008150BC">
        <w:rPr>
          <w:rFonts w:ascii="Arial" w:hAnsi="Arial" w:cs="Arial"/>
          <w:sz w:val="22"/>
          <w:szCs w:val="22"/>
          <w:lang w:val="it-IT"/>
        </w:rPr>
        <w:t xml:space="preserve">situato </w:t>
      </w:r>
      <w:r w:rsidR="00393EAA" w:rsidRPr="008150BC">
        <w:rPr>
          <w:rFonts w:ascii="Arial" w:hAnsi="Arial" w:cs="Arial"/>
          <w:sz w:val="22"/>
          <w:szCs w:val="22"/>
          <w:lang w:val="it-IT"/>
        </w:rPr>
        <w:t xml:space="preserve">a Santena, e </w:t>
      </w:r>
      <w:r w:rsidR="002B18A6" w:rsidRPr="008150BC">
        <w:rPr>
          <w:rFonts w:ascii="Arial" w:hAnsi="Arial" w:cs="Arial"/>
          <w:sz w:val="22"/>
          <w:szCs w:val="22"/>
          <w:lang w:val="it-IT"/>
        </w:rPr>
        <w:t xml:space="preserve">da </w:t>
      </w:r>
      <w:r w:rsidRPr="008150BC">
        <w:rPr>
          <w:rFonts w:ascii="Arial" w:hAnsi="Arial" w:cs="Arial"/>
          <w:b/>
          <w:bCs/>
          <w:sz w:val="22"/>
          <w:szCs w:val="22"/>
          <w:lang w:val="it-IT"/>
        </w:rPr>
        <w:t>Maurizio Arnone</w:t>
      </w:r>
      <w:r w:rsidR="007035AB" w:rsidRPr="007035AB">
        <w:rPr>
          <w:rFonts w:ascii="Arial" w:hAnsi="Arial" w:cs="Arial"/>
          <w:sz w:val="22"/>
          <w:szCs w:val="22"/>
          <w:lang w:val="it-IT"/>
        </w:rPr>
        <w:t>,</w:t>
      </w:r>
      <w:r w:rsidRPr="008150BC">
        <w:rPr>
          <w:rFonts w:ascii="Arial" w:hAnsi="Arial" w:cs="Arial"/>
          <w:sz w:val="22"/>
          <w:szCs w:val="22"/>
          <w:lang w:val="it-IT"/>
        </w:rPr>
        <w:t xml:space="preserve"> </w:t>
      </w:r>
      <w:r w:rsidR="00786F3F" w:rsidRPr="008150BC">
        <w:rPr>
          <w:rFonts w:ascii="Arial" w:hAnsi="Arial" w:cs="Arial"/>
          <w:sz w:val="22"/>
          <w:szCs w:val="22"/>
          <w:lang w:val="it-IT"/>
        </w:rPr>
        <w:t>Head of Future Cities &amp; Communities Fondazione LINKS</w:t>
      </w:r>
      <w:r w:rsidRPr="008150BC">
        <w:rPr>
          <w:rFonts w:ascii="Arial" w:hAnsi="Arial" w:cs="Arial"/>
          <w:sz w:val="22"/>
          <w:szCs w:val="22"/>
          <w:lang w:val="it-IT"/>
        </w:rPr>
        <w:t>, curatore</w:t>
      </w:r>
      <w:r w:rsidR="00D6162F" w:rsidRPr="008150BC">
        <w:rPr>
          <w:rFonts w:ascii="Arial" w:hAnsi="Arial" w:cs="Arial"/>
          <w:sz w:val="22"/>
          <w:szCs w:val="22"/>
          <w:lang w:val="it-IT"/>
        </w:rPr>
        <w:t xml:space="preserve"> anche</w:t>
      </w:r>
      <w:r w:rsidRPr="008150BC">
        <w:rPr>
          <w:rFonts w:ascii="Arial" w:hAnsi="Arial" w:cs="Arial"/>
          <w:sz w:val="22"/>
          <w:szCs w:val="22"/>
          <w:lang w:val="it-IT"/>
        </w:rPr>
        <w:t xml:space="preserve"> </w:t>
      </w:r>
      <w:r w:rsidR="00DE0948" w:rsidRPr="008150BC">
        <w:rPr>
          <w:rFonts w:ascii="Arial" w:hAnsi="Arial" w:cs="Arial"/>
          <w:sz w:val="22"/>
          <w:szCs w:val="22"/>
          <w:lang w:val="it-IT"/>
        </w:rPr>
        <w:t>del progetto MAUTO FUTURE MOBILITY</w:t>
      </w:r>
      <w:r w:rsidR="00850DDD">
        <w:rPr>
          <w:rFonts w:ascii="Arial" w:hAnsi="Arial" w:cs="Arial"/>
          <w:sz w:val="22"/>
          <w:szCs w:val="22"/>
          <w:lang w:val="it-IT"/>
        </w:rPr>
        <w:t>.</w:t>
      </w:r>
    </w:p>
    <w:p w14:paraId="726BA41C" w14:textId="77777777" w:rsidR="00BF280A" w:rsidRPr="008150BC" w:rsidRDefault="00BF280A" w:rsidP="004A1AFF">
      <w:pPr>
        <w:jc w:val="both"/>
        <w:rPr>
          <w:rFonts w:ascii="Arial" w:hAnsi="Arial" w:cs="Arial"/>
          <w:i/>
          <w:iCs/>
          <w:sz w:val="22"/>
          <w:szCs w:val="22"/>
          <w:lang w:val="it-IT"/>
        </w:rPr>
      </w:pPr>
    </w:p>
    <w:p w14:paraId="1D239BBD" w14:textId="77777777" w:rsidR="00BF280A" w:rsidRPr="008150BC" w:rsidRDefault="00BF280A" w:rsidP="00D6162F">
      <w:pPr>
        <w:jc w:val="center"/>
        <w:rPr>
          <w:rFonts w:ascii="Arial" w:hAnsi="Arial" w:cs="Arial"/>
          <w:i/>
          <w:iCs/>
          <w:sz w:val="22"/>
          <w:szCs w:val="22"/>
          <w:lang w:val="it-IT"/>
        </w:rPr>
      </w:pPr>
    </w:p>
    <w:p w14:paraId="7BDFD3B9" w14:textId="1BFF3B66" w:rsidR="002A6BBE" w:rsidRPr="008150BC" w:rsidRDefault="0051678D" w:rsidP="00D6162F">
      <w:pPr>
        <w:jc w:val="center"/>
        <w:rPr>
          <w:rFonts w:ascii="Arial" w:hAnsi="Arial" w:cs="Arial"/>
          <w:b/>
          <w:bCs/>
          <w:sz w:val="22"/>
          <w:szCs w:val="22"/>
          <w:lang w:val="it-IT"/>
        </w:rPr>
      </w:pPr>
      <w:r w:rsidRPr="008150BC">
        <w:rPr>
          <w:rFonts w:ascii="Arial" w:hAnsi="Arial" w:cs="Arial"/>
          <w:b/>
          <w:bCs/>
          <w:sz w:val="22"/>
          <w:szCs w:val="22"/>
          <w:lang w:val="it-IT"/>
        </w:rPr>
        <w:t>P</w:t>
      </w:r>
      <w:r w:rsidR="00D4121B" w:rsidRPr="008150BC">
        <w:rPr>
          <w:rFonts w:ascii="Arial" w:hAnsi="Arial" w:cs="Arial"/>
          <w:b/>
          <w:bCs/>
          <w:sz w:val="22"/>
          <w:szCs w:val="22"/>
          <w:lang w:val="it-IT"/>
        </w:rPr>
        <w:t>rogramma</w:t>
      </w:r>
    </w:p>
    <w:p w14:paraId="41B9DC0A" w14:textId="77777777" w:rsidR="00D161AD" w:rsidRPr="008150BC" w:rsidRDefault="00D161AD" w:rsidP="00D161AD">
      <w:pPr>
        <w:jc w:val="both"/>
        <w:rPr>
          <w:rFonts w:ascii="Arial" w:hAnsi="Arial" w:cs="Arial"/>
          <w:b/>
          <w:bCs/>
          <w:i/>
          <w:iCs/>
          <w:lang w:val="it-IT"/>
        </w:rPr>
      </w:pPr>
    </w:p>
    <w:p w14:paraId="0B8200ED" w14:textId="77777777" w:rsidR="00D6162F" w:rsidRPr="008150BC" w:rsidRDefault="00D161AD" w:rsidP="00536C22">
      <w:pPr>
        <w:jc w:val="center"/>
        <w:rPr>
          <w:rFonts w:ascii="Arial" w:hAnsi="Arial" w:cs="Arial"/>
          <w:i/>
          <w:iCs/>
          <w:sz w:val="22"/>
          <w:szCs w:val="22"/>
          <w:lang w:val="it-IT"/>
        </w:rPr>
      </w:pPr>
      <w:bookmarkStart w:id="3" w:name="_Hlk194926584"/>
      <w:r w:rsidRPr="008150BC">
        <w:rPr>
          <w:rFonts w:ascii="Arial" w:hAnsi="Arial" w:cs="Arial"/>
          <w:b/>
          <w:bCs/>
          <w:i/>
          <w:iCs/>
          <w:sz w:val="22"/>
          <w:szCs w:val="22"/>
          <w:lang w:val="it-IT"/>
        </w:rPr>
        <w:t xml:space="preserve">“La lunga strada verso la sostenibilità. Da Olio FIAT a PETRONAS </w:t>
      </w:r>
      <w:proofErr w:type="spellStart"/>
      <w:r w:rsidRPr="008150BC">
        <w:rPr>
          <w:rFonts w:ascii="Arial" w:hAnsi="Arial" w:cs="Arial"/>
          <w:b/>
          <w:bCs/>
          <w:i/>
          <w:iCs/>
          <w:sz w:val="22"/>
          <w:szCs w:val="22"/>
          <w:lang w:val="it-IT"/>
        </w:rPr>
        <w:t>Lubricants</w:t>
      </w:r>
      <w:proofErr w:type="spellEnd"/>
      <w:r w:rsidRPr="008150BC">
        <w:rPr>
          <w:rFonts w:ascii="Arial" w:hAnsi="Arial" w:cs="Arial"/>
          <w:b/>
          <w:bCs/>
          <w:i/>
          <w:iCs/>
          <w:sz w:val="22"/>
          <w:szCs w:val="22"/>
          <w:lang w:val="it-IT"/>
        </w:rPr>
        <w:t>”:</w:t>
      </w:r>
      <w:r w:rsidRPr="008150BC">
        <w:rPr>
          <w:rFonts w:ascii="Arial" w:hAnsi="Arial" w:cs="Arial"/>
          <w:i/>
          <w:iCs/>
          <w:sz w:val="22"/>
          <w:szCs w:val="22"/>
          <w:lang w:val="it-IT"/>
        </w:rPr>
        <w:t xml:space="preserve"> </w:t>
      </w:r>
      <w:bookmarkEnd w:id="3"/>
    </w:p>
    <w:p w14:paraId="0DD9D55B" w14:textId="238A4B93" w:rsidR="00A938FA" w:rsidRPr="008150BC" w:rsidRDefault="00D161AD" w:rsidP="00536C22">
      <w:pPr>
        <w:jc w:val="center"/>
        <w:rPr>
          <w:rFonts w:ascii="Arial" w:hAnsi="Arial" w:cs="Arial"/>
          <w:i/>
          <w:iCs/>
          <w:sz w:val="22"/>
          <w:szCs w:val="22"/>
          <w:lang w:val="it-IT"/>
        </w:rPr>
      </w:pPr>
      <w:r w:rsidRPr="008150BC">
        <w:rPr>
          <w:rFonts w:ascii="Arial" w:hAnsi="Arial" w:cs="Arial"/>
          <w:i/>
          <w:iCs/>
          <w:sz w:val="22"/>
          <w:szCs w:val="22"/>
          <w:lang w:val="it-IT"/>
        </w:rPr>
        <w:t>giovedì 10 aprile 2025</w:t>
      </w:r>
    </w:p>
    <w:p w14:paraId="48C9D887" w14:textId="18E1C894" w:rsidR="00A938FA" w:rsidRPr="008150BC" w:rsidRDefault="00D161AD" w:rsidP="00536C22">
      <w:pPr>
        <w:jc w:val="center"/>
        <w:rPr>
          <w:rFonts w:ascii="Arial" w:hAnsi="Arial" w:cs="Arial"/>
          <w:i/>
          <w:iCs/>
          <w:sz w:val="22"/>
          <w:szCs w:val="22"/>
          <w:lang w:val="it-IT"/>
        </w:rPr>
      </w:pPr>
      <w:r w:rsidRPr="008150BC">
        <w:rPr>
          <w:rFonts w:ascii="Arial" w:hAnsi="Arial" w:cs="Arial"/>
          <w:i/>
          <w:iCs/>
          <w:sz w:val="22"/>
          <w:szCs w:val="22"/>
          <w:lang w:val="it-IT"/>
        </w:rPr>
        <w:t>ore 18:30</w:t>
      </w:r>
    </w:p>
    <w:p w14:paraId="1369D435" w14:textId="3D3804E0" w:rsidR="00D4121B" w:rsidRPr="008150BC" w:rsidRDefault="00D161AD" w:rsidP="00536C22">
      <w:pPr>
        <w:jc w:val="center"/>
        <w:rPr>
          <w:rFonts w:ascii="Arial" w:hAnsi="Arial" w:cs="Arial"/>
          <w:i/>
          <w:iCs/>
          <w:sz w:val="22"/>
          <w:szCs w:val="22"/>
          <w:lang w:val="it-IT"/>
        </w:rPr>
      </w:pPr>
      <w:r w:rsidRPr="008150BC">
        <w:rPr>
          <w:rFonts w:ascii="Arial" w:hAnsi="Arial" w:cs="Arial"/>
          <w:i/>
          <w:iCs/>
          <w:sz w:val="22"/>
          <w:szCs w:val="22"/>
          <w:lang w:val="it-IT"/>
        </w:rPr>
        <w:t xml:space="preserve">Piazza del </w:t>
      </w:r>
      <w:r w:rsidR="00DE0948" w:rsidRPr="008150BC">
        <w:rPr>
          <w:rFonts w:ascii="Arial" w:hAnsi="Arial" w:cs="Arial"/>
          <w:b/>
          <w:bCs/>
          <w:i/>
          <w:iCs/>
          <w:lang w:val="it-IT"/>
        </w:rPr>
        <w:t>MAUTO - Museo Nazionale dell’Automobile</w:t>
      </w:r>
    </w:p>
    <w:p w14:paraId="63D170CF" w14:textId="765751D5" w:rsidR="00536C22" w:rsidRPr="008150BC" w:rsidRDefault="00536C22" w:rsidP="00536C22">
      <w:pPr>
        <w:jc w:val="center"/>
        <w:rPr>
          <w:rFonts w:ascii="Arial" w:hAnsi="Arial" w:cs="Arial"/>
          <w:i/>
          <w:iCs/>
          <w:sz w:val="22"/>
          <w:szCs w:val="22"/>
          <w:lang w:val="it-IT"/>
        </w:rPr>
      </w:pPr>
      <w:r w:rsidRPr="008150BC">
        <w:rPr>
          <w:rFonts w:ascii="Arial" w:hAnsi="Arial" w:cs="Arial"/>
          <w:i/>
          <w:iCs/>
          <w:sz w:val="22"/>
          <w:szCs w:val="22"/>
          <w:lang w:val="it-IT"/>
        </w:rPr>
        <w:t>Corso Unità d’Italia 40, Torino (TO)</w:t>
      </w:r>
    </w:p>
    <w:p w14:paraId="0C31AFE7" w14:textId="77777777" w:rsidR="00D4121B" w:rsidRPr="008150BC" w:rsidRDefault="00D4121B" w:rsidP="00536C22">
      <w:pPr>
        <w:jc w:val="center"/>
        <w:rPr>
          <w:rFonts w:ascii="Arial" w:hAnsi="Arial" w:cs="Arial"/>
          <w:i/>
          <w:iCs/>
          <w:sz w:val="22"/>
          <w:szCs w:val="22"/>
          <w:lang w:val="it-IT"/>
        </w:rPr>
      </w:pPr>
    </w:p>
    <w:p w14:paraId="59C365A6" w14:textId="550E1AF3" w:rsidR="00D4121B" w:rsidRDefault="00D4121B" w:rsidP="00536C22">
      <w:pPr>
        <w:jc w:val="center"/>
        <w:rPr>
          <w:rFonts w:ascii="Arial" w:hAnsi="Arial" w:cs="Arial"/>
          <w:sz w:val="22"/>
          <w:szCs w:val="22"/>
          <w:lang w:val="it-IT"/>
        </w:rPr>
      </w:pPr>
      <w:r w:rsidRPr="008150BC">
        <w:rPr>
          <w:rFonts w:ascii="Arial" w:hAnsi="Arial" w:cs="Arial"/>
          <w:sz w:val="22"/>
          <w:szCs w:val="22"/>
          <w:lang w:val="it-IT"/>
        </w:rPr>
        <w:t xml:space="preserve">Ore 18:00  </w:t>
      </w:r>
      <w:r w:rsidR="00EA7AF5" w:rsidRPr="008150BC">
        <w:rPr>
          <w:rFonts w:ascii="Arial" w:hAnsi="Arial" w:cs="Arial"/>
          <w:sz w:val="22"/>
          <w:szCs w:val="22"/>
          <w:lang w:val="it-IT"/>
        </w:rPr>
        <w:t>Possibilità di visita guidata in anteprima dello Spazio Futuro accompagnati dal curatore</w:t>
      </w:r>
    </w:p>
    <w:p w14:paraId="5D9EDC05" w14:textId="77777777" w:rsidR="008150BC" w:rsidRPr="008150BC" w:rsidRDefault="008150BC" w:rsidP="00536C22">
      <w:pPr>
        <w:jc w:val="center"/>
        <w:rPr>
          <w:rFonts w:ascii="Arial" w:hAnsi="Arial" w:cs="Arial"/>
          <w:sz w:val="22"/>
          <w:szCs w:val="22"/>
          <w:lang w:val="it-IT"/>
        </w:rPr>
      </w:pPr>
    </w:p>
    <w:p w14:paraId="2BC814CD" w14:textId="19E6D941" w:rsidR="00D4121B" w:rsidRPr="008150BC" w:rsidRDefault="00A938FA" w:rsidP="00536C22">
      <w:pPr>
        <w:jc w:val="center"/>
        <w:rPr>
          <w:rFonts w:ascii="Arial" w:hAnsi="Arial" w:cs="Arial"/>
          <w:sz w:val="22"/>
          <w:szCs w:val="22"/>
          <w:lang w:val="it-IT"/>
        </w:rPr>
      </w:pPr>
      <w:r w:rsidRPr="008150BC">
        <w:rPr>
          <w:rFonts w:ascii="Arial" w:hAnsi="Arial" w:cs="Arial"/>
          <w:sz w:val="22"/>
          <w:szCs w:val="22"/>
          <w:lang w:val="it-IT"/>
        </w:rPr>
        <w:t xml:space="preserve">Ore 18:30 </w:t>
      </w:r>
      <w:r w:rsidR="003B4EDE" w:rsidRPr="008150BC">
        <w:rPr>
          <w:rFonts w:ascii="Arial" w:hAnsi="Arial" w:cs="Arial"/>
          <w:sz w:val="22"/>
          <w:szCs w:val="22"/>
          <w:lang w:val="it-IT"/>
        </w:rPr>
        <w:t>Saluti</w:t>
      </w:r>
      <w:r w:rsidRPr="008150BC">
        <w:rPr>
          <w:rFonts w:ascii="Arial" w:hAnsi="Arial" w:cs="Arial"/>
          <w:sz w:val="22"/>
          <w:szCs w:val="22"/>
          <w:lang w:val="it-IT"/>
        </w:rPr>
        <w:t xml:space="preserve"> e introduzione</w:t>
      </w:r>
    </w:p>
    <w:p w14:paraId="79C66192" w14:textId="192CBCA3" w:rsidR="003B4EDE" w:rsidRDefault="00A938FA" w:rsidP="00536C22">
      <w:pPr>
        <w:jc w:val="center"/>
        <w:rPr>
          <w:rFonts w:ascii="Arial" w:hAnsi="Arial" w:cs="Arial"/>
          <w:sz w:val="22"/>
          <w:szCs w:val="22"/>
          <w:lang w:val="it-IT"/>
        </w:rPr>
      </w:pPr>
      <w:r w:rsidRPr="008150BC">
        <w:rPr>
          <w:rFonts w:ascii="Arial" w:hAnsi="Arial" w:cs="Arial"/>
          <w:sz w:val="22"/>
          <w:szCs w:val="22"/>
          <w:lang w:val="it-IT"/>
        </w:rPr>
        <w:t>Video storici e discussione</w:t>
      </w:r>
    </w:p>
    <w:p w14:paraId="62972854" w14:textId="77777777" w:rsidR="008150BC" w:rsidRPr="008150BC" w:rsidRDefault="008150BC" w:rsidP="00536C22">
      <w:pPr>
        <w:jc w:val="center"/>
        <w:rPr>
          <w:rFonts w:ascii="Arial" w:hAnsi="Arial" w:cs="Arial"/>
          <w:sz w:val="22"/>
          <w:szCs w:val="22"/>
          <w:lang w:val="it-IT"/>
        </w:rPr>
      </w:pPr>
    </w:p>
    <w:p w14:paraId="4B4C7453" w14:textId="727421F6" w:rsidR="00A938FA" w:rsidRPr="008150BC" w:rsidRDefault="00A938FA" w:rsidP="00536C22">
      <w:pPr>
        <w:jc w:val="center"/>
        <w:rPr>
          <w:rFonts w:ascii="Arial" w:hAnsi="Arial" w:cs="Arial"/>
          <w:sz w:val="22"/>
          <w:szCs w:val="22"/>
          <w:lang w:val="it-IT"/>
        </w:rPr>
      </w:pPr>
      <w:r w:rsidRPr="008150BC">
        <w:rPr>
          <w:rFonts w:ascii="Arial" w:hAnsi="Arial" w:cs="Arial"/>
          <w:sz w:val="22"/>
          <w:szCs w:val="22"/>
          <w:lang w:val="it-IT"/>
        </w:rPr>
        <w:t>Relatori:</w:t>
      </w:r>
    </w:p>
    <w:p w14:paraId="0D4420FF" w14:textId="5146BD69" w:rsidR="00536C22" w:rsidRPr="008150BC" w:rsidRDefault="00536C22" w:rsidP="00536C22">
      <w:pPr>
        <w:jc w:val="center"/>
        <w:rPr>
          <w:rFonts w:ascii="Arial" w:hAnsi="Arial" w:cs="Arial"/>
          <w:sz w:val="22"/>
          <w:szCs w:val="22"/>
          <w:lang w:val="it-IT"/>
        </w:rPr>
      </w:pPr>
      <w:r w:rsidRPr="008150BC">
        <w:rPr>
          <w:rFonts w:ascii="Arial" w:hAnsi="Arial" w:cs="Arial"/>
          <w:sz w:val="22"/>
          <w:szCs w:val="22"/>
          <w:lang w:val="it-IT"/>
        </w:rPr>
        <w:t xml:space="preserve">Ciro Lupo / </w:t>
      </w:r>
      <w:r w:rsidR="00786F3F" w:rsidRPr="00786F3F">
        <w:rPr>
          <w:rFonts w:ascii="Arial" w:hAnsi="Arial" w:cs="Arial"/>
          <w:sz w:val="22"/>
          <w:szCs w:val="22"/>
          <w:lang w:val="it-IT"/>
        </w:rPr>
        <w:t xml:space="preserve">Business Head for </w:t>
      </w:r>
      <w:proofErr w:type="spellStart"/>
      <w:r w:rsidR="00786F3F" w:rsidRPr="00786F3F">
        <w:rPr>
          <w:rFonts w:ascii="Arial" w:hAnsi="Arial" w:cs="Arial"/>
          <w:sz w:val="22"/>
          <w:szCs w:val="22"/>
          <w:lang w:val="it-IT"/>
        </w:rPr>
        <w:t>Italy</w:t>
      </w:r>
      <w:proofErr w:type="spellEnd"/>
      <w:r w:rsidR="00786F3F" w:rsidRPr="00786F3F">
        <w:rPr>
          <w:rFonts w:ascii="Arial" w:hAnsi="Arial" w:cs="Arial"/>
          <w:sz w:val="22"/>
          <w:szCs w:val="22"/>
          <w:lang w:val="it-IT"/>
        </w:rPr>
        <w:t xml:space="preserve"> &amp; Africa di PETRONAS </w:t>
      </w:r>
      <w:proofErr w:type="spellStart"/>
      <w:r w:rsidR="00786F3F" w:rsidRPr="00786F3F">
        <w:rPr>
          <w:rFonts w:ascii="Arial" w:hAnsi="Arial" w:cs="Arial"/>
          <w:sz w:val="22"/>
          <w:szCs w:val="22"/>
          <w:lang w:val="it-IT"/>
        </w:rPr>
        <w:t>Lubricants</w:t>
      </w:r>
      <w:proofErr w:type="spellEnd"/>
      <w:r w:rsidR="00786F3F" w:rsidRPr="00786F3F">
        <w:rPr>
          <w:rFonts w:ascii="Arial" w:hAnsi="Arial" w:cs="Arial"/>
          <w:sz w:val="22"/>
          <w:szCs w:val="22"/>
          <w:lang w:val="it-IT"/>
        </w:rPr>
        <w:t xml:space="preserve"> International</w:t>
      </w:r>
    </w:p>
    <w:p w14:paraId="09B29D73" w14:textId="1A94A80A" w:rsidR="00536C22" w:rsidRPr="008150BC" w:rsidRDefault="00536C22" w:rsidP="00536C22">
      <w:pPr>
        <w:jc w:val="center"/>
        <w:rPr>
          <w:rFonts w:ascii="Arial" w:hAnsi="Arial" w:cs="Arial"/>
          <w:sz w:val="22"/>
          <w:szCs w:val="22"/>
          <w:lang w:val="it-IT"/>
        </w:rPr>
      </w:pPr>
      <w:bookmarkStart w:id="4" w:name="_Hlk194512379"/>
      <w:r w:rsidRPr="008150BC">
        <w:rPr>
          <w:rFonts w:ascii="Arial" w:hAnsi="Arial" w:cs="Arial"/>
          <w:sz w:val="22"/>
          <w:szCs w:val="22"/>
          <w:lang w:val="it-IT"/>
        </w:rPr>
        <w:t xml:space="preserve">Marina Barbanti / </w:t>
      </w:r>
      <w:r w:rsidR="00786F3F" w:rsidRPr="00786F3F">
        <w:rPr>
          <w:rFonts w:ascii="Arial" w:hAnsi="Arial" w:cs="Arial"/>
          <w:sz w:val="22"/>
          <w:szCs w:val="22"/>
          <w:lang w:val="it-IT"/>
        </w:rPr>
        <w:t>Direttore generale di UNEM (Unione Energie per la Mobilità)</w:t>
      </w:r>
      <w:r w:rsidRPr="008150BC">
        <w:rPr>
          <w:rFonts w:ascii="Arial" w:hAnsi="Arial" w:cs="Arial"/>
          <w:sz w:val="22"/>
          <w:szCs w:val="22"/>
          <w:lang w:val="it-IT"/>
        </w:rPr>
        <w:br/>
      </w:r>
      <w:bookmarkEnd w:id="4"/>
      <w:r w:rsidRPr="008150BC">
        <w:rPr>
          <w:rFonts w:ascii="Arial" w:hAnsi="Arial" w:cs="Arial"/>
          <w:sz w:val="22"/>
          <w:szCs w:val="22"/>
          <w:lang w:val="it-IT"/>
        </w:rPr>
        <w:t xml:space="preserve">Mario </w:t>
      </w:r>
      <w:proofErr w:type="spellStart"/>
      <w:r w:rsidRPr="008150BC">
        <w:rPr>
          <w:rFonts w:ascii="Arial" w:hAnsi="Arial" w:cs="Arial"/>
          <w:sz w:val="22"/>
          <w:szCs w:val="22"/>
          <w:lang w:val="it-IT"/>
        </w:rPr>
        <w:t>Burrascano</w:t>
      </w:r>
      <w:proofErr w:type="spellEnd"/>
      <w:r w:rsidRPr="008150BC">
        <w:rPr>
          <w:rFonts w:ascii="Arial" w:hAnsi="Arial" w:cs="Arial"/>
          <w:sz w:val="22"/>
          <w:szCs w:val="22"/>
          <w:lang w:val="it-IT"/>
        </w:rPr>
        <w:t xml:space="preserve"> / Co-Founder, CEO &amp; Innovation Manager U</w:t>
      </w:r>
      <w:r w:rsidR="006D6A51" w:rsidRPr="008150BC">
        <w:rPr>
          <w:rFonts w:ascii="Arial" w:hAnsi="Arial" w:cs="Arial"/>
          <w:sz w:val="22"/>
          <w:szCs w:val="22"/>
          <w:lang w:val="it-IT"/>
        </w:rPr>
        <w:t>omo</w:t>
      </w:r>
      <w:r w:rsidRPr="008150BC">
        <w:rPr>
          <w:rFonts w:ascii="Arial" w:hAnsi="Arial" w:cs="Arial"/>
          <w:sz w:val="22"/>
          <w:szCs w:val="22"/>
          <w:lang w:val="it-IT"/>
        </w:rPr>
        <w:t xml:space="preserve"> &amp; A</w:t>
      </w:r>
      <w:r w:rsidR="006D6A51" w:rsidRPr="008150BC">
        <w:rPr>
          <w:rFonts w:ascii="Arial" w:hAnsi="Arial" w:cs="Arial"/>
          <w:sz w:val="22"/>
          <w:szCs w:val="22"/>
          <w:lang w:val="it-IT"/>
        </w:rPr>
        <w:t>mbiente</w:t>
      </w:r>
    </w:p>
    <w:p w14:paraId="244EEAD8" w14:textId="2BDB1850" w:rsidR="00536C22" w:rsidRPr="008150BC" w:rsidRDefault="00536C22" w:rsidP="00536C22">
      <w:pPr>
        <w:jc w:val="center"/>
        <w:rPr>
          <w:rFonts w:ascii="Arial" w:hAnsi="Arial" w:cs="Arial"/>
          <w:sz w:val="22"/>
          <w:szCs w:val="22"/>
          <w:lang w:val="it-IT"/>
        </w:rPr>
      </w:pPr>
      <w:r w:rsidRPr="008150BC">
        <w:rPr>
          <w:rFonts w:ascii="Arial" w:hAnsi="Arial" w:cs="Arial"/>
          <w:sz w:val="22"/>
          <w:szCs w:val="22"/>
          <w:lang w:val="it-IT"/>
        </w:rPr>
        <w:t>Maurizio Arnone / Head of Future Cities &amp; Communities Fondazione LINKS</w:t>
      </w:r>
    </w:p>
    <w:p w14:paraId="02941E70" w14:textId="18C3FC26" w:rsidR="00536C22" w:rsidRPr="008150BC" w:rsidRDefault="00536C22" w:rsidP="00536C22">
      <w:pPr>
        <w:jc w:val="center"/>
        <w:rPr>
          <w:rFonts w:ascii="Arial" w:hAnsi="Arial" w:cs="Arial"/>
          <w:sz w:val="22"/>
          <w:szCs w:val="22"/>
          <w:lang w:val="it-IT"/>
        </w:rPr>
      </w:pPr>
      <w:r w:rsidRPr="008150BC">
        <w:rPr>
          <w:rFonts w:ascii="Arial" w:hAnsi="Arial" w:cs="Arial"/>
          <w:sz w:val="22"/>
          <w:szCs w:val="22"/>
          <w:lang w:val="it-IT"/>
        </w:rPr>
        <w:t xml:space="preserve">Federico </w:t>
      </w:r>
      <w:proofErr w:type="spellStart"/>
      <w:r w:rsidRPr="008150BC">
        <w:rPr>
          <w:rFonts w:ascii="Arial" w:hAnsi="Arial" w:cs="Arial"/>
          <w:sz w:val="22"/>
          <w:szCs w:val="22"/>
          <w:lang w:val="it-IT"/>
        </w:rPr>
        <w:t>Bollarino</w:t>
      </w:r>
      <w:proofErr w:type="spellEnd"/>
      <w:r w:rsidRPr="008150BC">
        <w:rPr>
          <w:rFonts w:ascii="Arial" w:hAnsi="Arial" w:cs="Arial"/>
          <w:sz w:val="22"/>
          <w:szCs w:val="22"/>
          <w:lang w:val="it-IT"/>
        </w:rPr>
        <w:t xml:space="preserve"> / </w:t>
      </w:r>
      <w:r w:rsidR="00452593" w:rsidRPr="008150BC">
        <w:rPr>
          <w:rFonts w:ascii="Arial" w:hAnsi="Arial" w:cs="Arial"/>
          <w:sz w:val="22"/>
          <w:szCs w:val="22"/>
          <w:lang w:val="it-IT"/>
        </w:rPr>
        <w:t xml:space="preserve">Curatore &amp; </w:t>
      </w:r>
      <w:r w:rsidR="007035AB">
        <w:rPr>
          <w:rFonts w:ascii="Arial" w:hAnsi="Arial" w:cs="Arial"/>
          <w:sz w:val="22"/>
          <w:szCs w:val="22"/>
          <w:lang w:val="it-IT"/>
        </w:rPr>
        <w:t>P</w:t>
      </w:r>
      <w:r w:rsidRPr="008150BC">
        <w:rPr>
          <w:rFonts w:ascii="Arial" w:hAnsi="Arial" w:cs="Arial"/>
          <w:sz w:val="22"/>
          <w:szCs w:val="22"/>
          <w:lang w:val="it-IT"/>
        </w:rPr>
        <w:t>rogettista del Museo</w:t>
      </w:r>
      <w:r w:rsidR="00452593" w:rsidRPr="008150BC">
        <w:rPr>
          <w:rFonts w:ascii="Arial" w:hAnsi="Arial" w:cs="Arial"/>
          <w:sz w:val="22"/>
          <w:szCs w:val="22"/>
          <w:lang w:val="it-IT"/>
        </w:rPr>
        <w:t xml:space="preserve"> </w:t>
      </w:r>
      <w:r w:rsidR="00786F3F">
        <w:rPr>
          <w:rFonts w:ascii="Arial" w:hAnsi="Arial" w:cs="Arial"/>
          <w:sz w:val="22"/>
          <w:szCs w:val="22"/>
          <w:lang w:val="it-IT"/>
        </w:rPr>
        <w:t xml:space="preserve">d’impresa </w:t>
      </w:r>
      <w:r w:rsidR="00452593" w:rsidRPr="008150BC">
        <w:rPr>
          <w:rFonts w:ascii="Arial" w:hAnsi="Arial" w:cs="Arial"/>
          <w:sz w:val="22"/>
          <w:szCs w:val="22"/>
          <w:lang w:val="it-IT"/>
        </w:rPr>
        <w:t>PETRONAS</w:t>
      </w:r>
      <w:r w:rsidRPr="008150BC">
        <w:rPr>
          <w:rFonts w:ascii="Arial" w:hAnsi="Arial" w:cs="Arial"/>
          <w:sz w:val="22"/>
          <w:szCs w:val="22"/>
          <w:lang w:val="it-IT"/>
        </w:rPr>
        <w:t xml:space="preserve"> Heritage </w:t>
      </w:r>
      <w:r w:rsidR="00452593" w:rsidRPr="008150BC">
        <w:rPr>
          <w:rFonts w:ascii="Arial" w:hAnsi="Arial" w:cs="Arial"/>
          <w:sz w:val="22"/>
          <w:szCs w:val="22"/>
          <w:lang w:val="it-IT"/>
        </w:rPr>
        <w:t>Highlights</w:t>
      </w:r>
    </w:p>
    <w:p w14:paraId="01520843" w14:textId="77777777" w:rsidR="00A938FA" w:rsidRPr="008150BC" w:rsidRDefault="00A938FA" w:rsidP="00536C22">
      <w:pPr>
        <w:jc w:val="center"/>
        <w:rPr>
          <w:rFonts w:ascii="Arial" w:hAnsi="Arial" w:cs="Arial"/>
          <w:sz w:val="22"/>
          <w:szCs w:val="22"/>
          <w:lang w:val="it-IT"/>
        </w:rPr>
      </w:pPr>
    </w:p>
    <w:p w14:paraId="4A23B8E8" w14:textId="6C47C4EA" w:rsidR="004B6EEA" w:rsidRPr="008150BC" w:rsidRDefault="00A938FA" w:rsidP="00536C22">
      <w:pPr>
        <w:jc w:val="center"/>
        <w:rPr>
          <w:rFonts w:ascii="Arial" w:hAnsi="Arial" w:cs="Arial"/>
          <w:sz w:val="22"/>
          <w:szCs w:val="22"/>
          <w:lang w:val="it-IT"/>
        </w:rPr>
      </w:pPr>
      <w:r w:rsidRPr="008150BC">
        <w:rPr>
          <w:rFonts w:ascii="Arial" w:hAnsi="Arial" w:cs="Arial"/>
          <w:sz w:val="22"/>
          <w:szCs w:val="22"/>
          <w:lang w:val="it-IT"/>
        </w:rPr>
        <w:t>Ingresso libero</w:t>
      </w:r>
    </w:p>
    <w:p w14:paraId="1DC21473" w14:textId="77777777" w:rsidR="003E4497" w:rsidRPr="00234199" w:rsidRDefault="003E4497" w:rsidP="003E4497">
      <w:pPr>
        <w:pStyle w:val="CorpoA"/>
        <w:jc w:val="both"/>
        <w:rPr>
          <w:rFonts w:ascii="Arial" w:hAnsi="Arial" w:cs="Arial"/>
          <w:b/>
          <w:bCs/>
          <w:sz w:val="24"/>
          <w:szCs w:val="24"/>
          <w:u w:color="7C9647"/>
          <w:lang w:val="it-IT"/>
          <w14:textOutline w14:w="0" w14:cap="rnd" w14:cmpd="sng" w14:algn="ctr">
            <w14:noFill/>
            <w14:prstDash w14:val="solid"/>
            <w14:bevel/>
          </w14:textOutline>
        </w:rPr>
      </w:pPr>
    </w:p>
    <w:p w14:paraId="6409ECE0" w14:textId="3F953D6B" w:rsidR="002200F4" w:rsidRPr="00536C22" w:rsidRDefault="00AC43E6" w:rsidP="003E4497">
      <w:pPr>
        <w:pStyle w:val="CorpoA"/>
        <w:jc w:val="center"/>
        <w:rPr>
          <w:rFonts w:ascii="Arial" w:hAnsi="Arial" w:cs="Arial"/>
          <w:u w:color="7C9647"/>
          <w:lang w:val="it-IT"/>
          <w14:textOutline w14:w="0" w14:cap="rnd" w14:cmpd="sng" w14:algn="ctr">
            <w14:noFill/>
            <w14:prstDash w14:val="solid"/>
            <w14:bevel/>
          </w14:textOutline>
        </w:rPr>
      </w:pPr>
      <w:r w:rsidRPr="00536C22">
        <w:rPr>
          <w:rFonts w:ascii="Arial" w:hAnsi="Arial" w:cs="Arial"/>
          <w:u w:color="7C9647"/>
          <w:lang w:val="it-IT"/>
          <w14:textOutline w14:w="0" w14:cap="rnd" w14:cmpd="sng" w14:algn="ctr">
            <w14:noFill/>
            <w14:prstDash w14:val="solid"/>
            <w14:bevel/>
          </w14:textOutline>
        </w:rPr>
        <w:t>–</w:t>
      </w:r>
      <w:r w:rsidR="003E4497" w:rsidRPr="00536C22">
        <w:rPr>
          <w:rFonts w:ascii="Arial" w:hAnsi="Arial" w:cs="Arial"/>
          <w:u w:color="7C9647"/>
          <w:lang w:val="it-IT"/>
          <w14:textOutline w14:w="0" w14:cap="rnd" w14:cmpd="sng" w14:algn="ctr">
            <w14:noFill/>
            <w14:prstDash w14:val="solid"/>
            <w14:bevel/>
          </w14:textOutline>
        </w:rPr>
        <w:t xml:space="preserve"> FINE </w:t>
      </w:r>
      <w:r w:rsidR="002200F4" w:rsidRPr="00536C22">
        <w:rPr>
          <w:rFonts w:ascii="Arial" w:hAnsi="Arial" w:cs="Arial"/>
          <w:u w:color="7C9647"/>
          <w:lang w:val="it-IT"/>
          <w14:textOutline w14:w="0" w14:cap="rnd" w14:cmpd="sng" w14:algn="ctr">
            <w14:noFill/>
            <w14:prstDash w14:val="solid"/>
            <w14:bevel/>
          </w14:textOutline>
        </w:rPr>
        <w:t>–</w:t>
      </w:r>
    </w:p>
    <w:p w14:paraId="3E2BAEBB" w14:textId="77777777" w:rsidR="00D421BD" w:rsidRPr="00536C22" w:rsidRDefault="00D421BD" w:rsidP="003E4497">
      <w:pPr>
        <w:pStyle w:val="CorpoA"/>
        <w:jc w:val="center"/>
        <w:rPr>
          <w:rFonts w:ascii="Arial" w:hAnsi="Arial" w:cs="Arial"/>
          <w:u w:color="7C9647"/>
          <w:lang w:val="it-IT"/>
        </w:rPr>
      </w:pPr>
    </w:p>
    <w:p w14:paraId="35782AB8" w14:textId="77777777" w:rsidR="00BD6F9E" w:rsidRDefault="00BD6F9E">
      <w:pPr>
        <w:rPr>
          <w:rFonts w:ascii="Arial" w:eastAsia="Arial" w:hAnsi="Arial" w:cs="Arial"/>
          <w:b/>
          <w:bCs/>
          <w:sz w:val="20"/>
          <w:szCs w:val="20"/>
          <w:lang w:val="it-IT"/>
        </w:rPr>
      </w:pPr>
      <w:r>
        <w:rPr>
          <w:rFonts w:ascii="Arial" w:eastAsia="Arial" w:hAnsi="Arial" w:cs="Arial"/>
          <w:b/>
          <w:bCs/>
          <w:sz w:val="20"/>
          <w:szCs w:val="20"/>
          <w:lang w:val="it-IT"/>
        </w:rPr>
        <w:br w:type="page"/>
      </w:r>
    </w:p>
    <w:p w14:paraId="2E2A062C" w14:textId="7EC8C570" w:rsidR="006B2C0B" w:rsidRPr="006B2C0B" w:rsidRDefault="006B2C0B" w:rsidP="00B57800">
      <w:pPr>
        <w:spacing w:after="160"/>
        <w:rPr>
          <w:rFonts w:ascii="Arial" w:eastAsia="Arial" w:hAnsi="Arial" w:cs="Arial"/>
          <w:sz w:val="20"/>
          <w:szCs w:val="20"/>
          <w:lang w:val="it-IT"/>
        </w:rPr>
      </w:pPr>
      <w:r w:rsidRPr="006B2C0B">
        <w:rPr>
          <w:rFonts w:ascii="Arial" w:eastAsia="Arial" w:hAnsi="Arial" w:cs="Arial"/>
          <w:sz w:val="20"/>
          <w:szCs w:val="20"/>
          <w:lang w:val="it-IT"/>
        </w:rPr>
        <w:lastRenderedPageBreak/>
        <w:t xml:space="preserve">Per scaricare testi e immagini del comunicato </w:t>
      </w:r>
      <w:hyperlink r:id="rId7" w:history="1">
        <w:r w:rsidRPr="00F402C4">
          <w:rPr>
            <w:rStyle w:val="Collegamentoipertestuale"/>
            <w:rFonts w:ascii="Arial" w:eastAsia="Arial" w:hAnsi="Arial" w:cs="Arial"/>
            <w:b/>
            <w:bCs/>
            <w:color w:val="0070C0"/>
            <w:sz w:val="20"/>
            <w:szCs w:val="20"/>
            <w:lang w:val="it-IT"/>
          </w:rPr>
          <w:t>cliccare qui&gt;&gt;&gt;</w:t>
        </w:r>
      </w:hyperlink>
    </w:p>
    <w:p w14:paraId="32FBE979" w14:textId="77777777" w:rsidR="006B2C0B" w:rsidRDefault="006B2C0B" w:rsidP="00B57800">
      <w:pPr>
        <w:spacing w:after="160"/>
        <w:rPr>
          <w:rFonts w:ascii="Arial" w:eastAsia="Arial" w:hAnsi="Arial" w:cs="Arial"/>
          <w:b/>
          <w:bCs/>
          <w:sz w:val="20"/>
          <w:szCs w:val="20"/>
          <w:lang w:val="it-IT"/>
        </w:rPr>
      </w:pPr>
    </w:p>
    <w:p w14:paraId="5DB49020" w14:textId="3F5B571F" w:rsidR="00B57800" w:rsidRPr="00A45A4E" w:rsidRDefault="00B57800" w:rsidP="00B57800">
      <w:pPr>
        <w:spacing w:after="160"/>
        <w:rPr>
          <w:rFonts w:ascii="Arial" w:eastAsia="Arial" w:hAnsi="Arial" w:cs="Arial"/>
          <w:b/>
          <w:bCs/>
          <w:sz w:val="20"/>
          <w:szCs w:val="20"/>
          <w:lang w:val="it-IT"/>
        </w:rPr>
      </w:pPr>
      <w:r w:rsidRPr="00A45A4E">
        <w:rPr>
          <w:rFonts w:ascii="Arial" w:eastAsia="Arial" w:hAnsi="Arial" w:cs="Arial"/>
          <w:b/>
          <w:bCs/>
          <w:sz w:val="20"/>
          <w:szCs w:val="20"/>
          <w:lang w:val="it-IT"/>
        </w:rPr>
        <w:t xml:space="preserve">Informazioni su PETRONAS </w:t>
      </w:r>
      <w:proofErr w:type="spellStart"/>
      <w:r w:rsidRPr="00A45A4E">
        <w:rPr>
          <w:rFonts w:ascii="Arial" w:eastAsia="Arial" w:hAnsi="Arial" w:cs="Arial"/>
          <w:b/>
          <w:bCs/>
          <w:sz w:val="20"/>
          <w:szCs w:val="20"/>
          <w:lang w:val="it-IT"/>
        </w:rPr>
        <w:t>Lubricants</w:t>
      </w:r>
      <w:proofErr w:type="spellEnd"/>
      <w:r w:rsidRPr="00A45A4E">
        <w:rPr>
          <w:rFonts w:ascii="Arial" w:eastAsia="Arial" w:hAnsi="Arial" w:cs="Arial"/>
          <w:b/>
          <w:bCs/>
          <w:sz w:val="20"/>
          <w:szCs w:val="20"/>
          <w:lang w:val="it-IT"/>
        </w:rPr>
        <w:t xml:space="preserve"> International</w:t>
      </w:r>
    </w:p>
    <w:p w14:paraId="7309FE87" w14:textId="77777777" w:rsidR="00B57800" w:rsidRPr="00D421BD" w:rsidRDefault="00B57800" w:rsidP="00B57800">
      <w:pPr>
        <w:pStyle w:val="NormaleWeb"/>
        <w:shd w:val="clear" w:color="auto" w:fill="FFFFFF"/>
        <w:spacing w:before="0"/>
        <w:jc w:val="both"/>
        <w:rPr>
          <w:rFonts w:ascii="Arial" w:hAnsi="Arial" w:cs="Arial"/>
          <w:color w:val="000000" w:themeColor="text1"/>
          <w:sz w:val="20"/>
          <w:szCs w:val="20"/>
          <w:lang w:val="it-IT"/>
        </w:rPr>
      </w:pPr>
      <w:r>
        <w:rPr>
          <w:rFonts w:ascii="Arial" w:hAnsi="Arial" w:cs="Arial"/>
          <w:color w:val="000000" w:themeColor="text1"/>
          <w:sz w:val="20"/>
          <w:szCs w:val="20"/>
          <w:lang w:val="it-IT"/>
        </w:rPr>
        <w:t xml:space="preserve">PETRONAS </w:t>
      </w:r>
      <w:proofErr w:type="spellStart"/>
      <w:r w:rsidRPr="00D421BD">
        <w:rPr>
          <w:rFonts w:ascii="Arial" w:hAnsi="Arial" w:cs="Arial"/>
          <w:color w:val="000000" w:themeColor="text1"/>
          <w:sz w:val="20"/>
          <w:szCs w:val="20"/>
          <w:lang w:val="it-IT"/>
        </w:rPr>
        <w:t>Lubricants</w:t>
      </w:r>
      <w:proofErr w:type="spellEnd"/>
      <w:r w:rsidRPr="00D421BD">
        <w:rPr>
          <w:rFonts w:ascii="Arial" w:hAnsi="Arial" w:cs="Arial"/>
          <w:color w:val="000000" w:themeColor="text1"/>
          <w:sz w:val="20"/>
          <w:szCs w:val="20"/>
          <w:lang w:val="it-IT"/>
        </w:rPr>
        <w:t xml:space="preserve"> International (PLI) è la divisione dedicata alla produzione e commercializzazione di lubrificanti di PETRONAS, il dinamico gruppo energetico globale della Malesia. Fondata nel 2008, PLI produce e distribuisce una gamma completa di lubrificanti di alta qualità per il settore automobilistico e industriale in oltre 100 mercati internazionali. Con sede centrale a Kuala Lumpur, PLI ha uffici in tutto il mondo, tra cui Torino, Belo Horizonte, Pechino e Chicago.</w:t>
      </w:r>
    </w:p>
    <w:p w14:paraId="61767841" w14:textId="77777777" w:rsidR="00B57800" w:rsidRPr="00D421BD" w:rsidRDefault="00B57800" w:rsidP="00B57800">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 xml:space="preserve">PLI è la risorsa tecnica alla base della partnership di PETRONAS con il Mercedes- AMG PETRONAS Formula 1 Team ed è responsabile della progettazione, dello sviluppo e della fornitura delle </w:t>
      </w:r>
      <w:proofErr w:type="spellStart"/>
      <w:r w:rsidRPr="00D421BD">
        <w:rPr>
          <w:rFonts w:ascii="Arial" w:hAnsi="Arial" w:cs="Arial"/>
          <w:color w:val="000000" w:themeColor="text1"/>
          <w:sz w:val="20"/>
          <w:szCs w:val="20"/>
          <w:lang w:val="it-IT"/>
        </w:rPr>
        <w:t>Fluid</w:t>
      </w:r>
      <w:proofErr w:type="spellEnd"/>
      <w:r w:rsidRPr="00D421BD">
        <w:rPr>
          <w:rFonts w:ascii="Arial" w:hAnsi="Arial" w:cs="Arial"/>
          <w:color w:val="000000" w:themeColor="text1"/>
          <w:sz w:val="20"/>
          <w:szCs w:val="20"/>
          <w:lang w:val="it-IT"/>
        </w:rPr>
        <w:t xml:space="preserve"> Technology Solutions™, che includono lubrificanti, combustibili e fluidi per trasmissioni personalizzati per alimentare le Frecce d’Argento. </w:t>
      </w:r>
    </w:p>
    <w:p w14:paraId="18F02F28" w14:textId="77777777" w:rsidR="00B57800" w:rsidRPr="00D421BD" w:rsidRDefault="00B57800" w:rsidP="00B57800">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PLI è il partner che fornisce nuove soluzioni all'avanguardia nel campo dell’energia ed è impegnato a migliorare la qualità della vita delle persone per un futuro più sostenibile. L’impegno di PLI è quello di condurre e far crescere tutte le attività in modo da contribuire positivamente alla società e all'ambiente.</w:t>
      </w:r>
    </w:p>
    <w:p w14:paraId="514DC754" w14:textId="77777777" w:rsidR="00B57800" w:rsidRDefault="00B57800" w:rsidP="00B57800">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PLI persegue un ambizioso piano di crescita, posizionandosi tra le principali aziende globali di lubrificanti all’avanguardia nel settore e offrendo soluzioni su misura per ogni esigenza.</w:t>
      </w:r>
    </w:p>
    <w:p w14:paraId="2FE4CB64" w14:textId="77777777" w:rsidR="00B57800" w:rsidRPr="00C578B6" w:rsidRDefault="00B57800" w:rsidP="00B57800">
      <w:pPr>
        <w:pStyle w:val="NormaleWeb"/>
        <w:shd w:val="clear" w:color="auto" w:fill="FFFFFF"/>
        <w:spacing w:before="0"/>
        <w:jc w:val="both"/>
        <w:rPr>
          <w:rFonts w:ascii="Arial" w:hAnsi="Arial" w:cs="Arial"/>
          <w:color w:val="000000" w:themeColor="text1"/>
          <w:sz w:val="20"/>
          <w:szCs w:val="20"/>
          <w:lang w:val="it-IT"/>
        </w:rPr>
      </w:pPr>
      <w:r w:rsidRPr="00D421BD">
        <w:rPr>
          <w:rFonts w:ascii="Arial" w:hAnsi="Arial" w:cs="Arial"/>
          <w:color w:val="000000" w:themeColor="text1"/>
          <w:sz w:val="20"/>
          <w:szCs w:val="20"/>
          <w:lang w:val="it-IT"/>
        </w:rPr>
        <w:t>Per maggiori informazioni, visitare il sito</w:t>
      </w:r>
      <w:r w:rsidRPr="00440B5A">
        <w:rPr>
          <w:lang w:val="it-IT"/>
        </w:rPr>
        <w:t xml:space="preserve"> </w:t>
      </w:r>
      <w:hyperlink r:id="rId8" w:history="1">
        <w:r w:rsidRPr="008D4E8C">
          <w:rPr>
            <w:rFonts w:ascii="Arial" w:eastAsia="Times New Roman" w:hAnsi="Arial" w:cs="Arial"/>
            <w:color w:val="13B0AE"/>
            <w:sz w:val="20"/>
            <w:szCs w:val="20"/>
            <w:bdr w:val="none" w:sz="0" w:space="0" w:color="auto"/>
            <w:lang w:val="it-IT" w:eastAsia="it-IT"/>
          </w:rPr>
          <w:t>pli-petronas.com</w:t>
        </w:r>
      </w:hyperlink>
    </w:p>
    <w:p w14:paraId="775B880D" w14:textId="77777777" w:rsidR="00B57800" w:rsidRPr="00502763" w:rsidRDefault="00B57800" w:rsidP="00B57800">
      <w:pPr>
        <w:pStyle w:val="CorpoA"/>
        <w:widowControl/>
        <w:jc w:val="both"/>
        <w:rPr>
          <w:rStyle w:val="Nessuno"/>
          <w:rFonts w:ascii="Arial" w:eastAsia="Arial" w:hAnsi="Arial" w:cs="Arial"/>
          <w:color w:val="212121"/>
          <w:sz w:val="20"/>
          <w:szCs w:val="20"/>
          <w:u w:color="212121"/>
          <w:lang w:val="it-IT"/>
        </w:rPr>
      </w:pPr>
      <w:r>
        <w:rPr>
          <w:rStyle w:val="Nessuno"/>
          <w:rFonts w:ascii="Arial" w:hAnsi="Arial"/>
          <w:color w:val="212121"/>
          <w:sz w:val="20"/>
          <w:szCs w:val="20"/>
          <w:u w:color="212121"/>
          <w:lang w:val="it-IT"/>
        </w:rPr>
        <w:t> </w:t>
      </w:r>
    </w:p>
    <w:p w14:paraId="0D7F5AEE" w14:textId="77777777" w:rsidR="00B57800" w:rsidRPr="00F25710" w:rsidRDefault="00B57800" w:rsidP="00B57800">
      <w:pPr>
        <w:pStyle w:val="CorpoA"/>
        <w:widowControl/>
        <w:jc w:val="both"/>
        <w:rPr>
          <w:rFonts w:eastAsia="Times New Roman"/>
          <w:b/>
          <w:bCs/>
          <w:color w:val="auto"/>
          <w:bdr w:val="none" w:sz="0" w:space="0" w:color="auto"/>
          <w:lang w:val="it-IT" w:eastAsia="it-IT"/>
          <w14:textOutline w14:w="0" w14:cap="rnd" w14:cmpd="sng" w14:algn="ctr">
            <w14:noFill/>
            <w14:prstDash w14:val="solid"/>
            <w14:bevel/>
          </w14:textOutline>
        </w:rPr>
      </w:pPr>
      <w:r w:rsidRPr="00F25710">
        <w:rPr>
          <w:rFonts w:eastAsia="Times New Roman" w:cs="Arial"/>
          <w:b/>
          <w:bCs/>
          <w:color w:val="auto"/>
          <w:bdr w:val="none" w:sz="0" w:space="0" w:color="auto"/>
          <w:lang w:val="it-IT" w:eastAsia="it-IT"/>
          <w14:textOutline w14:w="0" w14:cap="rnd" w14:cmpd="sng" w14:algn="ctr">
            <w14:noFill/>
            <w14:prstDash w14:val="solid"/>
            <w14:bevel/>
          </w14:textOutline>
        </w:rPr>
        <w:t>Contatti per la stampa:</w:t>
      </w:r>
    </w:p>
    <w:p w14:paraId="69D007D8" w14:textId="77777777" w:rsidR="00B57800" w:rsidRPr="001D5FA2" w:rsidRDefault="00B57800" w:rsidP="00B57800">
      <w:pPr>
        <w:pStyle w:val="CorpoA"/>
        <w:widowControl/>
        <w:jc w:val="both"/>
        <w:rPr>
          <w:rStyle w:val="Nessuno"/>
          <w:rFonts w:ascii="Arial" w:hAnsi="Arial"/>
          <w:color w:val="212121"/>
          <w:sz w:val="20"/>
          <w:szCs w:val="20"/>
          <w:u w:color="212121"/>
          <w:lang w:val="it-IT"/>
        </w:rPr>
      </w:pPr>
    </w:p>
    <w:p w14:paraId="6CC9C9D3" w14:textId="77777777" w:rsidR="00B57800" w:rsidRPr="00A45A4E" w:rsidRDefault="00B57800" w:rsidP="00B57800">
      <w:pPr>
        <w:rPr>
          <w:rFonts w:ascii="Arial" w:eastAsia="Arial" w:hAnsi="Arial" w:cs="Arial"/>
          <w:b/>
          <w:color w:val="212121"/>
          <w:sz w:val="20"/>
          <w:szCs w:val="20"/>
          <w:lang w:val="it-IT"/>
        </w:rPr>
      </w:pPr>
      <w:r w:rsidRPr="00A45A4E">
        <w:rPr>
          <w:rFonts w:ascii="Arial" w:eastAsia="Arial" w:hAnsi="Arial" w:cs="Arial"/>
          <w:b/>
          <w:color w:val="212121"/>
          <w:sz w:val="20"/>
          <w:szCs w:val="20"/>
          <w:lang w:val="it-IT"/>
        </w:rPr>
        <w:t xml:space="preserve">Ufficio Stampa PETRONAS </w:t>
      </w:r>
      <w:proofErr w:type="spellStart"/>
      <w:r w:rsidRPr="00A45A4E">
        <w:rPr>
          <w:rFonts w:ascii="Arial" w:eastAsia="Arial" w:hAnsi="Arial" w:cs="Arial"/>
          <w:b/>
          <w:color w:val="212121"/>
          <w:sz w:val="20"/>
          <w:szCs w:val="20"/>
          <w:lang w:val="it-IT"/>
        </w:rPr>
        <w:t>Lubricants</w:t>
      </w:r>
      <w:proofErr w:type="spellEnd"/>
      <w:r w:rsidRPr="00A45A4E">
        <w:rPr>
          <w:rFonts w:ascii="Arial" w:eastAsia="Arial" w:hAnsi="Arial" w:cs="Arial"/>
          <w:b/>
          <w:color w:val="212121"/>
          <w:sz w:val="20"/>
          <w:szCs w:val="20"/>
          <w:lang w:val="it-IT"/>
        </w:rPr>
        <w:t xml:space="preserve"> </w:t>
      </w:r>
      <w:proofErr w:type="spellStart"/>
      <w:r w:rsidRPr="00A45A4E">
        <w:rPr>
          <w:rFonts w:ascii="Arial" w:eastAsia="Arial" w:hAnsi="Arial" w:cs="Arial"/>
          <w:b/>
          <w:color w:val="212121"/>
          <w:sz w:val="20"/>
          <w:szCs w:val="20"/>
          <w:lang w:val="it-IT"/>
        </w:rPr>
        <w:t>Italy</w:t>
      </w:r>
      <w:proofErr w:type="spellEnd"/>
    </w:p>
    <w:p w14:paraId="1450941F" w14:textId="77777777" w:rsidR="00B57800" w:rsidRPr="00A45A4E" w:rsidRDefault="00B57800" w:rsidP="00B57800">
      <w:pPr>
        <w:rPr>
          <w:rFonts w:ascii="Arial" w:eastAsia="Arial" w:hAnsi="Arial" w:cs="Arial"/>
          <w:color w:val="212121"/>
          <w:sz w:val="20"/>
          <w:szCs w:val="20"/>
          <w:lang w:val="it-IT"/>
        </w:rPr>
      </w:pPr>
      <w:r w:rsidRPr="00A45A4E">
        <w:rPr>
          <w:rFonts w:ascii="Arial" w:eastAsia="Arial" w:hAnsi="Arial" w:cs="Arial"/>
          <w:bCs/>
          <w:color w:val="212121"/>
          <w:sz w:val="20"/>
          <w:szCs w:val="20"/>
          <w:lang w:val="it-IT"/>
        </w:rPr>
        <w:t>Anice SRL | Via</w:t>
      </w:r>
      <w:r w:rsidRPr="00A45A4E">
        <w:rPr>
          <w:rFonts w:ascii="Arial" w:eastAsia="Arial" w:hAnsi="Arial" w:cs="Arial"/>
          <w:color w:val="212121"/>
          <w:sz w:val="20"/>
          <w:szCs w:val="20"/>
          <w:lang w:val="it-IT"/>
        </w:rPr>
        <w:t xml:space="preserve"> Torre Pellice 17 | 10156 Torino</w:t>
      </w:r>
    </w:p>
    <w:p w14:paraId="724F3576" w14:textId="77777777" w:rsidR="00B57800" w:rsidRPr="00A45A4E" w:rsidRDefault="00B57800" w:rsidP="00B57800">
      <w:pPr>
        <w:rPr>
          <w:rFonts w:ascii="Arial" w:eastAsia="Arial" w:hAnsi="Arial" w:cs="Arial"/>
          <w:color w:val="212121"/>
          <w:sz w:val="20"/>
          <w:szCs w:val="20"/>
          <w:lang w:val="it-IT"/>
        </w:rPr>
      </w:pPr>
      <w:r w:rsidRPr="00A45A4E">
        <w:rPr>
          <w:rFonts w:ascii="Arial" w:eastAsia="Arial" w:hAnsi="Arial" w:cs="Arial"/>
          <w:color w:val="212121"/>
          <w:sz w:val="20"/>
          <w:szCs w:val="20"/>
          <w:lang w:val="it-IT"/>
        </w:rPr>
        <w:t>Tel. +39 011 0161111</w:t>
      </w:r>
    </w:p>
    <w:p w14:paraId="63C2E5A7" w14:textId="77777777" w:rsidR="00B57800" w:rsidRPr="008D4E8C" w:rsidRDefault="00B57800" w:rsidP="00B5780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hyperlink r:id="rId9" w:history="1">
        <w:r w:rsidRPr="008D4E8C">
          <w:rPr>
            <w:rFonts w:ascii="Arial" w:eastAsia="Times New Roman" w:hAnsi="Arial" w:cs="Arial"/>
            <w:color w:val="13B0AE"/>
            <w:sz w:val="20"/>
            <w:szCs w:val="20"/>
            <w:bdr w:val="none" w:sz="0" w:space="0" w:color="auto"/>
            <w:lang w:val="it-IT" w:eastAsia="it-IT"/>
          </w:rPr>
          <w:t>petronas@anicecommunication.com</w:t>
        </w:r>
      </w:hyperlink>
    </w:p>
    <w:p w14:paraId="46F12630" w14:textId="77777777" w:rsidR="00B57800" w:rsidRPr="00A45A4E" w:rsidRDefault="00B57800" w:rsidP="00B57800">
      <w:pPr>
        <w:rPr>
          <w:rFonts w:ascii="Arial" w:eastAsia="Arial" w:hAnsi="Arial" w:cs="Arial"/>
          <w:color w:val="000066"/>
          <w:sz w:val="20"/>
          <w:szCs w:val="20"/>
          <w:lang w:val="it-IT"/>
        </w:rPr>
      </w:pPr>
    </w:p>
    <w:p w14:paraId="2C52D635" w14:textId="77777777" w:rsidR="00B57800" w:rsidRPr="00A45A4E" w:rsidRDefault="00B57800" w:rsidP="00B57800">
      <w:pPr>
        <w:rPr>
          <w:rFonts w:ascii="Arial" w:eastAsia="Arial" w:hAnsi="Arial" w:cs="Arial"/>
          <w:color w:val="212121"/>
          <w:sz w:val="20"/>
          <w:szCs w:val="20"/>
          <w:lang w:val="it-IT"/>
        </w:rPr>
      </w:pPr>
      <w:r w:rsidRPr="00A45A4E">
        <w:rPr>
          <w:rFonts w:ascii="Arial" w:eastAsia="Arial" w:hAnsi="Arial" w:cs="Arial"/>
          <w:color w:val="212121"/>
          <w:sz w:val="20"/>
          <w:szCs w:val="20"/>
          <w:lang w:val="it-IT"/>
        </w:rPr>
        <w:t>Roberto Beltramolli | +39 335 6068559</w:t>
      </w:r>
    </w:p>
    <w:p w14:paraId="00F06FC5" w14:textId="77777777" w:rsidR="00B57800" w:rsidRPr="00A45A4E" w:rsidRDefault="00B57800" w:rsidP="00B57800">
      <w:pPr>
        <w:rPr>
          <w:rFonts w:ascii="Arial" w:eastAsia="Arial" w:hAnsi="Arial" w:cs="Arial"/>
          <w:color w:val="212121"/>
          <w:sz w:val="20"/>
          <w:szCs w:val="20"/>
          <w:lang w:val="it-IT"/>
        </w:rPr>
      </w:pPr>
      <w:r w:rsidRPr="00A45A4E">
        <w:rPr>
          <w:rFonts w:ascii="Arial" w:eastAsia="Arial" w:hAnsi="Arial" w:cs="Arial"/>
          <w:color w:val="212121"/>
          <w:sz w:val="20"/>
          <w:szCs w:val="20"/>
          <w:lang w:val="it-IT"/>
        </w:rPr>
        <w:t>Patrizia Tontini | +39 335 6068557</w:t>
      </w:r>
    </w:p>
    <w:p w14:paraId="22FC9B1B" w14:textId="77777777" w:rsidR="00B57800" w:rsidRPr="00A45A4E" w:rsidRDefault="00B57800" w:rsidP="00B57800">
      <w:pPr>
        <w:rPr>
          <w:rFonts w:ascii="Arial" w:eastAsia="Arial" w:hAnsi="Arial" w:cs="Arial"/>
          <w:color w:val="212121"/>
          <w:sz w:val="20"/>
          <w:szCs w:val="20"/>
          <w:lang w:val="it-IT"/>
        </w:rPr>
      </w:pPr>
      <w:r w:rsidRPr="00A45A4E">
        <w:rPr>
          <w:rFonts w:ascii="Arial" w:eastAsia="Arial" w:hAnsi="Arial" w:cs="Arial"/>
          <w:color w:val="212121"/>
          <w:sz w:val="20"/>
          <w:szCs w:val="20"/>
          <w:lang w:val="it-IT"/>
        </w:rPr>
        <w:t>Emanuele Franzoso | +39 347 6079680</w:t>
      </w:r>
    </w:p>
    <w:p w14:paraId="4FD719AD" w14:textId="77777777" w:rsidR="00B57800" w:rsidRPr="001D5FA2" w:rsidRDefault="00B57800" w:rsidP="00B57800">
      <w:pPr>
        <w:pStyle w:val="CorpoA"/>
        <w:widowControl/>
        <w:jc w:val="both"/>
        <w:rPr>
          <w:rStyle w:val="Nessuno"/>
          <w:rFonts w:ascii="Arial" w:eastAsia="Arial" w:hAnsi="Arial" w:cs="Arial"/>
          <w:color w:val="212121"/>
          <w:sz w:val="20"/>
          <w:szCs w:val="20"/>
          <w:u w:color="212121"/>
          <w:lang w:val="it-IT"/>
        </w:rPr>
      </w:pPr>
      <w:r w:rsidRPr="001D5FA2">
        <w:rPr>
          <w:rStyle w:val="Nessuno"/>
          <w:rFonts w:ascii="Arial" w:hAnsi="Arial" w:cs="Arial"/>
          <w:color w:val="212121"/>
          <w:sz w:val="20"/>
          <w:szCs w:val="20"/>
          <w:u w:color="212121"/>
          <w:lang w:val="it-IT"/>
        </w:rPr>
        <w:t> </w:t>
      </w:r>
    </w:p>
    <w:p w14:paraId="0A00D00A" w14:textId="77777777" w:rsidR="00B57800" w:rsidRPr="008D4E8C" w:rsidRDefault="00B57800" w:rsidP="00B57800">
      <w:pPr>
        <w:rPr>
          <w:rFonts w:ascii="Arial" w:eastAsia="Arial" w:hAnsi="Arial" w:cs="Arial"/>
          <w:color w:val="212121"/>
          <w:sz w:val="20"/>
          <w:szCs w:val="20"/>
          <w:lang w:val="it-IT"/>
        </w:rPr>
      </w:pPr>
      <w:r w:rsidRPr="008D4E8C">
        <w:rPr>
          <w:rFonts w:ascii="Arial" w:eastAsia="Arial" w:hAnsi="Arial" w:cs="Arial"/>
          <w:b/>
          <w:color w:val="212121"/>
          <w:sz w:val="20"/>
          <w:szCs w:val="20"/>
          <w:lang w:val="it-IT"/>
        </w:rPr>
        <w:t xml:space="preserve">PETRONAS </w:t>
      </w:r>
      <w:proofErr w:type="spellStart"/>
      <w:r w:rsidRPr="008D4E8C">
        <w:rPr>
          <w:rFonts w:ascii="Arial" w:eastAsia="Arial" w:hAnsi="Arial" w:cs="Arial"/>
          <w:b/>
          <w:color w:val="212121"/>
          <w:sz w:val="20"/>
          <w:szCs w:val="20"/>
          <w:lang w:val="it-IT"/>
        </w:rPr>
        <w:t>Lubricants</w:t>
      </w:r>
      <w:proofErr w:type="spellEnd"/>
      <w:r w:rsidRPr="008D4E8C">
        <w:rPr>
          <w:rFonts w:ascii="Arial" w:eastAsia="Arial" w:hAnsi="Arial" w:cs="Arial"/>
          <w:b/>
          <w:color w:val="212121"/>
          <w:sz w:val="20"/>
          <w:szCs w:val="20"/>
          <w:lang w:val="it-IT"/>
        </w:rPr>
        <w:t xml:space="preserve"> International</w:t>
      </w:r>
      <w:r w:rsidRPr="008D4E8C">
        <w:rPr>
          <w:rFonts w:ascii="Arial" w:eastAsia="Arial" w:hAnsi="Arial" w:cs="Arial"/>
          <w:color w:val="212121"/>
          <w:sz w:val="20"/>
          <w:szCs w:val="20"/>
          <w:lang w:val="it-IT"/>
        </w:rPr>
        <w:t> </w:t>
      </w:r>
    </w:p>
    <w:p w14:paraId="5C39C4AE" w14:textId="77777777" w:rsidR="00B57800" w:rsidRPr="00CE05C9" w:rsidRDefault="00B57800" w:rsidP="00B57800">
      <w:pPr>
        <w:rPr>
          <w:rFonts w:ascii="Arial" w:eastAsia="Arial" w:hAnsi="Arial" w:cs="Arial"/>
          <w:b/>
          <w:bCs/>
          <w:color w:val="212121"/>
          <w:sz w:val="20"/>
          <w:szCs w:val="20"/>
          <w:lang w:val="it-IT"/>
        </w:rPr>
      </w:pPr>
      <w:r w:rsidRPr="00CE05C9">
        <w:rPr>
          <w:rFonts w:ascii="Arial" w:eastAsia="Arial" w:hAnsi="Arial" w:cs="Arial"/>
          <w:b/>
          <w:bCs/>
          <w:color w:val="212121"/>
          <w:sz w:val="20"/>
          <w:szCs w:val="20"/>
          <w:lang w:val="it-IT"/>
        </w:rPr>
        <w:t xml:space="preserve">Cluster </w:t>
      </w:r>
      <w:proofErr w:type="spellStart"/>
      <w:r w:rsidRPr="00CE05C9">
        <w:rPr>
          <w:rFonts w:ascii="Arial" w:eastAsia="Arial" w:hAnsi="Arial" w:cs="Arial"/>
          <w:b/>
          <w:bCs/>
          <w:color w:val="212121"/>
          <w:sz w:val="20"/>
          <w:szCs w:val="20"/>
          <w:lang w:val="it-IT"/>
        </w:rPr>
        <w:t>Italy</w:t>
      </w:r>
      <w:proofErr w:type="spellEnd"/>
      <w:r w:rsidRPr="00CE05C9">
        <w:rPr>
          <w:rFonts w:ascii="Arial" w:eastAsia="Arial" w:hAnsi="Arial" w:cs="Arial"/>
          <w:b/>
          <w:bCs/>
          <w:color w:val="212121"/>
          <w:sz w:val="20"/>
          <w:szCs w:val="20"/>
          <w:lang w:val="it-IT"/>
        </w:rPr>
        <w:t xml:space="preserve"> &amp; Africa</w:t>
      </w:r>
    </w:p>
    <w:p w14:paraId="2F3B3821" w14:textId="77777777" w:rsidR="00B57800" w:rsidRPr="00CE05C9" w:rsidRDefault="00B57800" w:rsidP="00B57800">
      <w:pPr>
        <w:rPr>
          <w:rFonts w:ascii="Arial" w:eastAsia="Arial" w:hAnsi="Arial" w:cs="Arial"/>
          <w:color w:val="212121"/>
          <w:sz w:val="20"/>
          <w:szCs w:val="20"/>
          <w:lang w:val="it-IT"/>
        </w:rPr>
      </w:pPr>
      <w:r w:rsidRPr="00CE05C9">
        <w:rPr>
          <w:rFonts w:ascii="Arial" w:eastAsia="Arial" w:hAnsi="Arial" w:cs="Arial"/>
          <w:color w:val="212121"/>
          <w:sz w:val="20"/>
          <w:szCs w:val="20"/>
          <w:lang w:val="it-IT"/>
        </w:rPr>
        <w:t>Stefania Migliore </w:t>
      </w:r>
    </w:p>
    <w:p w14:paraId="0DE51991" w14:textId="77777777" w:rsidR="00B57800" w:rsidRPr="00C37AC8" w:rsidRDefault="00B57800" w:rsidP="00B5780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Arial" w:hAnsi="Arial" w:cs="Arial"/>
          <w:color w:val="212121"/>
          <w:sz w:val="20"/>
          <w:szCs w:val="20"/>
          <w:lang w:val="en-GB"/>
        </w:rPr>
      </w:pPr>
      <w:hyperlink r:id="rId10">
        <w:r w:rsidRPr="00266742">
          <w:rPr>
            <w:rFonts w:ascii="Arial" w:eastAsia="Times New Roman" w:hAnsi="Arial" w:cs="Arial"/>
            <w:color w:val="13B0AE"/>
            <w:sz w:val="20"/>
            <w:szCs w:val="20"/>
            <w:bdr w:val="none" w:sz="0" w:space="0" w:color="auto"/>
            <w:lang w:eastAsia="it-IT"/>
          </w:rPr>
          <w:t>stefania.migliore@pli-petronas.com</w:t>
        </w:r>
      </w:hyperlink>
      <w:r w:rsidRPr="00C37AC8">
        <w:rPr>
          <w:rFonts w:ascii="Arial" w:eastAsia="Arial" w:hAnsi="Arial" w:cs="Arial"/>
          <w:color w:val="212121"/>
          <w:sz w:val="20"/>
          <w:szCs w:val="20"/>
          <w:lang w:val="en-GB"/>
        </w:rPr>
        <w:t>  </w:t>
      </w:r>
    </w:p>
    <w:p w14:paraId="29127F68" w14:textId="77777777" w:rsidR="00B57800" w:rsidRPr="00C37AC8" w:rsidRDefault="00B57800" w:rsidP="00B57800">
      <w:pPr>
        <w:rPr>
          <w:lang w:val="en-GB"/>
        </w:rPr>
      </w:pPr>
    </w:p>
    <w:p w14:paraId="45AE874E" w14:textId="77777777" w:rsidR="00B57800" w:rsidRPr="00DE0948" w:rsidRDefault="00B57800" w:rsidP="00B57800">
      <w:pPr>
        <w:jc w:val="both"/>
        <w:rPr>
          <w:rFonts w:ascii="Arial" w:eastAsia="Arial" w:hAnsi="Arial" w:cs="Arial"/>
          <w:b/>
          <w:bCs/>
          <w:sz w:val="20"/>
          <w:szCs w:val="20"/>
        </w:rPr>
      </w:pPr>
      <w:r w:rsidRPr="00DE0948">
        <w:rPr>
          <w:rFonts w:ascii="Arial" w:eastAsia="Arial" w:hAnsi="Arial" w:cs="Arial"/>
          <w:b/>
          <w:bCs/>
          <w:sz w:val="20"/>
          <w:szCs w:val="20"/>
        </w:rPr>
        <w:t>Area Press</w:t>
      </w:r>
    </w:p>
    <w:p w14:paraId="5389A2F6" w14:textId="77777777" w:rsidR="00B57800" w:rsidRPr="00DE0948" w:rsidRDefault="00B57800" w:rsidP="00B5780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Arial" w:eastAsia="Times New Roman" w:hAnsi="Arial" w:cs="Arial"/>
          <w:color w:val="13B0AE"/>
          <w:sz w:val="20"/>
          <w:szCs w:val="20"/>
          <w:bdr w:val="none" w:sz="0" w:space="0" w:color="auto"/>
          <w:lang w:val="it-IT" w:eastAsia="it-IT"/>
        </w:rPr>
      </w:pPr>
      <w:hyperlink r:id="rId11" w:history="1">
        <w:r w:rsidRPr="00DE0948">
          <w:rPr>
            <w:rFonts w:ascii="Arial" w:eastAsia="Times New Roman" w:hAnsi="Arial" w:cs="Arial"/>
            <w:color w:val="13B0AE"/>
            <w:sz w:val="20"/>
            <w:szCs w:val="20"/>
            <w:bdr w:val="none" w:sz="0" w:space="0" w:color="auto"/>
            <w:lang w:val="it-IT" w:eastAsia="it-IT"/>
          </w:rPr>
          <w:t>it.pli-petronas.com/</w:t>
        </w:r>
        <w:proofErr w:type="spellStart"/>
        <w:r w:rsidRPr="00DE0948">
          <w:rPr>
            <w:rFonts w:ascii="Arial" w:eastAsia="Times New Roman" w:hAnsi="Arial" w:cs="Arial"/>
            <w:color w:val="13B0AE"/>
            <w:sz w:val="20"/>
            <w:szCs w:val="20"/>
            <w:bdr w:val="none" w:sz="0" w:space="0" w:color="auto"/>
            <w:lang w:val="it-IT" w:eastAsia="it-IT"/>
          </w:rPr>
          <w:t>it</w:t>
        </w:r>
        <w:proofErr w:type="spellEnd"/>
        <w:r w:rsidRPr="00DE0948">
          <w:rPr>
            <w:rFonts w:ascii="Arial" w:eastAsia="Times New Roman" w:hAnsi="Arial" w:cs="Arial"/>
            <w:color w:val="13B0AE"/>
            <w:sz w:val="20"/>
            <w:szCs w:val="20"/>
            <w:bdr w:val="none" w:sz="0" w:space="0" w:color="auto"/>
            <w:lang w:val="it-IT" w:eastAsia="it-IT"/>
          </w:rPr>
          <w:t>/media/notizie</w:t>
        </w:r>
      </w:hyperlink>
    </w:p>
    <w:p w14:paraId="623D9939" w14:textId="77777777" w:rsidR="00B57800" w:rsidRPr="00502763" w:rsidRDefault="00B57800" w:rsidP="00B57800">
      <w:pPr>
        <w:pStyle w:val="CorpoA"/>
        <w:jc w:val="center"/>
        <w:rPr>
          <w:lang w:val="it-IT"/>
        </w:rPr>
      </w:pPr>
    </w:p>
    <w:p w14:paraId="565AF9D5" w14:textId="6178D451" w:rsidR="00250BA2" w:rsidRPr="00234199" w:rsidRDefault="00250BA2" w:rsidP="003E4497">
      <w:pPr>
        <w:pStyle w:val="CorpoA"/>
        <w:jc w:val="center"/>
        <w:rPr>
          <w:rFonts w:ascii="Arial" w:hAnsi="Arial" w:cs="Arial"/>
          <w:lang w:val="it-IT"/>
        </w:rPr>
      </w:pPr>
    </w:p>
    <w:sectPr w:rsidR="00250BA2" w:rsidRPr="00234199" w:rsidSect="00BD6F9E">
      <w:headerReference w:type="even" r:id="rId12"/>
      <w:headerReference w:type="default" r:id="rId13"/>
      <w:headerReference w:type="first" r:id="rId14"/>
      <w:pgSz w:w="11920" w:h="16840"/>
      <w:pgMar w:top="2552" w:right="1137" w:bottom="1134" w:left="1170" w:header="720" w:footer="88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70D1B" w14:textId="77777777" w:rsidR="0035542E" w:rsidRDefault="0035542E">
      <w:r>
        <w:separator/>
      </w:r>
    </w:p>
  </w:endnote>
  <w:endnote w:type="continuationSeparator" w:id="0">
    <w:p w14:paraId="37C14BC4" w14:textId="77777777" w:rsidR="0035542E" w:rsidRDefault="00355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D8EFB" w14:textId="77777777" w:rsidR="0035542E" w:rsidRDefault="0035542E">
      <w:r>
        <w:separator/>
      </w:r>
    </w:p>
  </w:footnote>
  <w:footnote w:type="continuationSeparator" w:id="0">
    <w:p w14:paraId="60EA1ACF" w14:textId="77777777" w:rsidR="0035542E" w:rsidRDefault="00355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6" w14:textId="0D73EB14" w:rsidR="00250BA2" w:rsidRDefault="008D4E8C">
    <w:pPr>
      <w:pStyle w:val="Intestazioneepidipagina"/>
    </w:pPr>
    <w:r>
      <w:rPr>
        <w:noProof/>
        <w14:textOutline w14:w="0" w14:cap="rnd" w14:cmpd="sng" w14:algn="ctr">
          <w14:noFill/>
          <w14:prstDash w14:val="solid"/>
          <w14:bevel/>
        </w14:textOutline>
      </w:rPr>
      <mc:AlternateContent>
        <mc:Choice Requires="wps">
          <w:drawing>
            <wp:anchor distT="0" distB="0" distL="0" distR="0" simplePos="0" relativeHeight="251660288" behindDoc="0" locked="0" layoutInCell="1" allowOverlap="1" wp14:anchorId="330E1CC2" wp14:editId="058C07AC">
              <wp:simplePos x="635" y="635"/>
              <wp:positionH relativeFrom="page">
                <wp:align>center</wp:align>
              </wp:positionH>
              <wp:positionV relativeFrom="page">
                <wp:align>top</wp:align>
              </wp:positionV>
              <wp:extent cx="358775" cy="345440"/>
              <wp:effectExtent l="0" t="0" r="3175" b="16510"/>
              <wp:wrapNone/>
              <wp:docPr id="1864618890" name="Text Box 2"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3FBC121E" w14:textId="1251206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330E1CC2" id="_x0000_t202" coordsize="21600,21600" o:spt="202" path="m,l,21600r21600,l21600,xe">
              <v:stroke joinstyle="miter"/>
              <v:path gradientshapeok="t" o:connecttype="rect"/>
            </v:shapetype>
            <v:shape id="Text Box 2" o:spid="_x0000_s1026" type="#_x0000_t202" alt="[Open]" style="position:absolute;margin-left:0;margin-top:0;width:28.2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nNzGAIAADA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" filled="f" stroked="f">
              <v:textbox style="mso-fit-shape-to-text:t" inset="0,15pt,0,0">
                <w:txbxContent>
                  <w:p w14:paraId="3FBC121E" w14:textId="1251206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F9D7" w14:textId="24D090EF" w:rsidR="00250BA2" w:rsidRDefault="008D4E8C">
    <w:pPr>
      <w:pStyle w:val="CorpoA"/>
      <w:tabs>
        <w:tab w:val="center" w:pos="4513"/>
        <w:tab w:val="right" w:pos="9026"/>
      </w:tabs>
      <w:ind w:firstLine="4513"/>
      <w:jc w:val="right"/>
    </w:pPr>
    <w:r>
      <w:rPr>
        <w:noProof/>
        <w14:textOutline w14:w="0" w14:cap="rnd" w14:cmpd="sng" w14:algn="ctr">
          <w14:noFill/>
          <w14:prstDash w14:val="solid"/>
          <w14:bevel/>
        </w14:textOutline>
      </w:rPr>
      <mc:AlternateContent>
        <mc:Choice Requires="wps">
          <w:drawing>
            <wp:anchor distT="0" distB="0" distL="0" distR="0" simplePos="0" relativeHeight="251661312" behindDoc="0" locked="0" layoutInCell="1" allowOverlap="1" wp14:anchorId="7054F8B6" wp14:editId="7C72BE9A">
              <wp:simplePos x="635" y="635"/>
              <wp:positionH relativeFrom="page">
                <wp:align>center</wp:align>
              </wp:positionH>
              <wp:positionV relativeFrom="page">
                <wp:align>top</wp:align>
              </wp:positionV>
              <wp:extent cx="358775" cy="345440"/>
              <wp:effectExtent l="0" t="0" r="3175" b="16510"/>
              <wp:wrapNone/>
              <wp:docPr id="1496591343" name="Text Box 3"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2808CBA6" w14:textId="1109435C" w:rsidR="008D4E8C" w:rsidRPr="008D4E8C" w:rsidRDefault="008D4E8C" w:rsidP="008D4E8C">
                          <w:pPr>
                            <w:rPr>
                              <w:rFonts w:ascii="Calibri" w:eastAsia="Calibri" w:hAnsi="Calibri" w:cs="Calibri"/>
                              <w:noProof/>
                              <w:color w:val="0078D7"/>
                              <w:sz w:val="20"/>
                              <w:szCs w:val="20"/>
                            </w:rPr>
                          </w:pP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7054F8B6" id="_x0000_t202" coordsize="21600,21600" o:spt="202" path="m,l,21600r21600,l21600,xe">
              <v:stroke joinstyle="miter"/>
              <v:path gradientshapeok="t" o:connecttype="rect"/>
            </v:shapetype>
            <v:shape id="Text Box 3" o:spid="_x0000_s1027" type="#_x0000_t202" alt="[Open]" style="position:absolute;left:0;text-align:left;margin-left:0;margin-top:0;width:28.25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" filled="f" stroked="f">
              <v:textbox style="mso-fit-shape-to-text:t" inset="0,15pt,0,0">
                <w:txbxContent>
                  <w:p w14:paraId="2808CBA6" w14:textId="1109435C" w:rsidR="008D4E8C" w:rsidRPr="008D4E8C" w:rsidRDefault="008D4E8C" w:rsidP="008D4E8C">
                    <w:pPr>
                      <w:rPr>
                        <w:rFonts w:ascii="Calibri" w:eastAsia="Calibri" w:hAnsi="Calibri" w:cs="Calibri"/>
                        <w:noProof/>
                        <w:color w:val="0078D7"/>
                        <w:sz w:val="20"/>
                        <w:szCs w:val="20"/>
                      </w:rPr>
                    </w:pPr>
                  </w:p>
                </w:txbxContent>
              </v:textbox>
              <w10:wrap anchorx="page" anchory="page"/>
            </v:shape>
          </w:pict>
        </mc:Fallback>
      </mc:AlternateContent>
    </w:r>
    <w:r w:rsidR="001D1C9C">
      <w:rPr>
        <w:noProof/>
      </w:rPr>
      <w:drawing>
        <wp:anchor distT="152400" distB="152400" distL="152400" distR="152400" simplePos="0" relativeHeight="251658240" behindDoc="1" locked="0" layoutInCell="1" allowOverlap="1" wp14:anchorId="565AF9DA" wp14:editId="565AF9DB">
          <wp:simplePos x="0" y="0"/>
          <wp:positionH relativeFrom="page">
            <wp:posOffset>510596</wp:posOffset>
          </wp:positionH>
          <wp:positionV relativeFrom="page">
            <wp:posOffset>164300</wp:posOffset>
          </wp:positionV>
          <wp:extent cx="2520895" cy="1410437"/>
          <wp:effectExtent l="0" t="0" r="0" b="0"/>
          <wp:wrapNone/>
          <wp:docPr id="1643310981" name="officeArt object" descr="A white background with black dots&#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6" name="A white background with black dotsDescription automatically generated" descr="A white background with black dotsDescription automatically generated"/>
                  <pic:cNvPicPr>
                    <a:picLocks noChangeAspect="1"/>
                  </pic:cNvPicPr>
                </pic:nvPicPr>
                <pic:blipFill>
                  <a:blip r:embed="rId1"/>
                  <a:srcRect t="2861" r="62057"/>
                  <a:stretch>
                    <a:fillRect/>
                  </a:stretch>
                </pic:blipFill>
                <pic:spPr>
                  <a:xfrm>
                    <a:off x="0" y="0"/>
                    <a:ext cx="2520895" cy="1410437"/>
                  </a:xfrm>
                  <a:prstGeom prst="rect">
                    <a:avLst/>
                  </a:prstGeom>
                  <a:ln w="12700" cap="flat">
                    <a:noFill/>
                    <a:miter lim="400000"/>
                  </a:ln>
                  <a:effectLst/>
                </pic:spPr>
              </pic:pic>
            </a:graphicData>
          </a:graphic>
        </wp:anchor>
      </w:drawing>
    </w:r>
    <w:r w:rsidR="001D1C9C">
      <w:t xml:space="preserve"> </w:t>
    </w:r>
    <w:r w:rsidR="001D1C9C">
      <w:rPr>
        <w:noProof/>
      </w:rPr>
      <w:drawing>
        <wp:inline distT="0" distB="0" distL="0" distR="0" wp14:anchorId="565AF9DC" wp14:editId="565AF9DD">
          <wp:extent cx="876300" cy="876300"/>
          <wp:effectExtent l="0" t="0" r="0" b="0"/>
          <wp:docPr id="1191438302" name="officeArt object" descr="image1.jpg"/>
          <wp:cNvGraphicFramePr/>
          <a:graphic xmlns:a="http://schemas.openxmlformats.org/drawingml/2006/main">
            <a:graphicData uri="http://schemas.openxmlformats.org/drawingml/2006/picture">
              <pic:pic xmlns:pic="http://schemas.openxmlformats.org/drawingml/2006/picture">
                <pic:nvPicPr>
                  <pic:cNvPr id="1073741825" name="image1.jpg" descr="image1.jpg"/>
                  <pic:cNvPicPr>
                    <a:picLocks noChangeAspect="1"/>
                  </pic:cNvPicPr>
                </pic:nvPicPr>
                <pic:blipFill>
                  <a:blip r:embed="rId2"/>
                  <a:stretch>
                    <a:fillRect/>
                  </a:stretch>
                </pic:blipFill>
                <pic:spPr>
                  <a:xfrm>
                    <a:off x="0" y="0"/>
                    <a:ext cx="876300" cy="876300"/>
                  </a:xfrm>
                  <a:prstGeom prst="rect">
                    <a:avLst/>
                  </a:prstGeom>
                  <a:ln w="12700" cap="flat">
                    <a:noFill/>
                    <a:miter lim="400000"/>
                  </a:ln>
                  <a:effec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DC920" w14:textId="1B43AB90" w:rsidR="008D4E8C" w:rsidRDefault="008D4E8C">
    <w:pPr>
      <w:pStyle w:val="Intestazione"/>
    </w:pPr>
    <w:r>
      <w:rPr>
        <w:noProof/>
      </w:rPr>
      <mc:AlternateContent>
        <mc:Choice Requires="wps">
          <w:drawing>
            <wp:anchor distT="0" distB="0" distL="0" distR="0" simplePos="0" relativeHeight="251659264" behindDoc="0" locked="0" layoutInCell="1" allowOverlap="1" wp14:anchorId="0E1978D9" wp14:editId="30C96B96">
              <wp:simplePos x="635" y="635"/>
              <wp:positionH relativeFrom="page">
                <wp:align>center</wp:align>
              </wp:positionH>
              <wp:positionV relativeFrom="page">
                <wp:align>top</wp:align>
              </wp:positionV>
              <wp:extent cx="358775" cy="345440"/>
              <wp:effectExtent l="0" t="0" r="3175" b="16510"/>
              <wp:wrapNone/>
              <wp:docPr id="1332772340" name="Text Box 1"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45440"/>
                      </a:xfrm>
                      <a:prstGeom prst="rect">
                        <a:avLst/>
                      </a:prstGeom>
                      <a:noFill/>
                      <a:ln>
                        <a:noFill/>
                      </a:ln>
                      <a:effectLst/>
                      <a:sp3d/>
                    </wps:spPr>
                    <wps:txbx>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0E1978D9" id="_x0000_t202" coordsize="21600,21600" o:spt="202" path="m,l,21600r21600,l21600,xe">
              <v:stroke joinstyle="miter"/>
              <v:path gradientshapeok="t" o:connecttype="rect"/>
            </v:shapetype>
            <v:shape id="Text Box 1" o:spid="_x0000_s1028" type="#_x0000_t202" alt="[Open]" style="position:absolute;margin-left:0;margin-top:0;width:28.2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" filled="f" stroked="f">
              <v:textbox style="mso-fit-shape-to-text:t" inset="0,15pt,0,0">
                <w:txbxContent>
                  <w:p w14:paraId="404F8E6A" w14:textId="4717568B" w:rsidR="008D4E8C" w:rsidRPr="008D4E8C" w:rsidRDefault="008D4E8C" w:rsidP="008D4E8C">
                    <w:pPr>
                      <w:rPr>
                        <w:rFonts w:ascii="Calibri" w:eastAsia="Calibri" w:hAnsi="Calibri" w:cs="Calibri"/>
                        <w:noProof/>
                        <w:color w:val="0078D7"/>
                        <w:sz w:val="20"/>
                        <w:szCs w:val="20"/>
                      </w:rPr>
                    </w:pPr>
                    <w:r w:rsidRPr="008D4E8C">
                      <w:rPr>
                        <w:rFonts w:ascii="Calibri" w:eastAsia="Calibri" w:hAnsi="Calibri" w:cs="Calibri"/>
                        <w:noProof/>
                        <w:color w:val="0078D7"/>
                        <w:sz w:val="20"/>
                        <w:szCs w:val="20"/>
                      </w:rPr>
                      <w:t>[Open]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7B25"/>
    <w:multiLevelType w:val="hybridMultilevel"/>
    <w:tmpl w:val="1D164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30342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BA2"/>
    <w:rsid w:val="00001837"/>
    <w:rsid w:val="000106B7"/>
    <w:rsid w:val="00017313"/>
    <w:rsid w:val="000410C8"/>
    <w:rsid w:val="000420C0"/>
    <w:rsid w:val="000423FC"/>
    <w:rsid w:val="00051639"/>
    <w:rsid w:val="00074158"/>
    <w:rsid w:val="00081997"/>
    <w:rsid w:val="00081B23"/>
    <w:rsid w:val="000846BD"/>
    <w:rsid w:val="000A1049"/>
    <w:rsid w:val="000A1522"/>
    <w:rsid w:val="000C4800"/>
    <w:rsid w:val="000D01F7"/>
    <w:rsid w:val="000D57E7"/>
    <w:rsid w:val="000E57A2"/>
    <w:rsid w:val="000E6214"/>
    <w:rsid w:val="000F15BE"/>
    <w:rsid w:val="000F21BC"/>
    <w:rsid w:val="00101CA5"/>
    <w:rsid w:val="001107A6"/>
    <w:rsid w:val="001107AE"/>
    <w:rsid w:val="0011401D"/>
    <w:rsid w:val="00126C74"/>
    <w:rsid w:val="001319C0"/>
    <w:rsid w:val="00170F58"/>
    <w:rsid w:val="001771E6"/>
    <w:rsid w:val="00181AFB"/>
    <w:rsid w:val="00181FEA"/>
    <w:rsid w:val="00184D6E"/>
    <w:rsid w:val="001A0856"/>
    <w:rsid w:val="001B000B"/>
    <w:rsid w:val="001B3589"/>
    <w:rsid w:val="001C1D81"/>
    <w:rsid w:val="001D1C9C"/>
    <w:rsid w:val="001D44F9"/>
    <w:rsid w:val="001E6E9F"/>
    <w:rsid w:val="00200B3C"/>
    <w:rsid w:val="00207E78"/>
    <w:rsid w:val="00211429"/>
    <w:rsid w:val="00212EAA"/>
    <w:rsid w:val="00212F53"/>
    <w:rsid w:val="002200F4"/>
    <w:rsid w:val="00234199"/>
    <w:rsid w:val="00241A22"/>
    <w:rsid w:val="00247E9F"/>
    <w:rsid w:val="00250BA2"/>
    <w:rsid w:val="0027702C"/>
    <w:rsid w:val="00281D5A"/>
    <w:rsid w:val="0028423D"/>
    <w:rsid w:val="00296480"/>
    <w:rsid w:val="002A6BBE"/>
    <w:rsid w:val="002B18A6"/>
    <w:rsid w:val="002B1989"/>
    <w:rsid w:val="002C0B8E"/>
    <w:rsid w:val="002C793C"/>
    <w:rsid w:val="002D279F"/>
    <w:rsid w:val="002F0081"/>
    <w:rsid w:val="003014F9"/>
    <w:rsid w:val="00304AA8"/>
    <w:rsid w:val="00317512"/>
    <w:rsid w:val="0032507B"/>
    <w:rsid w:val="00331652"/>
    <w:rsid w:val="0035542E"/>
    <w:rsid w:val="00363E66"/>
    <w:rsid w:val="00365220"/>
    <w:rsid w:val="003704BD"/>
    <w:rsid w:val="003723EB"/>
    <w:rsid w:val="00393EAA"/>
    <w:rsid w:val="003A42A1"/>
    <w:rsid w:val="003B2BA6"/>
    <w:rsid w:val="003B2C62"/>
    <w:rsid w:val="003B4EDE"/>
    <w:rsid w:val="003C11EA"/>
    <w:rsid w:val="003D192F"/>
    <w:rsid w:val="003D26C0"/>
    <w:rsid w:val="003E4497"/>
    <w:rsid w:val="003E6F1D"/>
    <w:rsid w:val="00414A65"/>
    <w:rsid w:val="004166E2"/>
    <w:rsid w:val="00417D31"/>
    <w:rsid w:val="00435309"/>
    <w:rsid w:val="00440B5A"/>
    <w:rsid w:val="0044104D"/>
    <w:rsid w:val="004429A1"/>
    <w:rsid w:val="00452593"/>
    <w:rsid w:val="004530BE"/>
    <w:rsid w:val="00454A56"/>
    <w:rsid w:val="00473876"/>
    <w:rsid w:val="0047494C"/>
    <w:rsid w:val="00480A50"/>
    <w:rsid w:val="0049093D"/>
    <w:rsid w:val="004A1AFF"/>
    <w:rsid w:val="004B6EEA"/>
    <w:rsid w:val="004C2E18"/>
    <w:rsid w:val="004D4E12"/>
    <w:rsid w:val="004F3EC7"/>
    <w:rsid w:val="0050139D"/>
    <w:rsid w:val="00502763"/>
    <w:rsid w:val="00503FBD"/>
    <w:rsid w:val="0051678D"/>
    <w:rsid w:val="0052008F"/>
    <w:rsid w:val="005215DA"/>
    <w:rsid w:val="00536C22"/>
    <w:rsid w:val="00541F75"/>
    <w:rsid w:val="00544D27"/>
    <w:rsid w:val="00561B8A"/>
    <w:rsid w:val="00562133"/>
    <w:rsid w:val="00563797"/>
    <w:rsid w:val="00566833"/>
    <w:rsid w:val="00572A6E"/>
    <w:rsid w:val="00594AC4"/>
    <w:rsid w:val="005A0557"/>
    <w:rsid w:val="005A2FCC"/>
    <w:rsid w:val="005B29C8"/>
    <w:rsid w:val="005B2EDC"/>
    <w:rsid w:val="005C03EF"/>
    <w:rsid w:val="005C7D67"/>
    <w:rsid w:val="005D7E1F"/>
    <w:rsid w:val="00603C3C"/>
    <w:rsid w:val="006168D3"/>
    <w:rsid w:val="00617FD8"/>
    <w:rsid w:val="00626866"/>
    <w:rsid w:val="00627EDF"/>
    <w:rsid w:val="006332A8"/>
    <w:rsid w:val="00634214"/>
    <w:rsid w:val="006462B6"/>
    <w:rsid w:val="0066460D"/>
    <w:rsid w:val="006707C1"/>
    <w:rsid w:val="006714EA"/>
    <w:rsid w:val="006872E4"/>
    <w:rsid w:val="006B0E2A"/>
    <w:rsid w:val="006B2C0B"/>
    <w:rsid w:val="006B4352"/>
    <w:rsid w:val="006B7857"/>
    <w:rsid w:val="006C1FD4"/>
    <w:rsid w:val="006C3288"/>
    <w:rsid w:val="006C54B8"/>
    <w:rsid w:val="006D6A51"/>
    <w:rsid w:val="006F666A"/>
    <w:rsid w:val="007035AB"/>
    <w:rsid w:val="00722A06"/>
    <w:rsid w:val="00722F4F"/>
    <w:rsid w:val="007249A6"/>
    <w:rsid w:val="007472E2"/>
    <w:rsid w:val="00755A07"/>
    <w:rsid w:val="0077406B"/>
    <w:rsid w:val="00786F3F"/>
    <w:rsid w:val="00794C76"/>
    <w:rsid w:val="0079531D"/>
    <w:rsid w:val="007A2580"/>
    <w:rsid w:val="007B5585"/>
    <w:rsid w:val="007D7222"/>
    <w:rsid w:val="007E4A2D"/>
    <w:rsid w:val="007F4075"/>
    <w:rsid w:val="00805968"/>
    <w:rsid w:val="008150BC"/>
    <w:rsid w:val="008216DF"/>
    <w:rsid w:val="00824CD7"/>
    <w:rsid w:val="00832F41"/>
    <w:rsid w:val="00836844"/>
    <w:rsid w:val="00850DDD"/>
    <w:rsid w:val="008552C8"/>
    <w:rsid w:val="0086733B"/>
    <w:rsid w:val="00871A10"/>
    <w:rsid w:val="008810EA"/>
    <w:rsid w:val="00882F47"/>
    <w:rsid w:val="00886625"/>
    <w:rsid w:val="00897CEE"/>
    <w:rsid w:val="008B0BAC"/>
    <w:rsid w:val="008C2267"/>
    <w:rsid w:val="008C33D9"/>
    <w:rsid w:val="008D323B"/>
    <w:rsid w:val="008D4087"/>
    <w:rsid w:val="008D4E8C"/>
    <w:rsid w:val="00904AFE"/>
    <w:rsid w:val="00913F06"/>
    <w:rsid w:val="0092334F"/>
    <w:rsid w:val="00937E11"/>
    <w:rsid w:val="009565C7"/>
    <w:rsid w:val="00985058"/>
    <w:rsid w:val="00986CB0"/>
    <w:rsid w:val="00986D66"/>
    <w:rsid w:val="009A1279"/>
    <w:rsid w:val="009B504A"/>
    <w:rsid w:val="009F2E23"/>
    <w:rsid w:val="009F60B5"/>
    <w:rsid w:val="00A0081F"/>
    <w:rsid w:val="00A10A52"/>
    <w:rsid w:val="00A124F1"/>
    <w:rsid w:val="00A31341"/>
    <w:rsid w:val="00A35FE4"/>
    <w:rsid w:val="00A464BE"/>
    <w:rsid w:val="00A478C0"/>
    <w:rsid w:val="00A55FD5"/>
    <w:rsid w:val="00A576B7"/>
    <w:rsid w:val="00A620A3"/>
    <w:rsid w:val="00A743B5"/>
    <w:rsid w:val="00A77A9E"/>
    <w:rsid w:val="00A832EF"/>
    <w:rsid w:val="00A91043"/>
    <w:rsid w:val="00A938FA"/>
    <w:rsid w:val="00AA3E88"/>
    <w:rsid w:val="00AA5995"/>
    <w:rsid w:val="00AC1C66"/>
    <w:rsid w:val="00AC43E6"/>
    <w:rsid w:val="00AD0D17"/>
    <w:rsid w:val="00AF367D"/>
    <w:rsid w:val="00AF5476"/>
    <w:rsid w:val="00B20B07"/>
    <w:rsid w:val="00B23903"/>
    <w:rsid w:val="00B26D3D"/>
    <w:rsid w:val="00B2734B"/>
    <w:rsid w:val="00B348C3"/>
    <w:rsid w:val="00B4143E"/>
    <w:rsid w:val="00B41C48"/>
    <w:rsid w:val="00B54F90"/>
    <w:rsid w:val="00B554A8"/>
    <w:rsid w:val="00B57800"/>
    <w:rsid w:val="00B75853"/>
    <w:rsid w:val="00B816FE"/>
    <w:rsid w:val="00B956F3"/>
    <w:rsid w:val="00BA358F"/>
    <w:rsid w:val="00BA44F3"/>
    <w:rsid w:val="00BC0281"/>
    <w:rsid w:val="00BD6F9E"/>
    <w:rsid w:val="00BE6115"/>
    <w:rsid w:val="00BE7E8B"/>
    <w:rsid w:val="00BF1750"/>
    <w:rsid w:val="00BF280A"/>
    <w:rsid w:val="00C100EF"/>
    <w:rsid w:val="00C37FCE"/>
    <w:rsid w:val="00C41BC7"/>
    <w:rsid w:val="00C4640E"/>
    <w:rsid w:val="00C50FC2"/>
    <w:rsid w:val="00C578B6"/>
    <w:rsid w:val="00C61541"/>
    <w:rsid w:val="00C74789"/>
    <w:rsid w:val="00C96A54"/>
    <w:rsid w:val="00CA1449"/>
    <w:rsid w:val="00CA79F5"/>
    <w:rsid w:val="00CC2746"/>
    <w:rsid w:val="00CD3084"/>
    <w:rsid w:val="00CE11EF"/>
    <w:rsid w:val="00CE20A1"/>
    <w:rsid w:val="00CE3A7A"/>
    <w:rsid w:val="00CF4197"/>
    <w:rsid w:val="00CF78C9"/>
    <w:rsid w:val="00D06A23"/>
    <w:rsid w:val="00D11954"/>
    <w:rsid w:val="00D12FBB"/>
    <w:rsid w:val="00D161AD"/>
    <w:rsid w:val="00D31495"/>
    <w:rsid w:val="00D4121B"/>
    <w:rsid w:val="00D421BD"/>
    <w:rsid w:val="00D463D9"/>
    <w:rsid w:val="00D52F34"/>
    <w:rsid w:val="00D6162F"/>
    <w:rsid w:val="00D65061"/>
    <w:rsid w:val="00D71177"/>
    <w:rsid w:val="00D71A0F"/>
    <w:rsid w:val="00D856BD"/>
    <w:rsid w:val="00D91A63"/>
    <w:rsid w:val="00DA0099"/>
    <w:rsid w:val="00DA4252"/>
    <w:rsid w:val="00DB028D"/>
    <w:rsid w:val="00DB338F"/>
    <w:rsid w:val="00DB4774"/>
    <w:rsid w:val="00DC70F6"/>
    <w:rsid w:val="00DE0948"/>
    <w:rsid w:val="00DE1B58"/>
    <w:rsid w:val="00DF4072"/>
    <w:rsid w:val="00DF6D4D"/>
    <w:rsid w:val="00DF73A6"/>
    <w:rsid w:val="00E136A7"/>
    <w:rsid w:val="00E169D5"/>
    <w:rsid w:val="00E27E50"/>
    <w:rsid w:val="00E34692"/>
    <w:rsid w:val="00E70E23"/>
    <w:rsid w:val="00EA1209"/>
    <w:rsid w:val="00EA3A2C"/>
    <w:rsid w:val="00EA6420"/>
    <w:rsid w:val="00EA7AF5"/>
    <w:rsid w:val="00ED6CBE"/>
    <w:rsid w:val="00EE318C"/>
    <w:rsid w:val="00EF5096"/>
    <w:rsid w:val="00EF6F1F"/>
    <w:rsid w:val="00F026CB"/>
    <w:rsid w:val="00F121A9"/>
    <w:rsid w:val="00F134BC"/>
    <w:rsid w:val="00F2381C"/>
    <w:rsid w:val="00F27421"/>
    <w:rsid w:val="00F402C4"/>
    <w:rsid w:val="00F41306"/>
    <w:rsid w:val="00F51216"/>
    <w:rsid w:val="00F771E2"/>
    <w:rsid w:val="00F80C27"/>
    <w:rsid w:val="00F87C4D"/>
    <w:rsid w:val="00F90CD3"/>
    <w:rsid w:val="00F92C96"/>
    <w:rsid w:val="00FD09E7"/>
    <w:rsid w:val="00FE1CE2"/>
    <w:rsid w:val="00FF0F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5AF99A"/>
  <w15:docId w15:val="{4E063B9C-4B89-48C8-8AA5-37772623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lang w:val="en-US" w:eastAsia="en-US"/>
    </w:rPr>
  </w:style>
  <w:style w:type="paragraph" w:styleId="Titolo2">
    <w:name w:val="heading 2"/>
    <w:basedOn w:val="Normale"/>
    <w:next w:val="Normale"/>
    <w:link w:val="Titolo2Carattere"/>
    <w:uiPriority w:val="9"/>
    <w:semiHidden/>
    <w:unhideWhenUsed/>
    <w:qFormat/>
    <w:rsid w:val="004B6EE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customStyle="1" w:styleId="CorpoA">
    <w:name w:val="Corpo A"/>
    <w:pPr>
      <w:widowControl w:val="0"/>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customStyle="1" w:styleId="Intestazioneepidipagina">
    <w:name w:val="Intestazione e piè di pagina"/>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NormaleWeb">
    <w:name w:val="Normal (Web)"/>
    <w:pPr>
      <w:spacing w:before="100" w:after="100"/>
    </w:pPr>
    <w:rPr>
      <w:rFonts w:cs="Arial Unicode MS"/>
      <w:color w:val="000000"/>
      <w:sz w:val="24"/>
      <w:szCs w:val="24"/>
      <w:u w:color="000000"/>
      <w:lang w:val="en-US"/>
    </w:rPr>
  </w:style>
  <w:style w:type="character" w:customStyle="1" w:styleId="Nessuno">
    <w:name w:val="Nessuno"/>
  </w:style>
  <w:style w:type="character" w:customStyle="1" w:styleId="Hyperlink0">
    <w:name w:val="Hyperlink.0"/>
    <w:basedOn w:val="Nessuno"/>
    <w:rPr>
      <w:rFonts w:ascii="Arial" w:eastAsia="Arial" w:hAnsi="Arial" w:cs="Arial"/>
      <w:outline w:val="0"/>
      <w:color w:val="1155CC"/>
      <w:sz w:val="20"/>
      <w:szCs w:val="20"/>
      <w:u w:val="single" w:color="1155CC"/>
      <w:lang w:val="it-IT"/>
    </w:rPr>
  </w:style>
  <w:style w:type="character" w:customStyle="1" w:styleId="Hyperlink1">
    <w:name w:val="Hyperlink.1"/>
    <w:basedOn w:val="Nessuno"/>
    <w:rPr>
      <w:outline w:val="0"/>
      <w:color w:val="0000FF"/>
      <w:u w:val="single" w:color="0000FF"/>
      <w:lang w:val="it-IT"/>
    </w:rPr>
  </w:style>
  <w:style w:type="character" w:customStyle="1" w:styleId="Hyperlink2">
    <w:name w:val="Hyperlink.2"/>
    <w:basedOn w:val="Nessuno"/>
    <w:rPr>
      <w:rFonts w:ascii="Arial" w:eastAsia="Arial" w:hAnsi="Arial" w:cs="Arial"/>
      <w:outline w:val="0"/>
      <w:color w:val="0000FF"/>
      <w:sz w:val="20"/>
      <w:szCs w:val="20"/>
      <w:u w:val="single" w:color="0000FF"/>
      <w:lang w:val="it-IT"/>
    </w:rPr>
  </w:style>
  <w:style w:type="character" w:styleId="Menzionenonrisolta">
    <w:name w:val="Unresolved Mention"/>
    <w:basedOn w:val="Carpredefinitoparagrafo"/>
    <w:uiPriority w:val="99"/>
    <w:semiHidden/>
    <w:unhideWhenUsed/>
    <w:rsid w:val="008C2267"/>
    <w:rPr>
      <w:color w:val="605E5C"/>
      <w:shd w:val="clear" w:color="auto" w:fill="E1DFDD"/>
    </w:rPr>
  </w:style>
  <w:style w:type="paragraph" w:styleId="Paragrafoelenco">
    <w:name w:val="List Paragraph"/>
    <w:basedOn w:val="Normale"/>
    <w:uiPriority w:val="34"/>
    <w:qFormat/>
    <w:rsid w:val="004B6EEA"/>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kern w:val="2"/>
      <w:sz w:val="22"/>
      <w:szCs w:val="22"/>
      <w:bdr w:val="none" w:sz="0" w:space="0" w:color="auto"/>
      <w:lang w:val="it-IT"/>
      <w14:ligatures w14:val="standardContextual"/>
    </w:rPr>
  </w:style>
  <w:style w:type="character" w:styleId="Collegamentovisitato">
    <w:name w:val="FollowedHyperlink"/>
    <w:basedOn w:val="Carpredefinitoparagrafo"/>
    <w:uiPriority w:val="99"/>
    <w:semiHidden/>
    <w:unhideWhenUsed/>
    <w:rsid w:val="004B6EEA"/>
    <w:rPr>
      <w:color w:val="FF00FF" w:themeColor="followedHyperlink"/>
      <w:u w:val="single"/>
    </w:rPr>
  </w:style>
  <w:style w:type="character" w:customStyle="1" w:styleId="Titolo2Carattere">
    <w:name w:val="Titolo 2 Carattere"/>
    <w:basedOn w:val="Carpredefinitoparagrafo"/>
    <w:link w:val="Titolo2"/>
    <w:uiPriority w:val="9"/>
    <w:semiHidden/>
    <w:rsid w:val="004B6EEA"/>
    <w:rPr>
      <w:rFonts w:asciiTheme="majorHAnsi" w:eastAsiaTheme="majorEastAsia" w:hAnsiTheme="majorHAnsi" w:cstheme="majorBidi"/>
      <w:color w:val="365F91" w:themeColor="accent1" w:themeShade="BF"/>
      <w:sz w:val="26"/>
      <w:szCs w:val="26"/>
      <w:lang w:val="en-US" w:eastAsia="en-US"/>
    </w:rPr>
  </w:style>
  <w:style w:type="paragraph" w:styleId="Intestazione">
    <w:name w:val="header"/>
    <w:basedOn w:val="Normale"/>
    <w:link w:val="IntestazioneCarattere"/>
    <w:uiPriority w:val="99"/>
    <w:unhideWhenUsed/>
    <w:rsid w:val="008D4E8C"/>
    <w:pPr>
      <w:tabs>
        <w:tab w:val="center" w:pos="4513"/>
        <w:tab w:val="right" w:pos="9026"/>
      </w:tabs>
    </w:pPr>
  </w:style>
  <w:style w:type="character" w:customStyle="1" w:styleId="IntestazioneCarattere">
    <w:name w:val="Intestazione Carattere"/>
    <w:basedOn w:val="Carpredefinitoparagrafo"/>
    <w:link w:val="Intestazione"/>
    <w:uiPriority w:val="99"/>
    <w:rsid w:val="008D4E8C"/>
    <w:rPr>
      <w:sz w:val="24"/>
      <w:szCs w:val="24"/>
      <w:lang w:val="en-US" w:eastAsia="en-US"/>
    </w:rPr>
  </w:style>
  <w:style w:type="paragraph" w:styleId="Revisione">
    <w:name w:val="Revision"/>
    <w:hidden/>
    <w:uiPriority w:val="99"/>
    <w:semiHidden/>
    <w:rsid w:val="00A743B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Pidipagina">
    <w:name w:val="footer"/>
    <w:basedOn w:val="Normale"/>
    <w:link w:val="PidipaginaCarattere"/>
    <w:uiPriority w:val="99"/>
    <w:unhideWhenUsed/>
    <w:rsid w:val="005B2EDC"/>
    <w:pPr>
      <w:tabs>
        <w:tab w:val="center" w:pos="4819"/>
        <w:tab w:val="right" w:pos="9638"/>
      </w:tabs>
    </w:pPr>
  </w:style>
  <w:style w:type="character" w:customStyle="1" w:styleId="PidipaginaCarattere">
    <w:name w:val="Piè di pagina Carattere"/>
    <w:basedOn w:val="Carpredefinitoparagrafo"/>
    <w:link w:val="Pidipagina"/>
    <w:uiPriority w:val="99"/>
    <w:rsid w:val="005B2ED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335770">
      <w:bodyDiv w:val="1"/>
      <w:marLeft w:val="0"/>
      <w:marRight w:val="0"/>
      <w:marTop w:val="0"/>
      <w:marBottom w:val="0"/>
      <w:divBdr>
        <w:top w:val="none" w:sz="0" w:space="0" w:color="auto"/>
        <w:left w:val="none" w:sz="0" w:space="0" w:color="auto"/>
        <w:bottom w:val="none" w:sz="0" w:space="0" w:color="auto"/>
        <w:right w:val="none" w:sz="0" w:space="0" w:color="auto"/>
      </w:divBdr>
      <w:divsChild>
        <w:div w:id="255597610">
          <w:marLeft w:val="0"/>
          <w:marRight w:val="0"/>
          <w:marTop w:val="0"/>
          <w:marBottom w:val="0"/>
          <w:divBdr>
            <w:top w:val="none" w:sz="0" w:space="0" w:color="auto"/>
            <w:left w:val="none" w:sz="0" w:space="0" w:color="auto"/>
            <w:bottom w:val="none" w:sz="0" w:space="0" w:color="auto"/>
            <w:right w:val="none" w:sz="0" w:space="0" w:color="auto"/>
          </w:divBdr>
          <w:divsChild>
            <w:div w:id="1394083095">
              <w:marLeft w:val="0"/>
              <w:marRight w:val="0"/>
              <w:marTop w:val="0"/>
              <w:marBottom w:val="0"/>
              <w:divBdr>
                <w:top w:val="none" w:sz="0" w:space="0" w:color="auto"/>
                <w:left w:val="none" w:sz="0" w:space="0" w:color="auto"/>
                <w:bottom w:val="none" w:sz="0" w:space="0" w:color="auto"/>
                <w:right w:val="none" w:sz="0" w:space="0" w:color="auto"/>
              </w:divBdr>
              <w:divsChild>
                <w:div w:id="1615097065">
                  <w:marLeft w:val="0"/>
                  <w:marRight w:val="0"/>
                  <w:marTop w:val="0"/>
                  <w:marBottom w:val="0"/>
                  <w:divBdr>
                    <w:top w:val="none" w:sz="0" w:space="0" w:color="auto"/>
                    <w:left w:val="none" w:sz="0" w:space="0" w:color="auto"/>
                    <w:bottom w:val="none" w:sz="0" w:space="0" w:color="auto"/>
                    <w:right w:val="none" w:sz="0" w:space="0" w:color="auto"/>
                  </w:divBdr>
                  <w:divsChild>
                    <w:div w:id="1851069140">
                      <w:marLeft w:val="0"/>
                      <w:marRight w:val="0"/>
                      <w:marTop w:val="0"/>
                      <w:marBottom w:val="0"/>
                      <w:divBdr>
                        <w:top w:val="none" w:sz="0" w:space="0" w:color="auto"/>
                        <w:left w:val="none" w:sz="0" w:space="0" w:color="auto"/>
                        <w:bottom w:val="none" w:sz="0" w:space="0" w:color="auto"/>
                        <w:right w:val="none" w:sz="0" w:space="0" w:color="auto"/>
                      </w:divBdr>
                      <w:divsChild>
                        <w:div w:id="1354304557">
                          <w:marLeft w:val="0"/>
                          <w:marRight w:val="0"/>
                          <w:marTop w:val="0"/>
                          <w:marBottom w:val="0"/>
                          <w:divBdr>
                            <w:top w:val="none" w:sz="0" w:space="0" w:color="auto"/>
                            <w:left w:val="none" w:sz="0" w:space="0" w:color="auto"/>
                            <w:bottom w:val="none" w:sz="0" w:space="0" w:color="auto"/>
                            <w:right w:val="none" w:sz="0" w:space="0" w:color="auto"/>
                          </w:divBdr>
                          <w:divsChild>
                            <w:div w:id="1590038134">
                              <w:marLeft w:val="0"/>
                              <w:marRight w:val="0"/>
                              <w:marTop w:val="0"/>
                              <w:marBottom w:val="0"/>
                              <w:divBdr>
                                <w:top w:val="none" w:sz="0" w:space="0" w:color="auto"/>
                                <w:left w:val="none" w:sz="0" w:space="0" w:color="auto"/>
                                <w:bottom w:val="none" w:sz="0" w:space="0" w:color="auto"/>
                                <w:right w:val="none" w:sz="0" w:space="0" w:color="auto"/>
                              </w:divBdr>
                              <w:divsChild>
                                <w:div w:id="125462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737736">
                          <w:marLeft w:val="0"/>
                          <w:marRight w:val="0"/>
                          <w:marTop w:val="0"/>
                          <w:marBottom w:val="0"/>
                          <w:divBdr>
                            <w:top w:val="none" w:sz="0" w:space="0" w:color="auto"/>
                            <w:left w:val="none" w:sz="0" w:space="0" w:color="auto"/>
                            <w:bottom w:val="none" w:sz="0" w:space="0" w:color="auto"/>
                            <w:right w:val="none" w:sz="0" w:space="0" w:color="auto"/>
                          </w:divBdr>
                          <w:divsChild>
                            <w:div w:id="556010157">
                              <w:marLeft w:val="0"/>
                              <w:marRight w:val="0"/>
                              <w:marTop w:val="0"/>
                              <w:marBottom w:val="0"/>
                              <w:divBdr>
                                <w:top w:val="none" w:sz="0" w:space="0" w:color="auto"/>
                                <w:left w:val="none" w:sz="0" w:space="0" w:color="auto"/>
                                <w:bottom w:val="none" w:sz="0" w:space="0" w:color="auto"/>
                                <w:right w:val="none" w:sz="0" w:space="0" w:color="auto"/>
                              </w:divBdr>
                              <w:divsChild>
                                <w:div w:id="1285816401">
                                  <w:marLeft w:val="0"/>
                                  <w:marRight w:val="0"/>
                                  <w:marTop w:val="0"/>
                                  <w:marBottom w:val="0"/>
                                  <w:divBdr>
                                    <w:top w:val="none" w:sz="0" w:space="0" w:color="auto"/>
                                    <w:left w:val="none" w:sz="0" w:space="0" w:color="auto"/>
                                    <w:bottom w:val="none" w:sz="0" w:space="0" w:color="auto"/>
                                    <w:right w:val="none" w:sz="0" w:space="0" w:color="auto"/>
                                  </w:divBdr>
                                  <w:divsChild>
                                    <w:div w:id="77594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1061854">
              <w:marLeft w:val="0"/>
              <w:marRight w:val="0"/>
              <w:marTop w:val="0"/>
              <w:marBottom w:val="0"/>
              <w:divBdr>
                <w:top w:val="none" w:sz="0" w:space="0" w:color="auto"/>
                <w:left w:val="none" w:sz="0" w:space="0" w:color="auto"/>
                <w:bottom w:val="none" w:sz="0" w:space="0" w:color="auto"/>
                <w:right w:val="none" w:sz="0" w:space="0" w:color="auto"/>
              </w:divBdr>
              <w:divsChild>
                <w:div w:id="2094471983">
                  <w:marLeft w:val="0"/>
                  <w:marRight w:val="0"/>
                  <w:marTop w:val="0"/>
                  <w:marBottom w:val="0"/>
                  <w:divBdr>
                    <w:top w:val="none" w:sz="0" w:space="0" w:color="auto"/>
                    <w:left w:val="none" w:sz="0" w:space="0" w:color="auto"/>
                    <w:bottom w:val="none" w:sz="0" w:space="0" w:color="auto"/>
                    <w:right w:val="none" w:sz="0" w:space="0" w:color="auto"/>
                  </w:divBdr>
                  <w:divsChild>
                    <w:div w:id="102139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8092081">
      <w:bodyDiv w:val="1"/>
      <w:marLeft w:val="0"/>
      <w:marRight w:val="0"/>
      <w:marTop w:val="0"/>
      <w:marBottom w:val="0"/>
      <w:divBdr>
        <w:top w:val="none" w:sz="0" w:space="0" w:color="auto"/>
        <w:left w:val="none" w:sz="0" w:space="0" w:color="auto"/>
        <w:bottom w:val="none" w:sz="0" w:space="0" w:color="auto"/>
        <w:right w:val="none" w:sz="0" w:space="0" w:color="auto"/>
      </w:divBdr>
    </w:div>
    <w:div w:id="374503703">
      <w:bodyDiv w:val="1"/>
      <w:marLeft w:val="0"/>
      <w:marRight w:val="0"/>
      <w:marTop w:val="0"/>
      <w:marBottom w:val="0"/>
      <w:divBdr>
        <w:top w:val="none" w:sz="0" w:space="0" w:color="auto"/>
        <w:left w:val="none" w:sz="0" w:space="0" w:color="auto"/>
        <w:bottom w:val="none" w:sz="0" w:space="0" w:color="auto"/>
        <w:right w:val="none" w:sz="0" w:space="0" w:color="auto"/>
      </w:divBdr>
    </w:div>
    <w:div w:id="376319586">
      <w:bodyDiv w:val="1"/>
      <w:marLeft w:val="0"/>
      <w:marRight w:val="0"/>
      <w:marTop w:val="0"/>
      <w:marBottom w:val="0"/>
      <w:divBdr>
        <w:top w:val="none" w:sz="0" w:space="0" w:color="auto"/>
        <w:left w:val="none" w:sz="0" w:space="0" w:color="auto"/>
        <w:bottom w:val="none" w:sz="0" w:space="0" w:color="auto"/>
        <w:right w:val="none" w:sz="0" w:space="0" w:color="auto"/>
      </w:divBdr>
    </w:div>
    <w:div w:id="410615183">
      <w:bodyDiv w:val="1"/>
      <w:marLeft w:val="0"/>
      <w:marRight w:val="0"/>
      <w:marTop w:val="0"/>
      <w:marBottom w:val="0"/>
      <w:divBdr>
        <w:top w:val="none" w:sz="0" w:space="0" w:color="auto"/>
        <w:left w:val="none" w:sz="0" w:space="0" w:color="auto"/>
        <w:bottom w:val="none" w:sz="0" w:space="0" w:color="auto"/>
        <w:right w:val="none" w:sz="0" w:space="0" w:color="auto"/>
      </w:divBdr>
    </w:div>
    <w:div w:id="464936532">
      <w:bodyDiv w:val="1"/>
      <w:marLeft w:val="0"/>
      <w:marRight w:val="0"/>
      <w:marTop w:val="0"/>
      <w:marBottom w:val="0"/>
      <w:divBdr>
        <w:top w:val="none" w:sz="0" w:space="0" w:color="auto"/>
        <w:left w:val="none" w:sz="0" w:space="0" w:color="auto"/>
        <w:bottom w:val="none" w:sz="0" w:space="0" w:color="auto"/>
        <w:right w:val="none" w:sz="0" w:space="0" w:color="auto"/>
      </w:divBdr>
    </w:div>
    <w:div w:id="514153500">
      <w:bodyDiv w:val="1"/>
      <w:marLeft w:val="0"/>
      <w:marRight w:val="0"/>
      <w:marTop w:val="0"/>
      <w:marBottom w:val="0"/>
      <w:divBdr>
        <w:top w:val="none" w:sz="0" w:space="0" w:color="auto"/>
        <w:left w:val="none" w:sz="0" w:space="0" w:color="auto"/>
        <w:bottom w:val="none" w:sz="0" w:space="0" w:color="auto"/>
        <w:right w:val="none" w:sz="0" w:space="0" w:color="auto"/>
      </w:divBdr>
    </w:div>
    <w:div w:id="632252802">
      <w:bodyDiv w:val="1"/>
      <w:marLeft w:val="0"/>
      <w:marRight w:val="0"/>
      <w:marTop w:val="0"/>
      <w:marBottom w:val="0"/>
      <w:divBdr>
        <w:top w:val="none" w:sz="0" w:space="0" w:color="auto"/>
        <w:left w:val="none" w:sz="0" w:space="0" w:color="auto"/>
        <w:bottom w:val="none" w:sz="0" w:space="0" w:color="auto"/>
        <w:right w:val="none" w:sz="0" w:space="0" w:color="auto"/>
      </w:divBdr>
    </w:div>
    <w:div w:id="693726603">
      <w:bodyDiv w:val="1"/>
      <w:marLeft w:val="0"/>
      <w:marRight w:val="0"/>
      <w:marTop w:val="0"/>
      <w:marBottom w:val="0"/>
      <w:divBdr>
        <w:top w:val="none" w:sz="0" w:space="0" w:color="auto"/>
        <w:left w:val="none" w:sz="0" w:space="0" w:color="auto"/>
        <w:bottom w:val="none" w:sz="0" w:space="0" w:color="auto"/>
        <w:right w:val="none" w:sz="0" w:space="0" w:color="auto"/>
      </w:divBdr>
    </w:div>
    <w:div w:id="840778931">
      <w:bodyDiv w:val="1"/>
      <w:marLeft w:val="0"/>
      <w:marRight w:val="0"/>
      <w:marTop w:val="0"/>
      <w:marBottom w:val="0"/>
      <w:divBdr>
        <w:top w:val="none" w:sz="0" w:space="0" w:color="auto"/>
        <w:left w:val="none" w:sz="0" w:space="0" w:color="auto"/>
        <w:bottom w:val="none" w:sz="0" w:space="0" w:color="auto"/>
        <w:right w:val="none" w:sz="0" w:space="0" w:color="auto"/>
      </w:divBdr>
    </w:div>
    <w:div w:id="995494914">
      <w:bodyDiv w:val="1"/>
      <w:marLeft w:val="0"/>
      <w:marRight w:val="0"/>
      <w:marTop w:val="0"/>
      <w:marBottom w:val="0"/>
      <w:divBdr>
        <w:top w:val="none" w:sz="0" w:space="0" w:color="auto"/>
        <w:left w:val="none" w:sz="0" w:space="0" w:color="auto"/>
        <w:bottom w:val="none" w:sz="0" w:space="0" w:color="auto"/>
        <w:right w:val="none" w:sz="0" w:space="0" w:color="auto"/>
      </w:divBdr>
    </w:div>
    <w:div w:id="1315529280">
      <w:bodyDiv w:val="1"/>
      <w:marLeft w:val="0"/>
      <w:marRight w:val="0"/>
      <w:marTop w:val="0"/>
      <w:marBottom w:val="0"/>
      <w:divBdr>
        <w:top w:val="none" w:sz="0" w:space="0" w:color="auto"/>
        <w:left w:val="none" w:sz="0" w:space="0" w:color="auto"/>
        <w:bottom w:val="none" w:sz="0" w:space="0" w:color="auto"/>
        <w:right w:val="none" w:sz="0" w:space="0" w:color="auto"/>
      </w:divBdr>
    </w:div>
    <w:div w:id="1334800353">
      <w:bodyDiv w:val="1"/>
      <w:marLeft w:val="0"/>
      <w:marRight w:val="0"/>
      <w:marTop w:val="0"/>
      <w:marBottom w:val="0"/>
      <w:divBdr>
        <w:top w:val="none" w:sz="0" w:space="0" w:color="auto"/>
        <w:left w:val="none" w:sz="0" w:space="0" w:color="auto"/>
        <w:bottom w:val="none" w:sz="0" w:space="0" w:color="auto"/>
        <w:right w:val="none" w:sz="0" w:space="0" w:color="auto"/>
      </w:divBdr>
    </w:div>
    <w:div w:id="1390573455">
      <w:bodyDiv w:val="1"/>
      <w:marLeft w:val="0"/>
      <w:marRight w:val="0"/>
      <w:marTop w:val="0"/>
      <w:marBottom w:val="0"/>
      <w:divBdr>
        <w:top w:val="none" w:sz="0" w:space="0" w:color="auto"/>
        <w:left w:val="none" w:sz="0" w:space="0" w:color="auto"/>
        <w:bottom w:val="none" w:sz="0" w:space="0" w:color="auto"/>
        <w:right w:val="none" w:sz="0" w:space="0" w:color="auto"/>
      </w:divBdr>
    </w:div>
    <w:div w:id="1782063749">
      <w:bodyDiv w:val="1"/>
      <w:marLeft w:val="0"/>
      <w:marRight w:val="0"/>
      <w:marTop w:val="0"/>
      <w:marBottom w:val="0"/>
      <w:divBdr>
        <w:top w:val="none" w:sz="0" w:space="0" w:color="auto"/>
        <w:left w:val="none" w:sz="0" w:space="0" w:color="auto"/>
        <w:bottom w:val="none" w:sz="0" w:space="0" w:color="auto"/>
        <w:right w:val="none" w:sz="0" w:space="0" w:color="auto"/>
      </w:divBdr>
    </w:div>
    <w:div w:id="1828935194">
      <w:bodyDiv w:val="1"/>
      <w:marLeft w:val="0"/>
      <w:marRight w:val="0"/>
      <w:marTop w:val="0"/>
      <w:marBottom w:val="0"/>
      <w:divBdr>
        <w:top w:val="none" w:sz="0" w:space="0" w:color="auto"/>
        <w:left w:val="none" w:sz="0" w:space="0" w:color="auto"/>
        <w:bottom w:val="none" w:sz="0" w:space="0" w:color="auto"/>
        <w:right w:val="none" w:sz="0" w:space="0" w:color="auto"/>
      </w:divBdr>
    </w:div>
    <w:div w:id="2040936975">
      <w:bodyDiv w:val="1"/>
      <w:marLeft w:val="0"/>
      <w:marRight w:val="0"/>
      <w:marTop w:val="0"/>
      <w:marBottom w:val="0"/>
      <w:divBdr>
        <w:top w:val="none" w:sz="0" w:space="0" w:color="auto"/>
        <w:left w:val="none" w:sz="0" w:space="0" w:color="auto"/>
        <w:bottom w:val="none" w:sz="0" w:space="0" w:color="auto"/>
        <w:right w:val="none" w:sz="0" w:space="0" w:color="auto"/>
      </w:divBdr>
    </w:div>
    <w:div w:id="2089301053">
      <w:bodyDiv w:val="1"/>
      <w:marLeft w:val="0"/>
      <w:marRight w:val="0"/>
      <w:marTop w:val="0"/>
      <w:marBottom w:val="0"/>
      <w:divBdr>
        <w:top w:val="none" w:sz="0" w:space="0" w:color="auto"/>
        <w:left w:val="none" w:sz="0" w:space="0" w:color="auto"/>
        <w:bottom w:val="none" w:sz="0" w:space="0" w:color="auto"/>
        <w:right w:val="none" w:sz="0" w:space="0" w:color="auto"/>
      </w:divBdr>
    </w:div>
    <w:div w:id="2130927679">
      <w:bodyDiv w:val="1"/>
      <w:marLeft w:val="0"/>
      <w:marRight w:val="0"/>
      <w:marTop w:val="0"/>
      <w:marBottom w:val="0"/>
      <w:divBdr>
        <w:top w:val="none" w:sz="0" w:space="0" w:color="auto"/>
        <w:left w:val="none" w:sz="0" w:space="0" w:color="auto"/>
        <w:bottom w:val="none" w:sz="0" w:space="0" w:color="auto"/>
        <w:right w:val="none" w:sz="0" w:space="0" w:color="auto"/>
      </w:divBdr>
      <w:divsChild>
        <w:div w:id="1595749012">
          <w:marLeft w:val="0"/>
          <w:marRight w:val="0"/>
          <w:marTop w:val="0"/>
          <w:marBottom w:val="0"/>
          <w:divBdr>
            <w:top w:val="none" w:sz="0" w:space="0" w:color="auto"/>
            <w:left w:val="none" w:sz="0" w:space="0" w:color="auto"/>
            <w:bottom w:val="none" w:sz="0" w:space="0" w:color="auto"/>
            <w:right w:val="none" w:sz="0" w:space="0" w:color="auto"/>
          </w:divBdr>
          <w:divsChild>
            <w:div w:id="1093435274">
              <w:marLeft w:val="0"/>
              <w:marRight w:val="0"/>
              <w:marTop w:val="0"/>
              <w:marBottom w:val="0"/>
              <w:divBdr>
                <w:top w:val="none" w:sz="0" w:space="0" w:color="auto"/>
                <w:left w:val="none" w:sz="0" w:space="0" w:color="auto"/>
                <w:bottom w:val="none" w:sz="0" w:space="0" w:color="auto"/>
                <w:right w:val="none" w:sz="0" w:space="0" w:color="auto"/>
              </w:divBdr>
              <w:divsChild>
                <w:div w:id="1312716353">
                  <w:marLeft w:val="0"/>
                  <w:marRight w:val="0"/>
                  <w:marTop w:val="0"/>
                  <w:marBottom w:val="0"/>
                  <w:divBdr>
                    <w:top w:val="none" w:sz="0" w:space="0" w:color="auto"/>
                    <w:left w:val="none" w:sz="0" w:space="0" w:color="auto"/>
                    <w:bottom w:val="none" w:sz="0" w:space="0" w:color="auto"/>
                    <w:right w:val="none" w:sz="0" w:space="0" w:color="auto"/>
                  </w:divBdr>
                  <w:divsChild>
                    <w:div w:id="184708312">
                      <w:marLeft w:val="0"/>
                      <w:marRight w:val="0"/>
                      <w:marTop w:val="0"/>
                      <w:marBottom w:val="0"/>
                      <w:divBdr>
                        <w:top w:val="none" w:sz="0" w:space="0" w:color="auto"/>
                        <w:left w:val="none" w:sz="0" w:space="0" w:color="auto"/>
                        <w:bottom w:val="none" w:sz="0" w:space="0" w:color="auto"/>
                        <w:right w:val="none" w:sz="0" w:space="0" w:color="auto"/>
                      </w:divBdr>
                      <w:divsChild>
                        <w:div w:id="1344667920">
                          <w:marLeft w:val="0"/>
                          <w:marRight w:val="0"/>
                          <w:marTop w:val="0"/>
                          <w:marBottom w:val="0"/>
                          <w:divBdr>
                            <w:top w:val="none" w:sz="0" w:space="0" w:color="auto"/>
                            <w:left w:val="none" w:sz="0" w:space="0" w:color="auto"/>
                            <w:bottom w:val="none" w:sz="0" w:space="0" w:color="auto"/>
                            <w:right w:val="none" w:sz="0" w:space="0" w:color="auto"/>
                          </w:divBdr>
                          <w:divsChild>
                            <w:div w:id="1970476876">
                              <w:marLeft w:val="0"/>
                              <w:marRight w:val="0"/>
                              <w:marTop w:val="0"/>
                              <w:marBottom w:val="0"/>
                              <w:divBdr>
                                <w:top w:val="none" w:sz="0" w:space="0" w:color="auto"/>
                                <w:left w:val="none" w:sz="0" w:space="0" w:color="auto"/>
                                <w:bottom w:val="none" w:sz="0" w:space="0" w:color="auto"/>
                                <w:right w:val="none" w:sz="0" w:space="0" w:color="auto"/>
                              </w:divBdr>
                              <w:divsChild>
                                <w:div w:id="82170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523828">
                          <w:marLeft w:val="0"/>
                          <w:marRight w:val="0"/>
                          <w:marTop w:val="0"/>
                          <w:marBottom w:val="0"/>
                          <w:divBdr>
                            <w:top w:val="none" w:sz="0" w:space="0" w:color="auto"/>
                            <w:left w:val="none" w:sz="0" w:space="0" w:color="auto"/>
                            <w:bottom w:val="none" w:sz="0" w:space="0" w:color="auto"/>
                            <w:right w:val="none" w:sz="0" w:space="0" w:color="auto"/>
                          </w:divBdr>
                          <w:divsChild>
                            <w:div w:id="1375692295">
                              <w:marLeft w:val="0"/>
                              <w:marRight w:val="0"/>
                              <w:marTop w:val="0"/>
                              <w:marBottom w:val="0"/>
                              <w:divBdr>
                                <w:top w:val="none" w:sz="0" w:space="0" w:color="auto"/>
                                <w:left w:val="none" w:sz="0" w:space="0" w:color="auto"/>
                                <w:bottom w:val="none" w:sz="0" w:space="0" w:color="auto"/>
                                <w:right w:val="none" w:sz="0" w:space="0" w:color="auto"/>
                              </w:divBdr>
                              <w:divsChild>
                                <w:div w:id="1754930173">
                                  <w:marLeft w:val="0"/>
                                  <w:marRight w:val="0"/>
                                  <w:marTop w:val="0"/>
                                  <w:marBottom w:val="0"/>
                                  <w:divBdr>
                                    <w:top w:val="none" w:sz="0" w:space="0" w:color="auto"/>
                                    <w:left w:val="none" w:sz="0" w:space="0" w:color="auto"/>
                                    <w:bottom w:val="none" w:sz="0" w:space="0" w:color="auto"/>
                                    <w:right w:val="none" w:sz="0" w:space="0" w:color="auto"/>
                                  </w:divBdr>
                                  <w:divsChild>
                                    <w:div w:id="143474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26478">
              <w:marLeft w:val="0"/>
              <w:marRight w:val="0"/>
              <w:marTop w:val="0"/>
              <w:marBottom w:val="0"/>
              <w:divBdr>
                <w:top w:val="none" w:sz="0" w:space="0" w:color="auto"/>
                <w:left w:val="none" w:sz="0" w:space="0" w:color="auto"/>
                <w:bottom w:val="none" w:sz="0" w:space="0" w:color="auto"/>
                <w:right w:val="none" w:sz="0" w:space="0" w:color="auto"/>
              </w:divBdr>
              <w:divsChild>
                <w:div w:id="990869352">
                  <w:marLeft w:val="0"/>
                  <w:marRight w:val="0"/>
                  <w:marTop w:val="0"/>
                  <w:marBottom w:val="0"/>
                  <w:divBdr>
                    <w:top w:val="none" w:sz="0" w:space="0" w:color="auto"/>
                    <w:left w:val="none" w:sz="0" w:space="0" w:color="auto"/>
                    <w:bottom w:val="none" w:sz="0" w:space="0" w:color="auto"/>
                    <w:right w:val="none" w:sz="0" w:space="0" w:color="auto"/>
                  </w:divBdr>
                  <w:divsChild>
                    <w:div w:id="192683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i-petronas.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anicecommunication.it/petronas/250408/250408_PETRONAS_Talk_MAUTO_10aprile.zip"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t.pli-petronas.com/it/media/notizi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tefania.migliore@pli-petronas.com" TargetMode="External"/><Relationship Id="rId4" Type="http://schemas.openxmlformats.org/officeDocument/2006/relationships/webSettings" Target="webSettings.xml"/><Relationship Id="rId9" Type="http://schemas.openxmlformats.org/officeDocument/2006/relationships/hyperlink" Target="mailto:petronas@anicecommunication.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1118</Words>
  <Characters>6378</Characters>
  <Application>Microsoft Office Word</Application>
  <DocSecurity>0</DocSecurity>
  <Lines>53</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Anice</dc:creator>
  <cp:lastModifiedBy>Patrizia Tontini</cp:lastModifiedBy>
  <cp:revision>7</cp:revision>
  <cp:lastPrinted>2025-04-03T14:46:00Z</cp:lastPrinted>
  <dcterms:created xsi:type="dcterms:W3CDTF">2025-04-07T08:37:00Z</dcterms:created>
  <dcterms:modified xsi:type="dcterms:W3CDTF">2025-04-08T07:35:00Z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4f707df4,6f23d38a,59342bef</vt:lpwstr>
  </property>
  <property fmtid="{D5CDD505-2E9C-101B-9397-08002B2CF9AE}" pid="3" name="ClassificationContentMarkingHeaderFontProps">
    <vt:lpwstr>#0078d7,10,Calibri</vt:lpwstr>
  </property>
  <property fmtid="{D5CDD505-2E9C-101B-9397-08002B2CF9AE}" pid="4" name="ClassificationContentMarkingHeaderText">
    <vt:lpwstr>[Open]</vt:lpwstr>
  </property>
  <property fmtid="{D5CDD505-2E9C-101B-9397-08002B2CF9AE}" pid="5" name="MSIP_Label_c03ad7b2-93d4-41e9-a098-b1febc82f3d0_Enabled">
    <vt:lpwstr>true</vt:lpwstr>
  </property>
  <property fmtid="{D5CDD505-2E9C-101B-9397-08002B2CF9AE}" pid="6" name="MSIP_Label_c03ad7b2-93d4-41e9-a098-b1febc82f3d0_SetDate">
    <vt:lpwstr>2025-02-07T16:20:58Z</vt:lpwstr>
  </property>
  <property fmtid="{D5CDD505-2E9C-101B-9397-08002B2CF9AE}" pid="7" name="MSIP_Label_c03ad7b2-93d4-41e9-a098-b1febc82f3d0_Method">
    <vt:lpwstr>Standard</vt:lpwstr>
  </property>
  <property fmtid="{D5CDD505-2E9C-101B-9397-08002B2CF9AE}" pid="8" name="MSIP_Label_c03ad7b2-93d4-41e9-a098-b1febc82f3d0_Name">
    <vt:lpwstr>c03ad7b2-93d4-41e9-a098-b1febc82f3d0</vt:lpwstr>
  </property>
  <property fmtid="{D5CDD505-2E9C-101B-9397-08002B2CF9AE}" pid="9" name="MSIP_Label_c03ad7b2-93d4-41e9-a098-b1febc82f3d0_SiteId">
    <vt:lpwstr>3b2e8941-7948-4131-978a-b2dfc7295091</vt:lpwstr>
  </property>
  <property fmtid="{D5CDD505-2E9C-101B-9397-08002B2CF9AE}" pid="10" name="MSIP_Label_c03ad7b2-93d4-41e9-a098-b1febc82f3d0_ActionId">
    <vt:lpwstr>635cbd0e-667a-4d39-8d5f-2e26daa01543</vt:lpwstr>
  </property>
  <property fmtid="{D5CDD505-2E9C-101B-9397-08002B2CF9AE}" pid="11" name="MSIP_Label_c03ad7b2-93d4-41e9-a098-b1febc82f3d0_ContentBits">
    <vt:lpwstr>1</vt:lpwstr>
  </property>
</Properties>
</file>