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5AF99A" w14:textId="77777777" w:rsidR="00250BA2" w:rsidRDefault="00250BA2">
      <w:pPr>
        <w:pStyle w:val="CorpoA"/>
        <w:jc w:val="center"/>
        <w:rPr>
          <w:rFonts w:ascii="Arial" w:eastAsia="Arial" w:hAnsi="Arial" w:cs="Arial"/>
          <w:b/>
          <w:bCs/>
          <w:sz w:val="24"/>
          <w:szCs w:val="24"/>
          <w:shd w:val="clear" w:color="auto" w:fill="FFFF00"/>
        </w:rPr>
      </w:pPr>
    </w:p>
    <w:p w14:paraId="095FC1CC" w14:textId="30980888" w:rsidR="00D421BD" w:rsidRPr="00190288" w:rsidRDefault="00787468" w:rsidP="00D421BD">
      <w:pPr>
        <w:jc w:val="center"/>
        <w:rPr>
          <w:rFonts w:ascii="Arial" w:hAnsi="Arial"/>
          <w:b/>
          <w:bCs/>
          <w:caps/>
          <w:lang w:val="it-IT"/>
        </w:rPr>
      </w:pPr>
      <w:r>
        <w:rPr>
          <w:rFonts w:ascii="Arial" w:hAnsi="Arial"/>
          <w:b/>
          <w:bCs/>
          <w:caps/>
          <w:lang w:val="it-IT"/>
        </w:rPr>
        <w:t>IL PROSSIMO CAPITOLO</w:t>
      </w:r>
    </w:p>
    <w:p w14:paraId="149F16E6" w14:textId="29F34E83" w:rsidR="003E4497" w:rsidRPr="004B6EEA" w:rsidRDefault="003E4497" w:rsidP="00D421BD">
      <w:pPr>
        <w:pStyle w:val="CorpoA"/>
        <w:rPr>
          <w:rFonts w:ascii="Arial" w:eastAsia="Arial" w:hAnsi="Arial" w:cs="Arial"/>
          <w:b/>
          <w:bCs/>
          <w:sz w:val="24"/>
          <w:szCs w:val="24"/>
          <w:lang w:val="it-IT"/>
        </w:rPr>
      </w:pPr>
    </w:p>
    <w:p w14:paraId="31A9A36F" w14:textId="77777777" w:rsidR="00787468" w:rsidRPr="00787468" w:rsidRDefault="00787468" w:rsidP="00787468">
      <w:pPr>
        <w:pStyle w:val="Paragrafoelenco"/>
        <w:numPr>
          <w:ilvl w:val="0"/>
          <w:numId w:val="1"/>
        </w:numPr>
        <w:jc w:val="both"/>
        <w:rPr>
          <w:rFonts w:ascii="Arial" w:hAnsi="Arial"/>
          <w:i/>
          <w:iCs/>
        </w:rPr>
      </w:pPr>
      <w:r w:rsidRPr="00787468">
        <w:rPr>
          <w:rFonts w:ascii="Arial" w:hAnsi="Arial"/>
          <w:i/>
          <w:iCs/>
        </w:rPr>
        <w:t xml:space="preserve">Il team ha presentato la sua vettura per il 2025, la rinnovata Mercedes-AMG F1 W16 e le sue PERFORMANCE, prima del suo debutto in pista in Bahrain. </w:t>
      </w:r>
    </w:p>
    <w:p w14:paraId="53EFB52F" w14:textId="77777777" w:rsidR="00787468" w:rsidRPr="00787468" w:rsidRDefault="00787468" w:rsidP="00787468">
      <w:pPr>
        <w:pStyle w:val="Paragrafoelenco"/>
        <w:numPr>
          <w:ilvl w:val="0"/>
          <w:numId w:val="1"/>
        </w:numPr>
        <w:jc w:val="both"/>
        <w:rPr>
          <w:rFonts w:ascii="Arial" w:hAnsi="Arial"/>
          <w:i/>
          <w:iCs/>
        </w:rPr>
      </w:pPr>
      <w:r w:rsidRPr="00787468">
        <w:rPr>
          <w:rFonts w:ascii="Arial" w:hAnsi="Arial"/>
          <w:i/>
          <w:iCs/>
        </w:rPr>
        <w:t>La W16 sfrutta l'esperienza maturata con il modello precedente, implementando cambiamenti significativi in vista dell'ultima stagione con questo regolamento tecnico.</w:t>
      </w:r>
    </w:p>
    <w:p w14:paraId="2E06C070" w14:textId="175FBCDE" w:rsidR="00787468" w:rsidRPr="00787468" w:rsidRDefault="00787468" w:rsidP="00787468">
      <w:pPr>
        <w:pStyle w:val="Paragrafoelenco"/>
        <w:numPr>
          <w:ilvl w:val="0"/>
          <w:numId w:val="1"/>
        </w:numPr>
        <w:jc w:val="both"/>
        <w:rPr>
          <w:rFonts w:ascii="Arial" w:hAnsi="Arial"/>
          <w:i/>
          <w:iCs/>
        </w:rPr>
      </w:pPr>
      <w:r w:rsidRPr="00787468">
        <w:rPr>
          <w:rFonts w:ascii="Arial" w:hAnsi="Arial"/>
          <w:i/>
          <w:iCs/>
        </w:rPr>
        <w:t>Una nuova formazione di piloti, composta dai George Russell e Kimi Antonelli</w:t>
      </w:r>
      <w:r w:rsidR="00BC1C6F">
        <w:rPr>
          <w:rFonts w:ascii="Arial" w:hAnsi="Arial"/>
          <w:i/>
          <w:iCs/>
        </w:rPr>
        <w:t xml:space="preserve"> </w:t>
      </w:r>
      <w:r w:rsidR="00BC1C6F" w:rsidRPr="00787468">
        <w:rPr>
          <w:rFonts w:ascii="Arial" w:hAnsi="Arial"/>
          <w:i/>
          <w:iCs/>
        </w:rPr>
        <w:t>giovani del programma junior</w:t>
      </w:r>
      <w:r w:rsidRPr="00787468">
        <w:rPr>
          <w:rFonts w:ascii="Arial" w:hAnsi="Arial"/>
          <w:i/>
          <w:iCs/>
        </w:rPr>
        <w:t>, guida il team verso il suo prossimo capitolo.</w:t>
      </w:r>
    </w:p>
    <w:p w14:paraId="541165E6" w14:textId="77777777" w:rsidR="00787468" w:rsidRPr="00787468" w:rsidRDefault="00787468" w:rsidP="00787468">
      <w:pPr>
        <w:pStyle w:val="Paragrafoelenco"/>
        <w:numPr>
          <w:ilvl w:val="0"/>
          <w:numId w:val="1"/>
        </w:numPr>
        <w:jc w:val="both"/>
        <w:rPr>
          <w:rFonts w:ascii="Arial" w:hAnsi="Arial"/>
          <w:i/>
          <w:iCs/>
        </w:rPr>
      </w:pPr>
      <w:r w:rsidRPr="00787468">
        <w:rPr>
          <w:rFonts w:ascii="Arial" w:hAnsi="Arial"/>
          <w:i/>
          <w:iCs/>
        </w:rPr>
        <w:t>Le immagini della W16 sono allegate, mentre ulteriori materiali saranno resi disponibili dopo il primo test, compresi scatti fotografici della vettura in pista e un pacchetto video comunicato stampa con la partecipazione di Toto e dei piloti.</w:t>
      </w:r>
    </w:p>
    <w:p w14:paraId="22F5256E" w14:textId="5A9D5B24" w:rsidR="00787468" w:rsidRPr="00787468" w:rsidRDefault="00787468" w:rsidP="00787468">
      <w:pPr>
        <w:pStyle w:val="Paragrafoelenco"/>
        <w:numPr>
          <w:ilvl w:val="0"/>
          <w:numId w:val="1"/>
        </w:numPr>
        <w:jc w:val="both"/>
        <w:rPr>
          <w:rFonts w:ascii="Arial" w:hAnsi="Arial"/>
          <w:i/>
          <w:iCs/>
        </w:rPr>
      </w:pPr>
      <w:r w:rsidRPr="00787468">
        <w:rPr>
          <w:rFonts w:ascii="Arial" w:hAnsi="Arial"/>
          <w:i/>
          <w:iCs/>
        </w:rPr>
        <w:t>È disponibile anche il press pack 2025 del team, che include specifiche tecniche e altre informazioni</w:t>
      </w:r>
    </w:p>
    <w:p w14:paraId="45E2B202" w14:textId="77777777" w:rsidR="00D421BD" w:rsidRPr="00D421BD" w:rsidRDefault="00D421BD" w:rsidP="00D421BD">
      <w:pPr>
        <w:pStyle w:val="Paragrafoelenco"/>
        <w:jc w:val="both"/>
        <w:rPr>
          <w:rFonts w:ascii="Arial" w:hAnsi="Arial"/>
          <w:i/>
          <w:iCs/>
        </w:rPr>
      </w:pPr>
    </w:p>
    <w:p w14:paraId="1ACA62F2" w14:textId="068BEFD4" w:rsidR="00BC1C6F" w:rsidRDefault="004B6EEA" w:rsidP="00787468">
      <w:pPr>
        <w:pStyle w:val="Corpotesto"/>
        <w:spacing w:before="1"/>
        <w:ind w:left="24"/>
        <w:rPr>
          <w:rFonts w:ascii="Arial" w:hAnsi="Arial" w:cs="Arial"/>
          <w:lang w:val="it-IT"/>
        </w:rPr>
      </w:pPr>
      <w:r w:rsidRPr="004B6EEA">
        <w:rPr>
          <w:rFonts w:ascii="Arial" w:hAnsi="Arial" w:cs="Arial"/>
          <w:b/>
          <w:bCs/>
          <w:lang w:val="it-IT"/>
        </w:rPr>
        <w:t>Santena (T</w:t>
      </w:r>
      <w:r w:rsidR="00787468">
        <w:rPr>
          <w:rFonts w:ascii="Arial" w:hAnsi="Arial" w:cs="Arial"/>
          <w:b/>
          <w:bCs/>
          <w:lang w:val="it-IT"/>
        </w:rPr>
        <w:t>orino</w:t>
      </w:r>
      <w:r w:rsidRPr="004B6EEA">
        <w:rPr>
          <w:rFonts w:ascii="Arial" w:hAnsi="Arial" w:cs="Arial"/>
          <w:b/>
          <w:bCs/>
          <w:lang w:val="it-IT"/>
        </w:rPr>
        <w:t>)</w:t>
      </w:r>
      <w:r w:rsidR="003E6F1D">
        <w:rPr>
          <w:rFonts w:ascii="Arial" w:hAnsi="Arial" w:cs="Arial"/>
          <w:b/>
          <w:bCs/>
          <w:lang w:val="it-IT"/>
        </w:rPr>
        <w:t>,</w:t>
      </w:r>
      <w:r w:rsidRPr="004B6EEA">
        <w:rPr>
          <w:rFonts w:ascii="Arial" w:hAnsi="Arial" w:cs="Arial"/>
          <w:b/>
          <w:bCs/>
          <w:lang w:val="it-IT"/>
        </w:rPr>
        <w:t xml:space="preserve"> </w:t>
      </w:r>
      <w:r w:rsidR="003916B9">
        <w:rPr>
          <w:rFonts w:ascii="Arial" w:hAnsi="Arial" w:cs="Arial"/>
          <w:b/>
          <w:bCs/>
          <w:lang w:val="it-IT"/>
        </w:rPr>
        <w:t>4 marzo</w:t>
      </w:r>
      <w:r w:rsidRPr="004B6EEA">
        <w:rPr>
          <w:rFonts w:ascii="Arial" w:hAnsi="Arial" w:cs="Arial"/>
          <w:b/>
          <w:bCs/>
          <w:lang w:val="it-IT"/>
        </w:rPr>
        <w:t xml:space="preserve"> 2025</w:t>
      </w:r>
      <w:bookmarkStart w:id="0" w:name="_Hlk191401945"/>
    </w:p>
    <w:p w14:paraId="522F56BB" w14:textId="77777777" w:rsidR="00BC1C6F" w:rsidRDefault="00BC1C6F" w:rsidP="00787468">
      <w:pPr>
        <w:pStyle w:val="Corpotesto"/>
        <w:spacing w:before="1"/>
        <w:ind w:left="24"/>
        <w:rPr>
          <w:rFonts w:ascii="Arial" w:eastAsia="Arial Unicode MS" w:hAnsi="Arial" w:cs="Arial"/>
          <w:bdr w:val="nil"/>
          <w:lang w:val="it-IT"/>
        </w:rPr>
      </w:pPr>
    </w:p>
    <w:p w14:paraId="1FF6D1F5" w14:textId="614293DC" w:rsidR="00787468" w:rsidRPr="00BC1C6F" w:rsidRDefault="00787468" w:rsidP="00787468">
      <w:pPr>
        <w:pStyle w:val="Corpotesto"/>
        <w:spacing w:before="1"/>
        <w:ind w:left="24"/>
        <w:rPr>
          <w:rFonts w:ascii="Arial" w:eastAsia="Arial Unicode MS" w:hAnsi="Arial" w:cs="Arial"/>
          <w:b/>
          <w:bCs/>
          <w:bdr w:val="nil"/>
          <w:lang w:val="it-IT"/>
        </w:rPr>
      </w:pPr>
      <w:r w:rsidRPr="00BC1C6F">
        <w:rPr>
          <w:rFonts w:ascii="Arial" w:eastAsia="Arial Unicode MS" w:hAnsi="Arial" w:cs="Arial"/>
          <w:b/>
          <w:bCs/>
          <w:bdr w:val="nil"/>
          <w:lang w:val="it-IT"/>
        </w:rPr>
        <w:t xml:space="preserve">Nuova stagione. Nuova vettura. Nuova formazione. Nuovo capitolo. </w:t>
      </w:r>
    </w:p>
    <w:bookmarkEnd w:id="0"/>
    <w:p w14:paraId="35B7599E" w14:textId="7C4A89E6" w:rsidR="00D421BD" w:rsidRPr="00190288" w:rsidRDefault="00D421BD" w:rsidP="00D421BD">
      <w:pPr>
        <w:jc w:val="both"/>
        <w:rPr>
          <w:rFonts w:ascii="Arial" w:hAnsi="Arial" w:cs="Arial"/>
          <w:sz w:val="22"/>
          <w:szCs w:val="22"/>
          <w:lang w:val="it-IT"/>
        </w:rPr>
      </w:pPr>
    </w:p>
    <w:p w14:paraId="0C80C452" w14:textId="0D97FCA9" w:rsidR="00A91526" w:rsidRPr="00A91526" w:rsidRDefault="00A91526" w:rsidP="00A91526">
      <w:pPr>
        <w:pStyle w:val="Corpotesto"/>
        <w:spacing w:before="1"/>
        <w:ind w:left="24"/>
        <w:rPr>
          <w:rFonts w:ascii="Arial" w:eastAsia="Arial Unicode MS" w:hAnsi="Arial" w:cs="Arial"/>
          <w:bdr w:val="nil"/>
          <w:lang w:val="it-IT"/>
        </w:rPr>
      </w:pPr>
      <w:r w:rsidRPr="00A91526">
        <w:rPr>
          <w:rFonts w:ascii="Arial" w:eastAsia="Arial Unicode MS" w:hAnsi="Arial" w:cs="Arial"/>
          <w:i/>
          <w:iCs/>
          <w:bdr w:val="nil"/>
          <w:lang w:val="it-IT"/>
        </w:rPr>
        <w:t>“Apriamo un'entusiasmante nuova era nella storia del nostro team e del motorsport Mercedes-AMG nel 2025. Stiamo portando avanti l'incredibile eredità del nostro patrimonio, e siamo impazienti di scendere in pista”</w:t>
      </w:r>
      <w:r>
        <w:rPr>
          <w:rFonts w:ascii="Arial" w:eastAsia="Arial Unicode MS" w:hAnsi="Arial" w:cs="Arial"/>
          <w:i/>
          <w:iCs/>
          <w:bdr w:val="nil"/>
          <w:lang w:val="it-IT"/>
        </w:rPr>
        <w:t>,</w:t>
      </w:r>
      <w:r w:rsidRPr="00A91526">
        <w:rPr>
          <w:rFonts w:ascii="Arial" w:eastAsia="Arial Unicode MS" w:hAnsi="Arial" w:cs="Arial"/>
          <w:i/>
          <w:iCs/>
          <w:bdr w:val="nil"/>
          <w:lang w:val="it-IT"/>
        </w:rPr>
        <w:t xml:space="preserve"> </w:t>
      </w:r>
      <w:r w:rsidRPr="00A91526">
        <w:rPr>
          <w:rFonts w:ascii="Arial" w:eastAsia="Arial Unicode MS" w:hAnsi="Arial" w:cs="Arial"/>
          <w:bdr w:val="nil"/>
          <w:lang w:val="it-IT"/>
        </w:rPr>
        <w:t>dichiara Toto Wolff, Co-proprietario, CEO e Team Principal del Team Mercedes-AMG PETRONAS F1.</w:t>
      </w:r>
    </w:p>
    <w:p w14:paraId="55F5DC89" w14:textId="77777777" w:rsidR="00D421BD" w:rsidRPr="00A91526" w:rsidRDefault="00D421BD" w:rsidP="00D421BD">
      <w:pPr>
        <w:rPr>
          <w:i/>
          <w:iCs/>
          <w:lang w:val="it-IT"/>
        </w:rPr>
      </w:pPr>
    </w:p>
    <w:p w14:paraId="581E15B6" w14:textId="52992933" w:rsidR="00A91526" w:rsidRPr="00A91526" w:rsidRDefault="00A91526" w:rsidP="00A91526">
      <w:pPr>
        <w:pStyle w:val="Corpotesto"/>
        <w:spacing w:before="1"/>
        <w:ind w:left="24"/>
        <w:rPr>
          <w:rFonts w:ascii="Arial" w:eastAsia="Arial Unicode MS" w:hAnsi="Arial" w:cs="Arial"/>
          <w:i/>
          <w:iCs/>
          <w:bdr w:val="nil"/>
          <w:lang w:val="it-IT"/>
        </w:rPr>
      </w:pPr>
      <w:r w:rsidRPr="00A91526">
        <w:rPr>
          <w:rFonts w:ascii="Arial" w:eastAsia="Arial Unicode MS" w:hAnsi="Arial" w:cs="Arial"/>
          <w:i/>
          <w:iCs/>
          <w:bdr w:val="nil"/>
          <w:lang w:val="it-IT"/>
        </w:rPr>
        <w:t>“A Brackley e Brixworth tutto il team ha lavorato intensamente durante l'inverno. La stagione passata è stata caratterizzata da una straordinaria competitività in pista e, nonostante abbiamo conquistato alcune vittorie, il nostro obiettivo comune rimane quello di lottare per il gradino più alto del podio con maggiore regolarità. Abbiamo fatto dei progressi durante il periodo di pausa, ma solo con la prima gara in Australia potremo realmente sapere a che punto siamo”</w:t>
      </w:r>
      <w:r w:rsidR="008021D8" w:rsidRPr="008021D8">
        <w:rPr>
          <w:rFonts w:ascii="Arial" w:eastAsia="Arial Unicode MS" w:hAnsi="Arial" w:cs="Arial"/>
          <w:bdr w:val="nil"/>
          <w:lang w:val="it-IT"/>
        </w:rPr>
        <w:t>,</w:t>
      </w:r>
      <w:r w:rsidRPr="008021D8">
        <w:rPr>
          <w:rFonts w:ascii="Arial" w:eastAsia="Arial Unicode MS" w:hAnsi="Arial" w:cs="Arial"/>
          <w:bdr w:val="nil"/>
          <w:lang w:val="it-IT"/>
        </w:rPr>
        <w:t xml:space="preserve"> continua.</w:t>
      </w:r>
    </w:p>
    <w:p w14:paraId="26F2FDFD" w14:textId="77777777" w:rsidR="00D31495" w:rsidRPr="00D31495" w:rsidRDefault="00D31495" w:rsidP="00D31495">
      <w:pPr>
        <w:jc w:val="both"/>
        <w:rPr>
          <w:rFonts w:ascii="Arial" w:hAnsi="Arial" w:cs="Arial"/>
          <w:b/>
          <w:bCs/>
          <w:i/>
          <w:iCs/>
          <w:sz w:val="22"/>
          <w:szCs w:val="22"/>
          <w:lang w:val="it-IT"/>
        </w:rPr>
      </w:pPr>
    </w:p>
    <w:p w14:paraId="0265C523" w14:textId="465BAA00" w:rsidR="00A91526" w:rsidRDefault="00A91526" w:rsidP="00A91526">
      <w:pPr>
        <w:pStyle w:val="Corpotesto"/>
        <w:spacing w:before="1"/>
        <w:ind w:left="24"/>
        <w:rPr>
          <w:rFonts w:ascii="Arial" w:eastAsia="Arial Unicode MS" w:hAnsi="Arial" w:cs="Arial"/>
          <w:i/>
          <w:iCs/>
          <w:bdr w:val="nil"/>
          <w:lang w:val="it-IT"/>
        </w:rPr>
      </w:pPr>
      <w:r w:rsidRPr="00A91526">
        <w:rPr>
          <w:rFonts w:ascii="Arial" w:eastAsia="Arial Unicode MS" w:hAnsi="Arial" w:cs="Arial"/>
          <w:i/>
          <w:iCs/>
          <w:bdr w:val="nil"/>
          <w:lang w:val="it-IT"/>
        </w:rPr>
        <w:t>“Disponiamo di una formazione entusiasmante che ci aiuterà a raggiungere i nostri obiettivi. Entrambi i piloti sono cresciuti all'interno del nostro programma junior, a testimonianza del nostro impegno nel supportare e sviluppare talenti"</w:t>
      </w:r>
      <w:r w:rsidR="008021D8">
        <w:rPr>
          <w:rFonts w:ascii="Arial" w:eastAsia="Arial Unicode MS" w:hAnsi="Arial" w:cs="Arial"/>
          <w:i/>
          <w:iCs/>
          <w:bdr w:val="nil"/>
          <w:lang w:val="it-IT"/>
        </w:rPr>
        <w:t>.</w:t>
      </w:r>
    </w:p>
    <w:p w14:paraId="74C2BE08" w14:textId="77777777" w:rsidR="00A91526" w:rsidRDefault="00A91526" w:rsidP="00A91526">
      <w:pPr>
        <w:pStyle w:val="Corpotesto"/>
        <w:spacing w:before="1"/>
        <w:ind w:left="24"/>
        <w:rPr>
          <w:rFonts w:ascii="Arial" w:eastAsia="Arial Unicode MS" w:hAnsi="Arial" w:cs="Arial"/>
          <w:i/>
          <w:iCs/>
          <w:bdr w:val="nil"/>
          <w:lang w:val="it-IT"/>
        </w:rPr>
      </w:pPr>
    </w:p>
    <w:p w14:paraId="68943BD0" w14:textId="2E62D4B1" w:rsidR="00A91526" w:rsidRPr="00A91526" w:rsidRDefault="00A91526" w:rsidP="00A91526">
      <w:pPr>
        <w:pStyle w:val="Corpotesto"/>
        <w:spacing w:before="1"/>
        <w:ind w:left="24"/>
        <w:rPr>
          <w:rFonts w:ascii="Arial" w:eastAsia="Arial Unicode MS" w:hAnsi="Arial" w:cs="Arial"/>
          <w:i/>
          <w:iCs/>
          <w:bdr w:val="nil"/>
          <w:lang w:val="it-IT"/>
        </w:rPr>
      </w:pPr>
      <w:r w:rsidRPr="00A91526">
        <w:rPr>
          <w:rFonts w:ascii="Arial" w:eastAsia="Arial Unicode MS" w:hAnsi="Arial" w:cs="Arial"/>
          <w:i/>
          <w:iCs/>
          <w:bdr w:val="nil"/>
          <w:lang w:val="it-IT"/>
        </w:rPr>
        <w:t xml:space="preserve">“George ha dimostrato di essere uno dei migliori della griglia, capace di competere per il Campionato Piloti se sapremo affiancargli una vettura </w:t>
      </w:r>
      <w:r w:rsidR="00BC1C6F">
        <w:rPr>
          <w:rFonts w:ascii="Arial" w:eastAsia="Arial Unicode MS" w:hAnsi="Arial" w:cs="Arial"/>
          <w:i/>
          <w:iCs/>
          <w:bdr w:val="nil"/>
          <w:lang w:val="it-IT"/>
        </w:rPr>
        <w:t>in grado</w:t>
      </w:r>
      <w:r w:rsidRPr="00A91526">
        <w:rPr>
          <w:rFonts w:ascii="Arial" w:eastAsia="Arial Unicode MS" w:hAnsi="Arial" w:cs="Arial"/>
          <w:i/>
          <w:iCs/>
          <w:bdr w:val="nil"/>
          <w:lang w:val="it-IT"/>
        </w:rPr>
        <w:t xml:space="preserve"> di stare al suo passo. Come pilota senior, contribuirà a guidare il team verso il futuro e supporterà Kimi nel suo sviluppo"</w:t>
      </w:r>
      <w:r w:rsidR="00BC1C6F">
        <w:rPr>
          <w:rFonts w:ascii="Arial" w:eastAsia="Arial Unicode MS" w:hAnsi="Arial" w:cs="Arial"/>
          <w:i/>
          <w:iCs/>
          <w:bdr w:val="nil"/>
          <w:lang w:val="it-IT"/>
        </w:rPr>
        <w:t>.</w:t>
      </w:r>
    </w:p>
    <w:p w14:paraId="3D66769C" w14:textId="77777777" w:rsidR="00A91526" w:rsidRPr="00A91526" w:rsidRDefault="00A91526" w:rsidP="00A91526">
      <w:pPr>
        <w:pStyle w:val="Corpotesto"/>
        <w:spacing w:before="1"/>
        <w:ind w:left="24"/>
        <w:rPr>
          <w:rFonts w:ascii="Arial" w:eastAsia="Arial Unicode MS" w:hAnsi="Arial" w:cs="Arial"/>
          <w:i/>
          <w:iCs/>
          <w:bdr w:val="nil"/>
          <w:lang w:val="it-IT"/>
        </w:rPr>
      </w:pPr>
    </w:p>
    <w:p w14:paraId="3611F3A3" w14:textId="00A49AD5" w:rsidR="008021D8" w:rsidRPr="008021D8" w:rsidRDefault="008021D8" w:rsidP="008021D8">
      <w:pPr>
        <w:pStyle w:val="Corpotesto"/>
        <w:rPr>
          <w:rFonts w:ascii="Arial" w:eastAsia="Arial Unicode MS" w:hAnsi="Arial" w:cs="Arial"/>
          <w:bdr w:val="nil"/>
          <w:lang w:val="it-IT"/>
        </w:rPr>
      </w:pPr>
      <w:r w:rsidRPr="008021D8">
        <w:rPr>
          <w:rFonts w:ascii="Arial" w:eastAsia="Arial Unicode MS" w:hAnsi="Arial" w:cs="Arial"/>
          <w:i/>
          <w:iCs/>
          <w:bdr w:val="nil"/>
          <w:lang w:val="it-IT"/>
        </w:rPr>
        <w:t>"Kimi possiede tutto il talento necessario per ottenere grandi risultati ai massimi livelli di questo sport, ma questa è la sua stagione d'esordio e inevitabilmente ci saranno momenti positivi e negativi. Siamo entusiasti di intraprendere questo viaggio insieme e di supportarlo nella sua crescita nel corso dell'anno"</w:t>
      </w:r>
      <w:r>
        <w:rPr>
          <w:rFonts w:ascii="Arial" w:eastAsia="Arial Unicode MS" w:hAnsi="Arial" w:cs="Arial"/>
          <w:i/>
          <w:iCs/>
          <w:bdr w:val="nil"/>
          <w:lang w:val="it-IT"/>
        </w:rPr>
        <w:t>,</w:t>
      </w:r>
      <w:r w:rsidRPr="008021D8">
        <w:rPr>
          <w:rFonts w:ascii="Arial" w:eastAsia="Arial Unicode MS" w:hAnsi="Arial" w:cs="Arial"/>
          <w:i/>
          <w:iCs/>
          <w:bdr w:val="nil"/>
          <w:lang w:val="it-IT"/>
        </w:rPr>
        <w:t xml:space="preserve"> </w:t>
      </w:r>
      <w:r>
        <w:rPr>
          <w:rFonts w:ascii="Arial" w:eastAsia="Arial Unicode MS" w:hAnsi="Arial" w:cs="Arial"/>
          <w:bdr w:val="nil"/>
          <w:lang w:val="it-IT"/>
        </w:rPr>
        <w:t>chiosa</w:t>
      </w:r>
      <w:r w:rsidRPr="008021D8">
        <w:rPr>
          <w:rFonts w:ascii="Arial" w:eastAsia="Arial Unicode MS" w:hAnsi="Arial" w:cs="Arial"/>
          <w:bdr w:val="nil"/>
          <w:lang w:val="it-IT"/>
        </w:rPr>
        <w:t xml:space="preserve"> Toto.</w:t>
      </w:r>
    </w:p>
    <w:p w14:paraId="4A23B8E8" w14:textId="568DB8EF" w:rsidR="004B6EEA" w:rsidRPr="00D421BD" w:rsidRDefault="004B6EEA" w:rsidP="00D31495">
      <w:pPr>
        <w:jc w:val="both"/>
        <w:rPr>
          <w:rFonts w:ascii="Arial" w:hAnsi="Arial" w:cs="Arial"/>
          <w:i/>
          <w:iCs/>
          <w:sz w:val="22"/>
          <w:szCs w:val="22"/>
          <w:lang w:val="it-IT"/>
        </w:rPr>
      </w:pPr>
    </w:p>
    <w:p w14:paraId="2C214BAD" w14:textId="77777777" w:rsidR="008021D8" w:rsidRDefault="008021D8" w:rsidP="008021D8">
      <w:pPr>
        <w:pStyle w:val="Corpotesto"/>
        <w:spacing w:before="101"/>
        <w:rPr>
          <w:rFonts w:ascii="Arial"/>
          <w:b/>
          <w:lang w:val="it-IT"/>
        </w:rPr>
      </w:pPr>
      <w:r w:rsidRPr="008021D8">
        <w:rPr>
          <w:rFonts w:ascii="Arial"/>
          <w:b/>
          <w:lang w:val="it-IT"/>
        </w:rPr>
        <w:t>Nuova Formazione</w:t>
      </w:r>
    </w:p>
    <w:p w14:paraId="5CBFC1A4" w14:textId="77777777" w:rsidR="00BC1C6F" w:rsidRPr="008021D8" w:rsidRDefault="00BC1C6F" w:rsidP="008021D8">
      <w:pPr>
        <w:pStyle w:val="Corpotesto"/>
        <w:spacing w:before="101"/>
        <w:rPr>
          <w:rFonts w:ascii="Arial"/>
          <w:b/>
          <w:lang w:val="it-IT"/>
        </w:rPr>
      </w:pPr>
    </w:p>
    <w:p w14:paraId="4EE7CFE2" w14:textId="758AB528" w:rsidR="008021D8" w:rsidRDefault="008021D8" w:rsidP="008021D8">
      <w:pPr>
        <w:pStyle w:val="Corpotesto"/>
        <w:rPr>
          <w:rFonts w:ascii="Arial" w:eastAsia="Arial Unicode MS" w:hAnsi="Arial" w:cs="Arial"/>
          <w:i/>
          <w:iCs/>
          <w:bdr w:val="nil"/>
          <w:lang w:val="it-IT"/>
        </w:rPr>
      </w:pPr>
      <w:r w:rsidRPr="008021D8">
        <w:rPr>
          <w:rFonts w:ascii="Arial" w:eastAsia="Arial Unicode MS" w:hAnsi="Arial" w:cs="Arial"/>
          <w:i/>
          <w:iCs/>
          <w:bdr w:val="nil"/>
          <w:lang w:val="it-IT"/>
        </w:rPr>
        <w:t>"Considero quella passata la mia miglior stagione in Formula</w:t>
      </w:r>
      <w:r>
        <w:rPr>
          <w:rFonts w:ascii="Arial" w:eastAsia="Arial Unicode MS" w:hAnsi="Arial" w:cs="Arial"/>
          <w:i/>
          <w:iCs/>
          <w:bdr w:val="nil"/>
          <w:lang w:val="it-IT"/>
        </w:rPr>
        <w:t xml:space="preserve"> </w:t>
      </w:r>
      <w:r w:rsidRPr="008021D8">
        <w:rPr>
          <w:rFonts w:ascii="Arial" w:eastAsia="Arial Unicode MS" w:hAnsi="Arial" w:cs="Arial"/>
          <w:i/>
          <w:iCs/>
          <w:bdr w:val="nil"/>
          <w:lang w:val="it-IT"/>
        </w:rPr>
        <w:t>1"</w:t>
      </w:r>
      <w:r>
        <w:rPr>
          <w:rFonts w:ascii="Arial" w:eastAsia="Arial Unicode MS" w:hAnsi="Arial" w:cs="Arial"/>
          <w:i/>
          <w:iCs/>
          <w:bdr w:val="nil"/>
          <w:lang w:val="it-IT"/>
        </w:rPr>
        <w:t>,</w:t>
      </w:r>
      <w:r w:rsidRPr="008021D8">
        <w:rPr>
          <w:rFonts w:ascii="Arial" w:eastAsia="Arial Unicode MS" w:hAnsi="Arial" w:cs="Arial"/>
          <w:i/>
          <w:iCs/>
          <w:bdr w:val="nil"/>
          <w:lang w:val="it-IT"/>
        </w:rPr>
        <w:t xml:space="preserve"> </w:t>
      </w:r>
      <w:r w:rsidRPr="008021D8">
        <w:rPr>
          <w:rFonts w:ascii="Arial" w:eastAsia="Arial Unicode MS" w:hAnsi="Arial" w:cs="Arial"/>
          <w:bdr w:val="nil"/>
          <w:lang w:val="it-IT"/>
        </w:rPr>
        <w:t>afferma George Russell.</w:t>
      </w:r>
      <w:r w:rsidRPr="008021D8">
        <w:rPr>
          <w:rFonts w:ascii="Arial" w:eastAsia="Arial Unicode MS" w:hAnsi="Arial" w:cs="Arial"/>
          <w:i/>
          <w:iCs/>
          <w:bdr w:val="nil"/>
          <w:lang w:val="it-IT"/>
        </w:rPr>
        <w:t xml:space="preserve"> "</w:t>
      </w:r>
      <w:r w:rsidR="00BC1C6F">
        <w:rPr>
          <w:rFonts w:ascii="Arial" w:eastAsia="Arial Unicode MS" w:hAnsi="Arial" w:cs="Arial"/>
          <w:i/>
          <w:iCs/>
          <w:bdr w:val="nil"/>
          <w:lang w:val="it-IT"/>
        </w:rPr>
        <w:t>Quello</w:t>
      </w:r>
      <w:r w:rsidRPr="008021D8">
        <w:rPr>
          <w:rFonts w:ascii="Arial" w:eastAsia="Arial Unicode MS" w:hAnsi="Arial" w:cs="Arial"/>
          <w:i/>
          <w:iCs/>
          <w:bdr w:val="nil"/>
          <w:lang w:val="it-IT"/>
        </w:rPr>
        <w:t xml:space="preserve"> che sta per iniziare sarà il mio settimo anno in questo sport e il quarto con il team ufficiale Mercedes, e continuo a lavorare intensamente per migliorarmi</w:t>
      </w:r>
      <w:r w:rsidR="00BC1C6F">
        <w:rPr>
          <w:rFonts w:ascii="Arial" w:eastAsia="Arial Unicode MS" w:hAnsi="Arial" w:cs="Arial"/>
          <w:i/>
          <w:iCs/>
          <w:bdr w:val="nil"/>
          <w:lang w:val="it-IT"/>
        </w:rPr>
        <w:t xml:space="preserve"> round dopo round</w:t>
      </w:r>
      <w:r w:rsidRPr="008021D8">
        <w:rPr>
          <w:rFonts w:ascii="Arial" w:eastAsia="Arial Unicode MS" w:hAnsi="Arial" w:cs="Arial"/>
          <w:i/>
          <w:iCs/>
          <w:bdr w:val="nil"/>
          <w:lang w:val="it-IT"/>
        </w:rPr>
        <w:t xml:space="preserve">. Come squadra, siamo estremamente determinati a superare i risultati </w:t>
      </w:r>
      <w:r w:rsidR="00BC1C6F">
        <w:rPr>
          <w:rFonts w:ascii="Arial" w:eastAsia="Arial Unicode MS" w:hAnsi="Arial" w:cs="Arial"/>
          <w:i/>
          <w:iCs/>
          <w:bdr w:val="nil"/>
          <w:lang w:val="it-IT"/>
        </w:rPr>
        <w:t>del 2024</w:t>
      </w:r>
      <w:r w:rsidRPr="008021D8">
        <w:rPr>
          <w:rFonts w:ascii="Arial" w:eastAsia="Arial Unicode MS" w:hAnsi="Arial" w:cs="Arial"/>
          <w:i/>
          <w:iCs/>
          <w:bdr w:val="nil"/>
          <w:lang w:val="it-IT"/>
        </w:rPr>
        <w:t>. Si respira un'energia straordinaria negli stabilimenti di Brackley e Brixworth</w:t>
      </w:r>
      <w:r w:rsidR="00BC1C6F">
        <w:rPr>
          <w:rFonts w:ascii="Arial" w:eastAsia="Arial Unicode MS" w:hAnsi="Arial" w:cs="Arial"/>
          <w:i/>
          <w:iCs/>
          <w:bdr w:val="nil"/>
          <w:lang w:val="it-IT"/>
        </w:rPr>
        <w:t xml:space="preserve"> e</w:t>
      </w:r>
      <w:r w:rsidRPr="008021D8">
        <w:rPr>
          <w:rFonts w:ascii="Arial" w:eastAsia="Arial Unicode MS" w:hAnsi="Arial" w:cs="Arial"/>
          <w:i/>
          <w:iCs/>
          <w:bdr w:val="nil"/>
          <w:lang w:val="it-IT"/>
        </w:rPr>
        <w:t xml:space="preserve"> non vedo l'ora di tornare in pista"</w:t>
      </w:r>
      <w:r>
        <w:rPr>
          <w:rFonts w:ascii="Arial" w:eastAsia="Arial Unicode MS" w:hAnsi="Arial" w:cs="Arial"/>
          <w:i/>
          <w:iCs/>
          <w:bdr w:val="nil"/>
          <w:lang w:val="it-IT"/>
        </w:rPr>
        <w:t>.</w:t>
      </w:r>
    </w:p>
    <w:p w14:paraId="1CFCA8C8" w14:textId="77777777" w:rsidR="008021D8" w:rsidRDefault="008021D8" w:rsidP="008021D8">
      <w:pPr>
        <w:pStyle w:val="Corpotesto"/>
        <w:rPr>
          <w:rFonts w:ascii="Arial" w:eastAsia="Arial Unicode MS" w:hAnsi="Arial" w:cs="Arial"/>
          <w:i/>
          <w:iCs/>
          <w:bdr w:val="nil"/>
          <w:lang w:val="it-IT"/>
        </w:rPr>
      </w:pPr>
    </w:p>
    <w:p w14:paraId="67B465CF" w14:textId="5E30416B" w:rsidR="008021D8" w:rsidRPr="008021D8" w:rsidRDefault="008021D8" w:rsidP="008021D8">
      <w:pPr>
        <w:pStyle w:val="Corpotesto"/>
        <w:spacing w:before="50"/>
        <w:rPr>
          <w:rFonts w:ascii="Arial" w:eastAsia="Arial Unicode MS" w:hAnsi="Arial" w:cs="Arial"/>
          <w:i/>
          <w:iCs/>
          <w:bdr w:val="nil"/>
          <w:lang w:val="it-IT"/>
        </w:rPr>
      </w:pPr>
      <w:r w:rsidRPr="008021D8">
        <w:rPr>
          <w:rFonts w:ascii="Arial" w:eastAsia="Arial Unicode MS" w:hAnsi="Arial" w:cs="Arial"/>
          <w:i/>
          <w:iCs/>
          <w:bdr w:val="nil"/>
          <w:lang w:val="it-IT"/>
        </w:rPr>
        <w:t>"È anche entusiasmante avere Kimi come nuovo compagno di squadra quest'anno. È</w:t>
      </w:r>
      <w:r w:rsidRPr="0062229D">
        <w:rPr>
          <w:lang w:val="it-IT"/>
        </w:rPr>
        <w:t xml:space="preserve"> </w:t>
      </w:r>
      <w:r w:rsidRPr="008021D8">
        <w:rPr>
          <w:rFonts w:ascii="Arial" w:eastAsia="Arial Unicode MS" w:hAnsi="Arial" w:cs="Arial"/>
          <w:i/>
          <w:iCs/>
          <w:bdr w:val="nil"/>
          <w:lang w:val="it-IT"/>
        </w:rPr>
        <w:t>incredibilmente veloce e sono convinto che formeremo un’ottima coppia. Naturalmente, essendo al suo debutto in Formula 1, ha molto da apprendere, ma sono impaziente di supportarlo e di lavorare fianco a fianco per contribuire al progresso della squadra"</w:t>
      </w:r>
      <w:r>
        <w:rPr>
          <w:rFonts w:ascii="Arial" w:eastAsia="Arial Unicode MS" w:hAnsi="Arial" w:cs="Arial"/>
          <w:i/>
          <w:iCs/>
          <w:bdr w:val="nil"/>
          <w:lang w:val="it-IT"/>
        </w:rPr>
        <w:t>,</w:t>
      </w:r>
      <w:r w:rsidRPr="008021D8">
        <w:rPr>
          <w:rFonts w:ascii="Arial" w:eastAsia="Arial Unicode MS" w:hAnsi="Arial" w:cs="Arial"/>
          <w:i/>
          <w:iCs/>
          <w:bdr w:val="nil"/>
          <w:lang w:val="it-IT"/>
        </w:rPr>
        <w:t xml:space="preserve"> </w:t>
      </w:r>
      <w:r w:rsidRPr="008021D8">
        <w:rPr>
          <w:rFonts w:ascii="Arial" w:eastAsia="Arial Unicode MS" w:hAnsi="Arial" w:cs="Arial"/>
          <w:bdr w:val="nil"/>
          <w:lang w:val="it-IT"/>
        </w:rPr>
        <w:t>prosegue</w:t>
      </w:r>
      <w:r w:rsidRPr="008021D8">
        <w:rPr>
          <w:rFonts w:ascii="Arial" w:eastAsia="Arial Unicode MS" w:hAnsi="Arial" w:cs="Arial"/>
          <w:i/>
          <w:iCs/>
          <w:bdr w:val="nil"/>
          <w:lang w:val="it-IT"/>
        </w:rPr>
        <w:t>.</w:t>
      </w:r>
    </w:p>
    <w:p w14:paraId="73BE5449" w14:textId="77777777" w:rsidR="008021D8" w:rsidRPr="008021D8" w:rsidRDefault="008021D8" w:rsidP="008021D8">
      <w:pPr>
        <w:pStyle w:val="Corpotesto"/>
        <w:rPr>
          <w:rFonts w:ascii="Arial" w:eastAsia="Arial Unicode MS" w:hAnsi="Arial" w:cs="Arial"/>
          <w:i/>
          <w:iCs/>
          <w:bdr w:val="nil"/>
          <w:lang w:val="it-IT"/>
        </w:rPr>
      </w:pPr>
    </w:p>
    <w:p w14:paraId="64A7CAD1" w14:textId="5E25EB4C" w:rsidR="008021D8" w:rsidRDefault="008021D8" w:rsidP="008021D8">
      <w:pPr>
        <w:pStyle w:val="Corpotesto"/>
        <w:spacing w:before="50"/>
        <w:rPr>
          <w:rFonts w:ascii="Arial" w:eastAsia="Arial Unicode MS" w:hAnsi="Arial" w:cs="Arial"/>
          <w:bdr w:val="nil"/>
          <w:lang w:val="it-IT"/>
        </w:rPr>
      </w:pPr>
      <w:r w:rsidRPr="008021D8">
        <w:rPr>
          <w:rFonts w:ascii="Arial" w:eastAsia="Arial Unicode MS" w:hAnsi="Arial" w:cs="Arial"/>
          <w:bdr w:val="nil"/>
          <w:lang w:val="it-IT"/>
        </w:rPr>
        <w:t xml:space="preserve">Kimi ha scalato rapidamente i ranghi delle categorie junior. Sebbene entri in F1 a soli 18 anni, la sua giovane età non gli ha impedito di distinguersi in ogni </w:t>
      </w:r>
      <w:r w:rsidR="00BC1C6F">
        <w:rPr>
          <w:rFonts w:ascii="Arial" w:eastAsia="Arial Unicode MS" w:hAnsi="Arial" w:cs="Arial"/>
          <w:bdr w:val="nil"/>
          <w:lang w:val="it-IT"/>
        </w:rPr>
        <w:t>fase</w:t>
      </w:r>
      <w:r w:rsidRPr="008021D8">
        <w:rPr>
          <w:rFonts w:ascii="Arial" w:eastAsia="Arial Unicode MS" w:hAnsi="Arial" w:cs="Arial"/>
          <w:bdr w:val="nil"/>
          <w:lang w:val="it-IT"/>
        </w:rPr>
        <w:t xml:space="preserve"> della </w:t>
      </w:r>
      <w:r w:rsidR="00BC1C6F">
        <w:rPr>
          <w:rFonts w:ascii="Arial" w:eastAsia="Arial Unicode MS" w:hAnsi="Arial" w:cs="Arial"/>
          <w:bdr w:val="nil"/>
          <w:lang w:val="it-IT"/>
        </w:rPr>
        <w:t xml:space="preserve">sua </w:t>
      </w:r>
      <w:r w:rsidRPr="008021D8">
        <w:rPr>
          <w:rFonts w:ascii="Arial" w:eastAsia="Arial Unicode MS" w:hAnsi="Arial" w:cs="Arial"/>
          <w:bdr w:val="nil"/>
          <w:lang w:val="it-IT"/>
        </w:rPr>
        <w:t>carriera, conquistando titoli in F4, Formula Regional e vittorie in gare di F2 lo scorso anno.</w:t>
      </w:r>
    </w:p>
    <w:p w14:paraId="4D1E989D" w14:textId="77777777" w:rsidR="008021D8" w:rsidRDefault="008021D8" w:rsidP="008021D8">
      <w:pPr>
        <w:pStyle w:val="Corpotesto"/>
        <w:spacing w:before="50"/>
        <w:rPr>
          <w:rFonts w:ascii="Arial" w:eastAsia="Arial Unicode MS" w:hAnsi="Arial" w:cs="Arial"/>
          <w:bdr w:val="nil"/>
          <w:lang w:val="it-IT"/>
        </w:rPr>
      </w:pPr>
    </w:p>
    <w:p w14:paraId="4AE5D5F7" w14:textId="024026F7" w:rsidR="008021D8" w:rsidRPr="008021D8" w:rsidRDefault="008021D8" w:rsidP="008021D8">
      <w:pPr>
        <w:pStyle w:val="Corpotesto"/>
        <w:spacing w:before="50"/>
        <w:rPr>
          <w:rFonts w:ascii="Arial" w:eastAsia="Arial Unicode MS" w:hAnsi="Arial" w:cs="Arial"/>
          <w:i/>
          <w:iCs/>
          <w:bdr w:val="nil"/>
          <w:lang w:val="it-IT"/>
        </w:rPr>
      </w:pPr>
      <w:r w:rsidRPr="008021D8">
        <w:rPr>
          <w:rFonts w:ascii="Arial" w:eastAsia="Arial Unicode MS" w:hAnsi="Arial" w:cs="Arial"/>
          <w:i/>
          <w:iCs/>
          <w:bdr w:val="nil"/>
          <w:lang w:val="it-IT"/>
        </w:rPr>
        <w:t xml:space="preserve">“Sono entusiasta di fare il mio debutto in F1 quest’anno”, </w:t>
      </w:r>
      <w:r w:rsidRPr="008021D8">
        <w:rPr>
          <w:rFonts w:ascii="Arial" w:eastAsia="Arial Unicode MS" w:hAnsi="Arial" w:cs="Arial"/>
          <w:bdr w:val="nil"/>
          <w:lang w:val="it-IT"/>
        </w:rPr>
        <w:t xml:space="preserve">afferma il pilota italiano. </w:t>
      </w:r>
      <w:r w:rsidRPr="008021D8">
        <w:rPr>
          <w:rFonts w:ascii="Arial" w:eastAsia="Arial Unicode MS" w:hAnsi="Arial" w:cs="Arial"/>
          <w:i/>
          <w:iCs/>
          <w:bdr w:val="nil"/>
          <w:lang w:val="it-IT"/>
        </w:rPr>
        <w:t xml:space="preserve">“È una grande opportunità e sono molto grato a tutti in Mercedes per la fiducia che hanno riposto in me. Ho lavorato duramente durante l’inverno per raggiungere il massimo livello di preparazione e ora </w:t>
      </w:r>
      <w:r w:rsidR="00BC1C6F">
        <w:rPr>
          <w:rFonts w:ascii="Arial" w:eastAsia="Arial Unicode MS" w:hAnsi="Arial" w:cs="Arial"/>
          <w:i/>
          <w:iCs/>
          <w:bdr w:val="nil"/>
          <w:lang w:val="it-IT"/>
        </w:rPr>
        <w:t>fremo per</w:t>
      </w:r>
      <w:r w:rsidRPr="008021D8">
        <w:rPr>
          <w:rFonts w:ascii="Arial" w:eastAsia="Arial Unicode MS" w:hAnsi="Arial" w:cs="Arial"/>
          <w:i/>
          <w:iCs/>
          <w:bdr w:val="nil"/>
          <w:lang w:val="it-IT"/>
        </w:rPr>
        <w:t xml:space="preserve"> iniziare</w:t>
      </w:r>
      <w:r>
        <w:rPr>
          <w:rFonts w:ascii="Arial" w:eastAsia="Arial Unicode MS" w:hAnsi="Arial" w:cs="Arial"/>
          <w:i/>
          <w:iCs/>
          <w:bdr w:val="nil"/>
          <w:lang w:val="it-IT"/>
        </w:rPr>
        <w:t>”</w:t>
      </w:r>
      <w:r w:rsidRPr="008021D8">
        <w:rPr>
          <w:rFonts w:ascii="Arial" w:eastAsia="Arial Unicode MS" w:hAnsi="Arial" w:cs="Arial"/>
          <w:i/>
          <w:iCs/>
          <w:bdr w:val="nil"/>
          <w:lang w:val="it-IT"/>
        </w:rPr>
        <w:t xml:space="preserve">. </w:t>
      </w:r>
    </w:p>
    <w:p w14:paraId="69A8F21F" w14:textId="77777777" w:rsidR="008021D8" w:rsidRPr="008021D8" w:rsidRDefault="008021D8" w:rsidP="008021D8">
      <w:pPr>
        <w:pStyle w:val="Corpotesto"/>
        <w:spacing w:before="50"/>
        <w:rPr>
          <w:rFonts w:ascii="Arial" w:eastAsia="Arial Unicode MS" w:hAnsi="Arial" w:cs="Arial"/>
          <w:bdr w:val="nil"/>
          <w:lang w:val="it-IT"/>
        </w:rPr>
      </w:pPr>
    </w:p>
    <w:p w14:paraId="194BFFC3" w14:textId="36398C7C" w:rsidR="008021D8" w:rsidRDefault="008021D8" w:rsidP="008021D8">
      <w:pPr>
        <w:pStyle w:val="Corpotesto"/>
        <w:spacing w:before="50"/>
        <w:rPr>
          <w:rFonts w:ascii="Arial" w:eastAsia="Arial Unicode MS" w:hAnsi="Arial" w:cs="Arial"/>
          <w:bdr w:val="nil"/>
          <w:lang w:val="it-IT"/>
        </w:rPr>
      </w:pPr>
      <w:r w:rsidRPr="008021D8">
        <w:rPr>
          <w:rFonts w:ascii="Arial" w:eastAsia="Arial Unicode MS" w:hAnsi="Arial" w:cs="Arial"/>
          <w:i/>
          <w:iCs/>
          <w:bdr w:val="nil"/>
          <w:lang w:val="it-IT"/>
        </w:rPr>
        <w:t xml:space="preserve">"Il mio obiettivo è continuare </w:t>
      </w:r>
      <w:r w:rsidR="00BC1C6F">
        <w:rPr>
          <w:rFonts w:ascii="Arial" w:eastAsia="Arial Unicode MS" w:hAnsi="Arial" w:cs="Arial"/>
          <w:i/>
          <w:iCs/>
          <w:bdr w:val="nil"/>
          <w:lang w:val="it-IT"/>
        </w:rPr>
        <w:t>a imparare</w:t>
      </w:r>
      <w:r w:rsidRPr="008021D8">
        <w:rPr>
          <w:rFonts w:ascii="Arial" w:eastAsia="Arial Unicode MS" w:hAnsi="Arial" w:cs="Arial"/>
          <w:i/>
          <w:iCs/>
          <w:bdr w:val="nil"/>
          <w:lang w:val="it-IT"/>
        </w:rPr>
        <w:t xml:space="preserve">, mantenere la costanza e dare il massimo per il team. Sono </w:t>
      </w:r>
      <w:r w:rsidR="00BC1C6F">
        <w:rPr>
          <w:rFonts w:ascii="Arial" w:eastAsia="Arial Unicode MS" w:hAnsi="Arial" w:cs="Arial"/>
          <w:i/>
          <w:iCs/>
          <w:bdr w:val="nil"/>
          <w:lang w:val="it-IT"/>
        </w:rPr>
        <w:t>felice</w:t>
      </w:r>
      <w:r w:rsidRPr="008021D8">
        <w:rPr>
          <w:rFonts w:ascii="Arial" w:eastAsia="Arial Unicode MS" w:hAnsi="Arial" w:cs="Arial"/>
          <w:i/>
          <w:iCs/>
          <w:bdr w:val="nil"/>
          <w:lang w:val="it-IT"/>
        </w:rPr>
        <w:t xml:space="preserve"> di lavorare con George; stiamo già creando una buona sintonia ed è fantastico avere il supporto di qualcuno che, come me, è cresciuto nel programma junior. È un pilota estremamente talentuoso e </w:t>
      </w:r>
      <w:r>
        <w:rPr>
          <w:rFonts w:ascii="Arial" w:eastAsia="Arial Unicode MS" w:hAnsi="Arial" w:cs="Arial"/>
          <w:i/>
          <w:iCs/>
          <w:bdr w:val="nil"/>
          <w:lang w:val="it-IT"/>
        </w:rPr>
        <w:t>sono certo</w:t>
      </w:r>
      <w:r w:rsidRPr="008021D8">
        <w:rPr>
          <w:rFonts w:ascii="Arial" w:eastAsia="Arial Unicode MS" w:hAnsi="Arial" w:cs="Arial"/>
          <w:i/>
          <w:iCs/>
          <w:bdr w:val="nil"/>
          <w:lang w:val="it-IT"/>
        </w:rPr>
        <w:t xml:space="preserve"> che </w:t>
      </w:r>
      <w:r w:rsidR="002A0E26">
        <w:rPr>
          <w:rFonts w:ascii="Arial" w:eastAsia="Arial Unicode MS" w:hAnsi="Arial" w:cs="Arial"/>
          <w:i/>
          <w:iCs/>
          <w:bdr w:val="nil"/>
          <w:lang w:val="it-IT"/>
        </w:rPr>
        <w:t>saremo un duo affiatato</w:t>
      </w:r>
      <w:r w:rsidRPr="008021D8">
        <w:rPr>
          <w:rFonts w:ascii="Arial" w:eastAsia="Arial Unicode MS" w:hAnsi="Arial" w:cs="Arial"/>
          <w:i/>
          <w:iCs/>
          <w:bdr w:val="nil"/>
          <w:lang w:val="it-IT"/>
        </w:rPr>
        <w:t>"</w:t>
      </w:r>
      <w:r>
        <w:rPr>
          <w:rFonts w:ascii="Arial" w:eastAsia="Arial Unicode MS" w:hAnsi="Arial" w:cs="Arial"/>
          <w:i/>
          <w:iCs/>
          <w:bdr w:val="nil"/>
          <w:lang w:val="it-IT"/>
        </w:rPr>
        <w:t>,</w:t>
      </w:r>
      <w:r w:rsidRPr="008021D8">
        <w:rPr>
          <w:rFonts w:ascii="Arial" w:eastAsia="Arial Unicode MS" w:hAnsi="Arial" w:cs="Arial"/>
          <w:i/>
          <w:iCs/>
          <w:bdr w:val="nil"/>
          <w:lang w:val="it-IT"/>
        </w:rPr>
        <w:t xml:space="preserve"> </w:t>
      </w:r>
      <w:r w:rsidRPr="008021D8">
        <w:rPr>
          <w:rFonts w:ascii="Arial" w:eastAsia="Arial Unicode MS" w:hAnsi="Arial" w:cs="Arial"/>
          <w:bdr w:val="nil"/>
          <w:lang w:val="it-IT"/>
        </w:rPr>
        <w:t>prosegue Kimi.</w:t>
      </w:r>
    </w:p>
    <w:p w14:paraId="1EC68E62" w14:textId="77777777" w:rsidR="008021D8" w:rsidRPr="008021D8" w:rsidRDefault="008021D8" w:rsidP="008021D8">
      <w:pPr>
        <w:pStyle w:val="Corpotesto"/>
        <w:spacing w:before="50"/>
        <w:rPr>
          <w:rFonts w:ascii="Arial" w:eastAsia="Arial Unicode MS" w:hAnsi="Arial" w:cs="Arial"/>
          <w:bdr w:val="nil"/>
          <w:lang w:val="it-IT"/>
        </w:rPr>
      </w:pPr>
    </w:p>
    <w:p w14:paraId="78AFAA07" w14:textId="77777777" w:rsidR="008021D8" w:rsidRPr="008021D8" w:rsidRDefault="008021D8" w:rsidP="008021D8">
      <w:pPr>
        <w:pStyle w:val="Corpotesto"/>
        <w:spacing w:before="50"/>
        <w:rPr>
          <w:rFonts w:ascii="Arial" w:eastAsia="Arial Unicode MS" w:hAnsi="Arial" w:cs="Arial"/>
          <w:bdr w:val="nil"/>
          <w:lang w:val="it-IT"/>
        </w:rPr>
      </w:pPr>
      <w:r w:rsidRPr="008021D8">
        <w:rPr>
          <w:rFonts w:ascii="Arial" w:eastAsia="Arial Unicode MS" w:hAnsi="Arial" w:cs="Arial"/>
          <w:bdr w:val="nil"/>
          <w:lang w:val="it-IT"/>
        </w:rPr>
        <w:t>George e Kimi sono efficacemente supportati dal terzo pilota Valtteri Bottas e dal pilota di riserva Fred Vesti. Valtteri, vincitore di dieci Gran Premi, fa ritorno alla squadra dopo aver contribuito alla conquista di cinque Campionati Costruttori con le Frecce d'Argento dal 2017 al 2021, mentre Fred prosegue nel ruolo che ricopriva già lo scorso anno.</w:t>
      </w:r>
    </w:p>
    <w:p w14:paraId="27224DF4" w14:textId="77777777" w:rsidR="008021D8" w:rsidRDefault="008021D8" w:rsidP="008021D8">
      <w:pPr>
        <w:pStyle w:val="Corpotesto"/>
        <w:spacing w:before="67" w:line="288" w:lineRule="auto"/>
        <w:ind w:right="743"/>
        <w:rPr>
          <w:lang w:val="it-IT"/>
        </w:rPr>
      </w:pPr>
    </w:p>
    <w:p w14:paraId="7166CF96" w14:textId="1ADF99EB" w:rsidR="008021D8" w:rsidRDefault="008021D8" w:rsidP="008021D8">
      <w:pPr>
        <w:pStyle w:val="Corpotesto"/>
        <w:spacing w:before="67" w:line="288" w:lineRule="auto"/>
        <w:ind w:right="743"/>
        <w:rPr>
          <w:rFonts w:ascii="Arial" w:eastAsia="Arial Unicode MS" w:hAnsi="Arial" w:cs="Arial"/>
          <w:i/>
          <w:iCs/>
          <w:bdr w:val="nil"/>
          <w:lang w:val="it-IT"/>
        </w:rPr>
      </w:pPr>
      <w:r w:rsidRPr="008021D8">
        <w:rPr>
          <w:rFonts w:ascii="Arial" w:eastAsia="Arial Unicode MS" w:hAnsi="Arial" w:cs="Arial"/>
          <w:bdr w:val="nil"/>
          <w:lang w:val="it-IT"/>
        </w:rPr>
        <w:t>Valtteri ha dichiarato:</w:t>
      </w:r>
      <w:r w:rsidRPr="0062229D">
        <w:rPr>
          <w:lang w:val="it-IT"/>
        </w:rPr>
        <w:t xml:space="preserve"> </w:t>
      </w:r>
      <w:r w:rsidRPr="008021D8">
        <w:rPr>
          <w:rFonts w:ascii="Arial" w:eastAsia="Arial Unicode MS" w:hAnsi="Arial" w:cs="Arial"/>
          <w:i/>
          <w:iCs/>
          <w:bdr w:val="nil"/>
          <w:lang w:val="it-IT"/>
        </w:rPr>
        <w:t xml:space="preserve">“Non potrei essere più felice di essere tornato in Mercedes. Mi sento come se fossi </w:t>
      </w:r>
      <w:r w:rsidR="002A0E26">
        <w:rPr>
          <w:rFonts w:ascii="Arial" w:eastAsia="Arial Unicode MS" w:hAnsi="Arial" w:cs="Arial"/>
          <w:i/>
          <w:iCs/>
          <w:bdr w:val="nil"/>
          <w:lang w:val="it-IT"/>
        </w:rPr>
        <w:t>di nuovo</w:t>
      </w:r>
      <w:r w:rsidRPr="008021D8">
        <w:rPr>
          <w:rFonts w:ascii="Arial" w:eastAsia="Arial Unicode MS" w:hAnsi="Arial" w:cs="Arial"/>
          <w:i/>
          <w:iCs/>
          <w:bdr w:val="nil"/>
          <w:lang w:val="it-IT"/>
        </w:rPr>
        <w:t xml:space="preserve"> a casa. È stato meraviglioso ritrovare i vecchi colleghi e sono davvero entusiasta di poter supportare la squadra sia in pista sia fuori. Nel mio ruolo di terzo pilota, sarò presente a ogni Gran Premio per fornire supporto e quell'occhio in più che può fare la differenza. Inoltre, contribuirò allo sviluppo della vettura attraverso il lavoro al simulatore in stabilimento. Non vedo l'ora di iniziare"</w:t>
      </w:r>
      <w:r>
        <w:rPr>
          <w:rFonts w:ascii="Arial" w:eastAsia="Arial Unicode MS" w:hAnsi="Arial" w:cs="Arial"/>
          <w:i/>
          <w:iCs/>
          <w:bdr w:val="nil"/>
          <w:lang w:val="it-IT"/>
        </w:rPr>
        <w:t>.</w:t>
      </w:r>
    </w:p>
    <w:p w14:paraId="5F7C4C0D" w14:textId="77777777" w:rsidR="008021D8" w:rsidRDefault="008021D8" w:rsidP="008021D8">
      <w:pPr>
        <w:pStyle w:val="Corpotesto"/>
        <w:spacing w:before="67" w:line="288" w:lineRule="auto"/>
        <w:ind w:right="743"/>
        <w:rPr>
          <w:rFonts w:ascii="Arial" w:eastAsia="Arial Unicode MS" w:hAnsi="Arial" w:cs="Arial"/>
          <w:i/>
          <w:iCs/>
          <w:bdr w:val="nil"/>
          <w:lang w:val="it-IT"/>
        </w:rPr>
      </w:pPr>
    </w:p>
    <w:p w14:paraId="582CDC49" w14:textId="6A195E3D" w:rsidR="008021D8" w:rsidRPr="008021D8" w:rsidRDefault="008021D8" w:rsidP="008021D8">
      <w:pPr>
        <w:pStyle w:val="Corpotesto"/>
        <w:spacing w:line="288" w:lineRule="auto"/>
        <w:ind w:right="746"/>
        <w:rPr>
          <w:rFonts w:ascii="Arial" w:eastAsia="Arial Unicode MS" w:hAnsi="Arial" w:cs="Arial"/>
          <w:i/>
          <w:iCs/>
          <w:bdr w:val="nil"/>
          <w:lang w:val="it-IT"/>
        </w:rPr>
      </w:pPr>
      <w:r w:rsidRPr="008021D8">
        <w:rPr>
          <w:rFonts w:ascii="Arial" w:eastAsia="Arial Unicode MS" w:hAnsi="Arial" w:cs="Arial"/>
          <w:bdr w:val="nil"/>
          <w:lang w:val="it-IT"/>
        </w:rPr>
        <w:t>Fred ha aggiunto:</w:t>
      </w:r>
      <w:r w:rsidRPr="0062229D">
        <w:rPr>
          <w:lang w:val="it-IT"/>
        </w:rPr>
        <w:t xml:space="preserve"> "</w:t>
      </w:r>
      <w:r w:rsidRPr="008021D8">
        <w:rPr>
          <w:rFonts w:ascii="Arial" w:eastAsia="Arial Unicode MS" w:hAnsi="Arial" w:cs="Arial"/>
          <w:i/>
          <w:iCs/>
          <w:bdr w:val="nil"/>
          <w:lang w:val="it-IT"/>
        </w:rPr>
        <w:t xml:space="preserve">È </w:t>
      </w:r>
      <w:r w:rsidR="002A0E26">
        <w:rPr>
          <w:rFonts w:ascii="Arial" w:eastAsia="Arial Unicode MS" w:hAnsi="Arial" w:cs="Arial"/>
          <w:i/>
          <w:iCs/>
          <w:bdr w:val="nil"/>
          <w:lang w:val="it-IT"/>
        </w:rPr>
        <w:t>formidabile</w:t>
      </w:r>
      <w:r w:rsidRPr="008021D8">
        <w:rPr>
          <w:rFonts w:ascii="Arial" w:eastAsia="Arial Unicode MS" w:hAnsi="Arial" w:cs="Arial"/>
          <w:i/>
          <w:iCs/>
          <w:bdr w:val="nil"/>
          <w:lang w:val="it-IT"/>
        </w:rPr>
        <w:t xml:space="preserve"> tornare per un altro anno come pilota di riserva. Faccio parte di Mercedes da diversi anni ormai e questa è veramente diventata la mia famiglia. </w:t>
      </w:r>
      <w:r w:rsidR="002A0E26">
        <w:rPr>
          <w:rFonts w:ascii="Arial" w:eastAsia="Arial Unicode MS" w:hAnsi="Arial" w:cs="Arial"/>
          <w:i/>
          <w:iCs/>
          <w:bdr w:val="nil"/>
          <w:lang w:val="it-IT"/>
        </w:rPr>
        <w:t>Sarà un piacere</w:t>
      </w:r>
      <w:r w:rsidRPr="008021D8">
        <w:rPr>
          <w:rFonts w:ascii="Arial" w:eastAsia="Arial Unicode MS" w:hAnsi="Arial" w:cs="Arial"/>
          <w:i/>
          <w:iCs/>
          <w:bdr w:val="nil"/>
          <w:lang w:val="it-IT"/>
        </w:rPr>
        <w:t xml:space="preserve"> collaborare con George, Kimi, Valtteri e tutto il resto della squadra per contribuire allo sviluppo della vettura e portare il team verso nuovi successi"</w:t>
      </w:r>
      <w:r>
        <w:rPr>
          <w:rFonts w:ascii="Arial" w:eastAsia="Arial Unicode MS" w:hAnsi="Arial" w:cs="Arial"/>
          <w:i/>
          <w:iCs/>
          <w:bdr w:val="nil"/>
          <w:lang w:val="it-IT"/>
        </w:rPr>
        <w:t>.</w:t>
      </w:r>
    </w:p>
    <w:p w14:paraId="68E611EC" w14:textId="77777777" w:rsidR="008021D8" w:rsidRDefault="008021D8" w:rsidP="008021D8">
      <w:pPr>
        <w:pStyle w:val="Corpotesto"/>
        <w:spacing w:before="101"/>
        <w:rPr>
          <w:rFonts w:ascii="Arial"/>
          <w:b/>
          <w:lang w:val="it-IT"/>
        </w:rPr>
      </w:pPr>
    </w:p>
    <w:p w14:paraId="620D05A5" w14:textId="5C0C8F66" w:rsidR="008021D8" w:rsidRDefault="008021D8" w:rsidP="008021D8">
      <w:pPr>
        <w:pStyle w:val="Corpotesto"/>
        <w:spacing w:before="101"/>
        <w:rPr>
          <w:rFonts w:ascii="Arial"/>
          <w:b/>
          <w:lang w:val="it-IT"/>
        </w:rPr>
      </w:pPr>
      <w:r w:rsidRPr="008021D8">
        <w:rPr>
          <w:rFonts w:ascii="Arial"/>
          <w:b/>
          <w:lang w:val="it-IT"/>
        </w:rPr>
        <w:t>Telaio e Power Unit</w:t>
      </w:r>
    </w:p>
    <w:p w14:paraId="6498316C" w14:textId="77777777" w:rsidR="002A0E26" w:rsidRPr="008021D8" w:rsidRDefault="002A0E26" w:rsidP="008021D8">
      <w:pPr>
        <w:pStyle w:val="Corpotesto"/>
        <w:spacing w:before="101"/>
        <w:rPr>
          <w:rFonts w:ascii="Arial"/>
          <w:b/>
          <w:lang w:val="it-IT"/>
        </w:rPr>
      </w:pPr>
    </w:p>
    <w:p w14:paraId="0AECE279" w14:textId="77777777" w:rsidR="008021D8" w:rsidRDefault="008021D8" w:rsidP="008021D8">
      <w:pPr>
        <w:pStyle w:val="Corpotesto"/>
        <w:spacing w:line="288" w:lineRule="auto"/>
        <w:ind w:right="746"/>
        <w:rPr>
          <w:rFonts w:ascii="Arial" w:eastAsia="Arial Unicode MS" w:hAnsi="Arial" w:cs="Arial"/>
          <w:bdr w:val="nil"/>
          <w:lang w:val="it-IT"/>
        </w:rPr>
      </w:pPr>
      <w:r w:rsidRPr="008021D8">
        <w:rPr>
          <w:rFonts w:ascii="Arial" w:eastAsia="Arial Unicode MS" w:hAnsi="Arial" w:cs="Arial"/>
          <w:bdr w:val="nil"/>
          <w:lang w:val="it-IT"/>
        </w:rPr>
        <w:t>La stagione 2025 rappresenta il quarto anno dell'attuale regolamento sui telai e il dodicesimo delle normative vigenti sulle Power Unit. Per il 2026, si profila un'importante opportunità di cambiamento.</w:t>
      </w:r>
    </w:p>
    <w:p w14:paraId="4D40D631" w14:textId="77777777" w:rsidR="008021D8" w:rsidRDefault="008021D8" w:rsidP="008021D8">
      <w:pPr>
        <w:pStyle w:val="Corpotesto"/>
        <w:spacing w:line="288" w:lineRule="auto"/>
        <w:ind w:right="746"/>
        <w:rPr>
          <w:rFonts w:ascii="Arial" w:eastAsia="Arial Unicode MS" w:hAnsi="Arial" w:cs="Arial"/>
          <w:bdr w:val="nil"/>
          <w:lang w:val="it-IT"/>
        </w:rPr>
      </w:pPr>
    </w:p>
    <w:p w14:paraId="23B7B8D9" w14:textId="09939AA6" w:rsidR="008021D8" w:rsidRDefault="008021D8" w:rsidP="008021D8">
      <w:pPr>
        <w:pStyle w:val="Corpotesto"/>
        <w:spacing w:line="288" w:lineRule="auto"/>
        <w:ind w:right="746"/>
        <w:rPr>
          <w:rFonts w:ascii="Arial" w:eastAsia="Arial Unicode MS" w:hAnsi="Arial" w:cs="Arial"/>
          <w:bdr w:val="nil"/>
          <w:lang w:val="it-IT"/>
        </w:rPr>
      </w:pPr>
      <w:r w:rsidRPr="008021D8">
        <w:rPr>
          <w:rFonts w:ascii="Arial" w:eastAsia="Arial Unicode MS" w:hAnsi="Arial" w:cs="Arial"/>
          <w:i/>
          <w:iCs/>
          <w:bdr w:val="nil"/>
          <w:lang w:val="it-IT"/>
        </w:rPr>
        <w:t xml:space="preserve">"Trovandoci al quarto anno di questi regolamenti tecnici per quanto riguarda il telaio, le vetture si trovano in una fase di maggiore maturità. </w:t>
      </w:r>
      <w:r w:rsidR="002A0E26">
        <w:rPr>
          <w:rFonts w:ascii="Arial" w:eastAsia="Arial Unicode MS" w:hAnsi="Arial" w:cs="Arial"/>
          <w:i/>
          <w:iCs/>
          <w:bdr w:val="nil"/>
          <w:lang w:val="it-IT"/>
        </w:rPr>
        <w:t xml:space="preserve">Ottenere </w:t>
      </w:r>
      <w:r w:rsidRPr="008021D8">
        <w:rPr>
          <w:rFonts w:ascii="Arial" w:eastAsia="Arial Unicode MS" w:hAnsi="Arial" w:cs="Arial"/>
          <w:i/>
          <w:iCs/>
          <w:bdr w:val="nil"/>
          <w:lang w:val="it-IT"/>
        </w:rPr>
        <w:t xml:space="preserve">significativi miglioramenti in termini di tempo sul giro </w:t>
      </w:r>
      <w:r w:rsidR="002A0E26">
        <w:rPr>
          <w:rFonts w:ascii="Arial" w:eastAsia="Arial Unicode MS" w:hAnsi="Arial" w:cs="Arial"/>
          <w:i/>
          <w:iCs/>
          <w:bdr w:val="nil"/>
          <w:lang w:val="it-IT"/>
        </w:rPr>
        <w:t>è diventato più difficile</w:t>
      </w:r>
      <w:r w:rsidRPr="008021D8">
        <w:rPr>
          <w:rFonts w:ascii="Arial" w:eastAsia="Arial Unicode MS" w:hAnsi="Arial" w:cs="Arial"/>
          <w:i/>
          <w:iCs/>
          <w:bdr w:val="nil"/>
          <w:lang w:val="it-IT"/>
        </w:rPr>
        <w:t>, ma abbiamo concentrato i nostri sforzi nel perfezionare quelle aree che ci hanno limitato nella scorsa stagione"</w:t>
      </w:r>
      <w:r>
        <w:rPr>
          <w:rFonts w:ascii="Arial" w:eastAsia="Arial Unicode MS" w:hAnsi="Arial" w:cs="Arial"/>
          <w:i/>
          <w:iCs/>
          <w:bdr w:val="nil"/>
          <w:lang w:val="it-IT"/>
        </w:rPr>
        <w:t>,</w:t>
      </w:r>
      <w:r w:rsidRPr="008021D8">
        <w:rPr>
          <w:rFonts w:ascii="Arial" w:eastAsia="Arial Unicode MS" w:hAnsi="Arial" w:cs="Arial"/>
          <w:i/>
          <w:iCs/>
          <w:bdr w:val="nil"/>
          <w:lang w:val="it-IT"/>
        </w:rPr>
        <w:t xml:space="preserve"> </w:t>
      </w:r>
      <w:r w:rsidRPr="008021D8">
        <w:rPr>
          <w:rFonts w:ascii="Arial" w:eastAsia="Arial Unicode MS" w:hAnsi="Arial" w:cs="Arial"/>
          <w:bdr w:val="nil"/>
          <w:lang w:val="it-IT"/>
        </w:rPr>
        <w:t>spiega il Direttore Tecnico, James Allison.</w:t>
      </w:r>
    </w:p>
    <w:p w14:paraId="7CB54AAB" w14:textId="77777777" w:rsidR="008021D8" w:rsidRDefault="008021D8" w:rsidP="008021D8">
      <w:pPr>
        <w:pStyle w:val="Corpotesto"/>
        <w:spacing w:line="288" w:lineRule="auto"/>
        <w:ind w:right="746"/>
        <w:rPr>
          <w:rFonts w:ascii="Arial" w:eastAsia="Arial Unicode MS" w:hAnsi="Arial" w:cs="Arial"/>
          <w:bdr w:val="nil"/>
          <w:lang w:val="it-IT"/>
        </w:rPr>
      </w:pPr>
    </w:p>
    <w:p w14:paraId="63F43265" w14:textId="663BA4EC" w:rsidR="008021D8" w:rsidRDefault="008021D8" w:rsidP="008021D8">
      <w:pPr>
        <w:pStyle w:val="Corpotesto"/>
        <w:spacing w:line="288" w:lineRule="auto"/>
        <w:ind w:right="746"/>
        <w:rPr>
          <w:rFonts w:ascii="Arial" w:eastAsia="Arial Unicode MS" w:hAnsi="Arial" w:cs="Arial"/>
          <w:bdr w:val="nil"/>
          <w:lang w:val="it-IT"/>
        </w:rPr>
      </w:pPr>
      <w:bookmarkStart w:id="1" w:name="_Hlk191403205"/>
      <w:r w:rsidRPr="008021D8">
        <w:rPr>
          <w:rFonts w:ascii="Arial" w:eastAsia="Arial Unicode MS" w:hAnsi="Arial" w:cs="Arial"/>
          <w:i/>
          <w:iCs/>
          <w:bdr w:val="nil"/>
          <w:lang w:val="it-IT"/>
        </w:rPr>
        <w:t xml:space="preserve">"Il nostro principale obiettivo è stato risolvere la leggera resistenza della W15 </w:t>
      </w:r>
      <w:r w:rsidRPr="008021D8">
        <w:rPr>
          <w:rFonts w:ascii="Arial" w:eastAsia="Arial Unicode MS" w:hAnsi="Arial" w:cs="Arial"/>
          <w:i/>
          <w:iCs/>
          <w:bdr w:val="nil"/>
          <w:lang w:val="it-IT"/>
        </w:rPr>
        <w:lastRenderedPageBreak/>
        <w:t>nell'affrontare le curve a bassa velocità, insieme allo squilibrio nelle temperature degli pneumatici che rendeva la vettura incostante da sessione a sessione"</w:t>
      </w:r>
      <w:r>
        <w:rPr>
          <w:rFonts w:ascii="Arial" w:eastAsia="Arial Unicode MS" w:hAnsi="Arial" w:cs="Arial"/>
          <w:i/>
          <w:iCs/>
          <w:bdr w:val="nil"/>
          <w:lang w:val="it-IT"/>
        </w:rPr>
        <w:t xml:space="preserve">, </w:t>
      </w:r>
      <w:r w:rsidRPr="008021D8">
        <w:rPr>
          <w:rFonts w:ascii="Arial" w:eastAsia="Arial Unicode MS" w:hAnsi="Arial" w:cs="Arial"/>
          <w:bdr w:val="nil"/>
          <w:lang w:val="it-IT"/>
        </w:rPr>
        <w:t>prosegue.</w:t>
      </w:r>
    </w:p>
    <w:p w14:paraId="2F5BE975" w14:textId="77777777" w:rsidR="00C62E46" w:rsidRDefault="00C62E46" w:rsidP="008021D8">
      <w:pPr>
        <w:pStyle w:val="Corpotesto"/>
        <w:spacing w:line="288" w:lineRule="auto"/>
        <w:ind w:right="746"/>
        <w:rPr>
          <w:rFonts w:ascii="Arial" w:eastAsia="Arial Unicode MS" w:hAnsi="Arial" w:cs="Arial"/>
          <w:bdr w:val="nil"/>
          <w:lang w:val="it-IT"/>
        </w:rPr>
      </w:pPr>
    </w:p>
    <w:p w14:paraId="27C74EA6" w14:textId="7EA07D89" w:rsidR="00C62E46" w:rsidRPr="00C62E46" w:rsidRDefault="00C62E46" w:rsidP="00C62E46">
      <w:pPr>
        <w:pStyle w:val="Corpotesto"/>
        <w:spacing w:line="288" w:lineRule="auto"/>
        <w:ind w:right="746"/>
        <w:rPr>
          <w:rFonts w:ascii="Arial" w:eastAsia="Arial Unicode MS" w:hAnsi="Arial" w:cs="Arial"/>
          <w:bdr w:val="nil"/>
          <w:lang w:val="it-IT"/>
        </w:rPr>
      </w:pPr>
      <w:r w:rsidRPr="00C62E46">
        <w:rPr>
          <w:rFonts w:ascii="Arial" w:eastAsia="Arial Unicode MS" w:hAnsi="Arial" w:cs="Arial"/>
          <w:bdr w:val="nil"/>
          <w:lang w:val="it-IT"/>
        </w:rPr>
        <w:t xml:space="preserve">Questo ha comportato modifiche su ogni superficie aerodinamica, nuove sospensioni anteriori e ulteriori aggiornamenti sotto la carrozzeria del W16, volti a ripensare alcune delle caratteristiche più sfidanti del modello precedente. James aggiunge: </w:t>
      </w:r>
      <w:r w:rsidRPr="00C62E46">
        <w:rPr>
          <w:rFonts w:ascii="Arial" w:eastAsia="Arial Unicode MS" w:hAnsi="Arial" w:cs="Arial"/>
          <w:i/>
          <w:iCs/>
          <w:bdr w:val="nil"/>
          <w:lang w:val="it-IT"/>
        </w:rPr>
        <w:t>"Siamo molto soddisfatti dei progressi compiuti durante la pausa invernale e siamo ansiosi di verificare la nostra posizione rispetto ai competitor"</w:t>
      </w:r>
      <w:r>
        <w:rPr>
          <w:rFonts w:ascii="Arial" w:eastAsia="Arial Unicode MS" w:hAnsi="Arial" w:cs="Arial"/>
          <w:bdr w:val="nil"/>
          <w:lang w:val="it-IT"/>
        </w:rPr>
        <w:t>.</w:t>
      </w:r>
    </w:p>
    <w:p w14:paraId="54CAB93D" w14:textId="77777777" w:rsidR="00C62E46" w:rsidRDefault="00C62E46" w:rsidP="008021D8">
      <w:pPr>
        <w:pStyle w:val="Corpotesto"/>
        <w:spacing w:line="288" w:lineRule="auto"/>
        <w:ind w:right="746"/>
        <w:rPr>
          <w:rFonts w:ascii="Arial" w:eastAsia="Arial Unicode MS" w:hAnsi="Arial" w:cs="Arial"/>
          <w:bdr w:val="nil"/>
          <w:lang w:val="it-IT"/>
        </w:rPr>
      </w:pPr>
    </w:p>
    <w:p w14:paraId="38CC87B7" w14:textId="34A2D3AF" w:rsidR="00C62E46" w:rsidRPr="00C62E46" w:rsidRDefault="00C62E46" w:rsidP="00C62E46">
      <w:pPr>
        <w:pStyle w:val="Corpotesto"/>
        <w:spacing w:before="52"/>
        <w:rPr>
          <w:rFonts w:ascii="Arial" w:eastAsia="Arial Unicode MS" w:hAnsi="Arial" w:cs="Arial"/>
          <w:i/>
          <w:iCs/>
          <w:bdr w:val="nil"/>
          <w:lang w:val="it-IT"/>
        </w:rPr>
      </w:pPr>
      <w:r w:rsidRPr="00C62E46">
        <w:rPr>
          <w:rFonts w:ascii="Arial" w:eastAsia="Arial Unicode MS" w:hAnsi="Arial" w:cs="Arial"/>
          <w:bdr w:val="nil"/>
          <w:lang w:val="it-IT"/>
        </w:rPr>
        <w:t>Lo sviluppo della Power Unit rimane attualmente congelato, ma questo non significa che il lavoro si fermi, come spiega il capo della power unit Hywel Thomas, Managing Director di Mercedes AMG High Performance Powertrains:</w:t>
      </w:r>
      <w:r w:rsidRPr="00E753D7">
        <w:rPr>
          <w:lang w:val="it-IT"/>
        </w:rPr>
        <w:t xml:space="preserve"> </w:t>
      </w:r>
      <w:r w:rsidRPr="00C62E46">
        <w:rPr>
          <w:rFonts w:ascii="Arial" w:eastAsia="Arial Unicode MS" w:hAnsi="Arial" w:cs="Arial"/>
          <w:i/>
          <w:iCs/>
          <w:bdr w:val="nil"/>
          <w:lang w:val="it-IT"/>
        </w:rPr>
        <w:t>"Ci siamo concentrati su aggiornamenti legati all'affidabilità e perfezionamenti nella calibrazione, con l'obiettivo di garantire maggiore robustezza, spremere fino all'ultima goccia di prestazione la Power Unit e garantirci le massime opportunità di successo in questa stagione. I progressi raggiunti sono significativi e confidiamo che possano tradursi in un incremento delle prestazioni in pista”.</w:t>
      </w:r>
    </w:p>
    <w:p w14:paraId="22A0CA36" w14:textId="77777777" w:rsidR="00C62E46" w:rsidRPr="008021D8" w:rsidRDefault="00C62E46" w:rsidP="008021D8">
      <w:pPr>
        <w:pStyle w:val="Corpotesto"/>
        <w:spacing w:line="288" w:lineRule="auto"/>
        <w:ind w:right="746"/>
        <w:rPr>
          <w:rFonts w:ascii="Arial" w:eastAsia="Arial Unicode MS" w:hAnsi="Arial" w:cs="Arial"/>
          <w:bdr w:val="nil"/>
          <w:lang w:val="it-IT"/>
        </w:rPr>
      </w:pPr>
    </w:p>
    <w:bookmarkEnd w:id="1"/>
    <w:p w14:paraId="4B3F67D5" w14:textId="5EFA577C" w:rsidR="00C62E46" w:rsidRPr="00C62E46" w:rsidRDefault="00C62E46" w:rsidP="00C62E46">
      <w:pPr>
        <w:pStyle w:val="Corpotesto"/>
        <w:spacing w:before="52"/>
        <w:rPr>
          <w:rFonts w:ascii="Arial" w:eastAsia="Arial Unicode MS" w:hAnsi="Arial" w:cs="Arial"/>
          <w:bdr w:val="nil"/>
          <w:lang w:val="it-IT"/>
        </w:rPr>
      </w:pPr>
      <w:r w:rsidRPr="00C62E46">
        <w:rPr>
          <w:rFonts w:ascii="Arial" w:eastAsia="Arial Unicode MS" w:hAnsi="Arial" w:cs="Arial"/>
          <w:bdr w:val="nil"/>
          <w:lang w:val="it-IT"/>
        </w:rPr>
        <w:t xml:space="preserve">Alla luce degli importanti cambiamenti </w:t>
      </w:r>
      <w:r w:rsidR="002A0E26">
        <w:rPr>
          <w:rFonts w:ascii="Arial" w:eastAsia="Arial Unicode MS" w:hAnsi="Arial" w:cs="Arial"/>
          <w:bdr w:val="nil"/>
          <w:lang w:val="it-IT"/>
        </w:rPr>
        <w:t>nei</w:t>
      </w:r>
      <w:r w:rsidRPr="00C62E46">
        <w:rPr>
          <w:rFonts w:ascii="Arial" w:eastAsia="Arial Unicode MS" w:hAnsi="Arial" w:cs="Arial"/>
          <w:bdr w:val="nil"/>
          <w:lang w:val="it-IT"/>
        </w:rPr>
        <w:t xml:space="preserve"> regolamenti </w:t>
      </w:r>
      <w:r w:rsidR="002A0E26">
        <w:rPr>
          <w:rFonts w:ascii="Arial" w:eastAsia="Arial Unicode MS" w:hAnsi="Arial" w:cs="Arial"/>
          <w:bdr w:val="nil"/>
          <w:lang w:val="it-IT"/>
        </w:rPr>
        <w:t>del</w:t>
      </w:r>
      <w:r w:rsidRPr="00C62E46">
        <w:rPr>
          <w:rFonts w:ascii="Arial" w:eastAsia="Arial Unicode MS" w:hAnsi="Arial" w:cs="Arial"/>
          <w:bdr w:val="nil"/>
          <w:lang w:val="it-IT"/>
        </w:rPr>
        <w:t xml:space="preserve"> prossimo anno, il 2025 rappresenta l'ultimo atto per l'attuale generazione di Power Unit. </w:t>
      </w:r>
      <w:r w:rsidRPr="00C62E46">
        <w:rPr>
          <w:rFonts w:ascii="Arial" w:eastAsia="Arial Unicode MS" w:hAnsi="Arial" w:cs="Arial"/>
          <w:i/>
          <w:iCs/>
          <w:bdr w:val="nil"/>
          <w:lang w:val="it-IT"/>
        </w:rPr>
        <w:t xml:space="preserve">“È sicuramente la fine di un’era”, </w:t>
      </w:r>
      <w:r w:rsidRPr="00C62E46">
        <w:rPr>
          <w:rFonts w:ascii="Arial" w:eastAsia="Arial Unicode MS" w:hAnsi="Arial" w:cs="Arial"/>
          <w:bdr w:val="nil"/>
          <w:lang w:val="it-IT"/>
        </w:rPr>
        <w:t>spiega Hywel.</w:t>
      </w:r>
      <w:r w:rsidRPr="00C62E46">
        <w:rPr>
          <w:rFonts w:ascii="Arial" w:eastAsia="Arial Unicode MS" w:hAnsi="Arial" w:cs="Arial"/>
          <w:i/>
          <w:iCs/>
          <w:bdr w:val="nil"/>
          <w:lang w:val="it-IT"/>
        </w:rPr>
        <w:t xml:space="preserve"> "Il successo che abbiamo ottenuto dal 2014 è stato possibile solo grazie al forte impegno di un formidabile gruppo di professionisti di talento. È motivo di orgoglio aver fatto parte di quel team. Il nostro desiderio è concludere questo straordinario capitolo aggiungendo ulteriori vittorie come squadra ufficiale Mercedes, e tutti i membri sono concentrati su questo obiettivo"</w:t>
      </w:r>
      <w:r>
        <w:rPr>
          <w:rFonts w:ascii="Arial" w:eastAsia="Arial Unicode MS" w:hAnsi="Arial" w:cs="Arial"/>
          <w:i/>
          <w:iCs/>
          <w:bdr w:val="nil"/>
          <w:lang w:val="it-IT"/>
        </w:rPr>
        <w:t>.</w:t>
      </w:r>
    </w:p>
    <w:p w14:paraId="2CEB8FB1" w14:textId="77777777" w:rsidR="008021D8" w:rsidRPr="008021D8" w:rsidRDefault="008021D8" w:rsidP="008021D8">
      <w:pPr>
        <w:pStyle w:val="Corpotesto"/>
        <w:spacing w:line="288" w:lineRule="auto"/>
        <w:ind w:right="746"/>
        <w:rPr>
          <w:rFonts w:ascii="Arial" w:eastAsia="Arial Unicode MS" w:hAnsi="Arial" w:cs="Arial"/>
          <w:bdr w:val="nil"/>
          <w:lang w:val="it-IT"/>
        </w:rPr>
      </w:pPr>
    </w:p>
    <w:p w14:paraId="4B8E8B15" w14:textId="7F2EE205" w:rsidR="00C62E46" w:rsidRDefault="00C62E46" w:rsidP="00C62E46">
      <w:pPr>
        <w:pStyle w:val="Corpotesto"/>
        <w:spacing w:before="52"/>
        <w:rPr>
          <w:rFonts w:ascii="Arial" w:eastAsia="Arial Unicode MS" w:hAnsi="Arial" w:cs="Arial"/>
          <w:bdr w:val="nil"/>
          <w:lang w:val="it-IT"/>
        </w:rPr>
      </w:pPr>
      <w:r w:rsidRPr="00C62E46">
        <w:rPr>
          <w:rFonts w:ascii="Arial" w:eastAsia="Arial Unicode MS" w:hAnsi="Arial" w:cs="Arial"/>
          <w:bdr w:val="nil"/>
          <w:lang w:val="it-IT"/>
        </w:rPr>
        <w:t xml:space="preserve">Le modifiche dei regolamenti previste per il 2026 sono così rilevanti che lo sviluppo della nuova generazione di Power Unit è già in corso da diversi anni presso il centro di Brixworth. Contemporaneamente, a Brackley, il team ha ricevuto il via libera per iniziare a lavorare </w:t>
      </w:r>
      <w:r w:rsidR="002A0E26">
        <w:rPr>
          <w:rFonts w:ascii="Arial" w:eastAsia="Arial Unicode MS" w:hAnsi="Arial" w:cs="Arial"/>
          <w:bdr w:val="nil"/>
          <w:lang w:val="it-IT"/>
        </w:rPr>
        <w:t>sulla progettazione</w:t>
      </w:r>
      <w:r w:rsidRPr="00C62E46">
        <w:rPr>
          <w:rFonts w:ascii="Arial" w:eastAsia="Arial Unicode MS" w:hAnsi="Arial" w:cs="Arial"/>
          <w:bdr w:val="nil"/>
          <w:lang w:val="it-IT"/>
        </w:rPr>
        <w:t xml:space="preserve"> della vettura del prossimo anno. Questo significa che il 2025 richiederà un attento bilanciamento delle risorse.</w:t>
      </w:r>
    </w:p>
    <w:p w14:paraId="33161551" w14:textId="77777777" w:rsidR="00C62E46" w:rsidRDefault="00C62E46" w:rsidP="00C62E46">
      <w:pPr>
        <w:pStyle w:val="Corpotesto"/>
        <w:spacing w:before="52"/>
        <w:rPr>
          <w:rFonts w:ascii="Arial" w:eastAsia="Arial Unicode MS" w:hAnsi="Arial" w:cs="Arial"/>
          <w:bdr w:val="nil"/>
          <w:lang w:val="it-IT"/>
        </w:rPr>
      </w:pPr>
    </w:p>
    <w:p w14:paraId="711C5986" w14:textId="50B3FB18" w:rsidR="00C62E46" w:rsidRPr="00C62E46" w:rsidRDefault="00C62E46" w:rsidP="00C62E46">
      <w:pPr>
        <w:pStyle w:val="Corpotesto"/>
        <w:spacing w:before="52"/>
        <w:rPr>
          <w:rFonts w:ascii="Arial" w:eastAsia="Arial Unicode MS" w:hAnsi="Arial" w:cs="Arial"/>
          <w:i/>
          <w:iCs/>
          <w:bdr w:val="nil"/>
          <w:lang w:val="it-IT"/>
        </w:rPr>
      </w:pPr>
      <w:r w:rsidRPr="00C62E46">
        <w:rPr>
          <w:rFonts w:ascii="Arial" w:eastAsia="Arial Unicode MS" w:hAnsi="Arial" w:cs="Arial"/>
          <w:i/>
          <w:iCs/>
          <w:bdr w:val="nil"/>
          <w:lang w:val="it-IT"/>
        </w:rPr>
        <w:t xml:space="preserve">"È uno dei più grandi cambiamenti di regolamenti nella storia di questo sport", </w:t>
      </w:r>
      <w:r w:rsidRPr="00C62E46">
        <w:rPr>
          <w:rFonts w:ascii="Arial" w:eastAsia="Arial Unicode MS" w:hAnsi="Arial" w:cs="Arial"/>
          <w:bdr w:val="nil"/>
          <w:lang w:val="it-IT"/>
        </w:rPr>
        <w:t xml:space="preserve">afferma James Allison. </w:t>
      </w:r>
      <w:r w:rsidRPr="00C62E46">
        <w:rPr>
          <w:rFonts w:ascii="Arial" w:eastAsia="Arial Unicode MS" w:hAnsi="Arial" w:cs="Arial"/>
          <w:i/>
          <w:iCs/>
          <w:bdr w:val="nil"/>
          <w:lang w:val="it-IT"/>
        </w:rPr>
        <w:t xml:space="preserve">“Ogni team deve decidere dove investire le proprie risorse per competere in pista quest'anno e prepararsi per il 2026 e oltre. Siamo entusiasti di questa sfida e di lavorare fianco a fianco tra Brackley e Brixworth per essere il più competitivi possibile </w:t>
      </w:r>
      <w:r w:rsidR="00DC13EF">
        <w:rPr>
          <w:rFonts w:ascii="Arial" w:eastAsia="Arial Unicode MS" w:hAnsi="Arial" w:cs="Arial"/>
          <w:i/>
          <w:iCs/>
          <w:bdr w:val="nil"/>
          <w:lang w:val="it-IT"/>
        </w:rPr>
        <w:t>nel 2025</w:t>
      </w:r>
      <w:r w:rsidRPr="00C62E46">
        <w:rPr>
          <w:rFonts w:ascii="Arial" w:eastAsia="Arial Unicode MS" w:hAnsi="Arial" w:cs="Arial"/>
          <w:i/>
          <w:iCs/>
          <w:bdr w:val="nil"/>
          <w:lang w:val="it-IT"/>
        </w:rPr>
        <w:t xml:space="preserve"> e costruire le basi per il successo l’anno prossimo”.</w:t>
      </w:r>
    </w:p>
    <w:p w14:paraId="3C2BF869" w14:textId="77777777" w:rsidR="00C62E46" w:rsidRPr="00C62E46" w:rsidRDefault="00C62E46" w:rsidP="00C62E46">
      <w:pPr>
        <w:pStyle w:val="Corpotesto"/>
        <w:spacing w:before="52"/>
        <w:rPr>
          <w:rFonts w:ascii="Arial" w:eastAsia="Arial Unicode MS" w:hAnsi="Arial" w:cs="Arial"/>
          <w:bdr w:val="nil"/>
          <w:lang w:val="it-IT"/>
        </w:rPr>
      </w:pPr>
    </w:p>
    <w:p w14:paraId="3AD5EAB8" w14:textId="1808997A" w:rsidR="00C62E46" w:rsidRDefault="00C62E46" w:rsidP="00C62E46">
      <w:pPr>
        <w:pStyle w:val="Corpotesto"/>
        <w:spacing w:before="52"/>
        <w:rPr>
          <w:rFonts w:ascii="Arial" w:eastAsia="Arial Unicode MS" w:hAnsi="Arial" w:cs="Arial"/>
          <w:i/>
          <w:iCs/>
          <w:bdr w:val="nil"/>
          <w:lang w:val="it-IT"/>
        </w:rPr>
      </w:pPr>
      <w:r w:rsidRPr="00C62E46">
        <w:rPr>
          <w:rFonts w:ascii="Arial" w:eastAsia="Arial Unicode MS" w:hAnsi="Arial" w:cs="Arial"/>
          <w:bdr w:val="nil"/>
          <w:lang w:val="it-IT"/>
        </w:rPr>
        <w:t>Hywel Thomas aggiunge:</w:t>
      </w:r>
      <w:r w:rsidRPr="00C62E46">
        <w:rPr>
          <w:rFonts w:ascii="Arial" w:eastAsia="Arial Unicode MS" w:hAnsi="Arial" w:cs="Arial"/>
          <w:i/>
          <w:iCs/>
          <w:bdr w:val="nil"/>
          <w:lang w:val="it-IT"/>
        </w:rPr>
        <w:t xml:space="preserve"> "Il cambiamento dei regolamenti previsto per il 2026 rappresenta una sfida significativa, ma è un'opportunità che stiamo accogliendo con entusiasmo. Si tratta di un’evoluzione stimolante, in particolare il lavoro sui combustibili sostenibili. La nostra collaborazione con PETRONAS e la loro expertise tecnica sono elementi chiave in questo ambito. È un progetto di grande portata e stiamo lavorando duramente per sfruttare al massimo l’opportunità che abbiamo davanti”</w:t>
      </w:r>
      <w:r>
        <w:rPr>
          <w:rFonts w:ascii="Arial" w:eastAsia="Arial Unicode MS" w:hAnsi="Arial" w:cs="Arial"/>
          <w:i/>
          <w:iCs/>
          <w:bdr w:val="nil"/>
          <w:lang w:val="it-IT"/>
        </w:rPr>
        <w:t>.</w:t>
      </w:r>
    </w:p>
    <w:p w14:paraId="6DFEECCC" w14:textId="77777777" w:rsidR="00C62E46" w:rsidRDefault="00C62E46" w:rsidP="00C62E46">
      <w:pPr>
        <w:pStyle w:val="Corpotesto"/>
        <w:spacing w:before="52"/>
        <w:rPr>
          <w:rFonts w:ascii="Arial" w:eastAsia="Arial Unicode MS" w:hAnsi="Arial" w:cs="Arial"/>
          <w:i/>
          <w:iCs/>
          <w:bdr w:val="nil"/>
          <w:lang w:val="it-IT"/>
        </w:rPr>
      </w:pPr>
    </w:p>
    <w:p w14:paraId="1FAAA5B8" w14:textId="77777777" w:rsidR="00C62E46" w:rsidRPr="00C62E46" w:rsidRDefault="00C62E46" w:rsidP="00C62E46">
      <w:pPr>
        <w:pStyle w:val="Corpotesto"/>
        <w:spacing w:before="52"/>
        <w:rPr>
          <w:rFonts w:ascii="Arial" w:hAnsi="Arial" w:cs="Arial"/>
          <w:b/>
          <w:bCs/>
          <w:lang w:val="it-IT"/>
        </w:rPr>
      </w:pPr>
      <w:r w:rsidRPr="00C62E46">
        <w:rPr>
          <w:rFonts w:ascii="Arial" w:hAnsi="Arial" w:cs="Arial"/>
          <w:b/>
          <w:bCs/>
          <w:lang w:val="it-IT"/>
        </w:rPr>
        <w:t>Aspettative</w:t>
      </w:r>
    </w:p>
    <w:p w14:paraId="12505A9D" w14:textId="77777777" w:rsidR="00C62E46" w:rsidRPr="00C62E46" w:rsidRDefault="00C62E46" w:rsidP="00C62E46">
      <w:pPr>
        <w:pStyle w:val="Corpotesto"/>
        <w:spacing w:before="52"/>
        <w:rPr>
          <w:rFonts w:ascii="Arial" w:eastAsia="Arial Unicode MS" w:hAnsi="Arial" w:cs="Arial"/>
          <w:i/>
          <w:iCs/>
          <w:bdr w:val="nil"/>
          <w:lang w:val="it-IT"/>
        </w:rPr>
      </w:pPr>
    </w:p>
    <w:p w14:paraId="01DD658B" w14:textId="77777777" w:rsidR="00C62E46" w:rsidRPr="00C62E46" w:rsidRDefault="00C62E46" w:rsidP="00C62E46">
      <w:pPr>
        <w:pStyle w:val="Corpotesto"/>
        <w:spacing w:before="52"/>
        <w:rPr>
          <w:rFonts w:ascii="Arial" w:eastAsia="Arial Unicode MS" w:hAnsi="Arial" w:cs="Arial"/>
          <w:i/>
          <w:iCs/>
          <w:bdr w:val="nil"/>
          <w:lang w:val="it-IT"/>
        </w:rPr>
      </w:pPr>
      <w:r w:rsidRPr="00C62E46">
        <w:rPr>
          <w:rFonts w:ascii="Arial" w:eastAsia="Arial Unicode MS" w:hAnsi="Arial" w:cs="Arial"/>
          <w:i/>
          <w:iCs/>
          <w:bdr w:val="nil"/>
          <w:lang w:val="it-IT"/>
        </w:rPr>
        <w:t xml:space="preserve">“Sarà una stagione altamente competitiva”, </w:t>
      </w:r>
      <w:r w:rsidRPr="00C62E46">
        <w:rPr>
          <w:rFonts w:ascii="Arial" w:eastAsia="Arial Unicode MS" w:hAnsi="Arial" w:cs="Arial"/>
          <w:bdr w:val="nil"/>
          <w:lang w:val="it-IT"/>
        </w:rPr>
        <w:t>conclude Toto Wolff.</w:t>
      </w:r>
      <w:r w:rsidRPr="00C62E46">
        <w:rPr>
          <w:rFonts w:ascii="Arial" w:eastAsia="Arial Unicode MS" w:hAnsi="Arial" w:cs="Arial"/>
          <w:i/>
          <w:iCs/>
          <w:bdr w:val="nil"/>
          <w:lang w:val="it-IT"/>
        </w:rPr>
        <w:t xml:space="preserve"> “L’anno scorso abbiamo visto quanto era impossibile prevedere da una gara all'altra chi sarebbe stato in testa, e mi aspetto che quest'anno la competizione sia ancora più serrata. Dovremo dare il massimo se intendiamo lottare per la conquista dei titoli in questa stagione."</w:t>
      </w:r>
    </w:p>
    <w:p w14:paraId="23421A40" w14:textId="77777777" w:rsidR="008021D8" w:rsidRDefault="008021D8" w:rsidP="008021D8">
      <w:pPr>
        <w:pStyle w:val="Corpotesto"/>
        <w:spacing w:line="288" w:lineRule="auto"/>
        <w:ind w:right="746"/>
        <w:rPr>
          <w:rFonts w:ascii="Arial" w:eastAsia="Arial Unicode MS" w:hAnsi="Arial" w:cs="Arial"/>
          <w:i/>
          <w:iCs/>
          <w:bdr w:val="nil"/>
          <w:lang w:val="it-IT"/>
        </w:rPr>
      </w:pPr>
    </w:p>
    <w:p w14:paraId="0425B03C" w14:textId="7B2CEB5A" w:rsidR="00C62E46" w:rsidRPr="00C62E46" w:rsidRDefault="00C62E46" w:rsidP="00C62E46">
      <w:pPr>
        <w:pStyle w:val="Corpotesto"/>
        <w:ind w:right="746"/>
        <w:rPr>
          <w:rFonts w:ascii="Arial" w:eastAsia="Arial Unicode MS" w:hAnsi="Arial" w:cs="Arial"/>
          <w:i/>
          <w:iCs/>
          <w:bdr w:val="nil"/>
          <w:lang w:val="it-IT"/>
        </w:rPr>
      </w:pPr>
      <w:r w:rsidRPr="00C62E46">
        <w:rPr>
          <w:rFonts w:ascii="Arial" w:eastAsia="Arial Unicode MS" w:hAnsi="Arial" w:cs="Arial"/>
          <w:i/>
          <w:iCs/>
          <w:bdr w:val="nil"/>
          <w:lang w:val="it-IT"/>
        </w:rPr>
        <w:t xml:space="preserve">"Sarà un campionato molto combattuto fin dall'inizio", </w:t>
      </w:r>
      <w:r w:rsidRPr="00C62E46">
        <w:rPr>
          <w:rFonts w:ascii="Arial" w:eastAsia="Arial Unicode MS" w:hAnsi="Arial" w:cs="Arial"/>
          <w:bdr w:val="nil"/>
          <w:lang w:val="it-IT"/>
        </w:rPr>
        <w:t>gli fa eco James Allison.</w:t>
      </w:r>
      <w:r w:rsidRPr="00C62E46">
        <w:rPr>
          <w:rFonts w:ascii="Arial" w:eastAsia="Arial Unicode MS" w:hAnsi="Arial" w:cs="Arial"/>
          <w:i/>
          <w:iCs/>
          <w:bdr w:val="nil"/>
          <w:lang w:val="it-IT"/>
        </w:rPr>
        <w:t xml:space="preserve"> “In questa</w:t>
      </w:r>
      <w:r w:rsidRPr="00C62E46">
        <w:rPr>
          <w:rFonts w:ascii="Arial" w:hAnsi="Arial" w:cs="Arial"/>
          <w:i/>
          <w:iCs/>
          <w:lang w:val="it-IT"/>
        </w:rPr>
        <w:t xml:space="preserve"> </w:t>
      </w:r>
      <w:r w:rsidRPr="00C62E46">
        <w:rPr>
          <w:rFonts w:ascii="Arial" w:eastAsia="Arial Unicode MS" w:hAnsi="Arial" w:cs="Arial"/>
          <w:i/>
          <w:iCs/>
          <w:bdr w:val="nil"/>
          <w:lang w:val="it-IT"/>
        </w:rPr>
        <w:t>fase del regolamento le vetture stanno raggiungendo livelli di prestazione sempre più simili. Ci saranno diversi vincitori ed è probabile che vedremo un numero di squadre ancora maggiore salire sul gradino più alto del podio</w:t>
      </w:r>
      <w:r>
        <w:rPr>
          <w:rFonts w:ascii="Arial" w:eastAsia="Arial Unicode MS" w:hAnsi="Arial" w:cs="Arial"/>
          <w:i/>
          <w:iCs/>
          <w:bdr w:val="nil"/>
          <w:lang w:val="it-IT"/>
        </w:rPr>
        <w:t xml:space="preserve"> </w:t>
      </w:r>
      <w:r w:rsidRPr="00C62E46">
        <w:rPr>
          <w:rFonts w:ascii="Arial" w:eastAsia="Arial Unicode MS" w:hAnsi="Arial" w:cs="Arial"/>
          <w:i/>
          <w:iCs/>
          <w:bdr w:val="nil"/>
          <w:lang w:val="it-IT"/>
        </w:rPr>
        <w:t>rispetto alle quattro che hanno conquistato vittorie nella scorsa stagione"</w:t>
      </w:r>
      <w:r>
        <w:rPr>
          <w:rFonts w:ascii="Arial" w:eastAsia="Arial Unicode MS" w:hAnsi="Arial" w:cs="Arial"/>
          <w:i/>
          <w:iCs/>
          <w:bdr w:val="nil"/>
          <w:lang w:val="it-IT"/>
        </w:rPr>
        <w:t>.</w:t>
      </w:r>
    </w:p>
    <w:p w14:paraId="232CAE41" w14:textId="77777777" w:rsidR="00C62E46" w:rsidRPr="008021D8" w:rsidRDefault="00C62E46" w:rsidP="008021D8">
      <w:pPr>
        <w:pStyle w:val="Corpotesto"/>
        <w:spacing w:line="288" w:lineRule="auto"/>
        <w:ind w:right="746"/>
        <w:rPr>
          <w:rFonts w:ascii="Arial" w:eastAsia="Arial Unicode MS" w:hAnsi="Arial" w:cs="Arial"/>
          <w:i/>
          <w:iCs/>
          <w:bdr w:val="nil"/>
          <w:lang w:val="it-IT"/>
        </w:rPr>
      </w:pPr>
    </w:p>
    <w:p w14:paraId="4974E4BA" w14:textId="1BADEC11" w:rsidR="00C62E46" w:rsidRPr="00C62E46" w:rsidRDefault="00C62E46" w:rsidP="00C62E46">
      <w:pPr>
        <w:pStyle w:val="Corpotesto"/>
        <w:spacing w:before="52"/>
        <w:rPr>
          <w:rFonts w:ascii="Arial" w:eastAsia="Arial Unicode MS" w:hAnsi="Arial" w:cs="Arial"/>
          <w:i/>
          <w:iCs/>
          <w:bdr w:val="nil"/>
          <w:lang w:val="it-IT"/>
        </w:rPr>
      </w:pPr>
      <w:r w:rsidRPr="00C62E46">
        <w:rPr>
          <w:rFonts w:ascii="Arial" w:eastAsia="Arial Unicode MS" w:hAnsi="Arial" w:cs="Arial"/>
          <w:i/>
          <w:iCs/>
          <w:bdr w:val="nil"/>
          <w:lang w:val="it-IT"/>
        </w:rPr>
        <w:t xml:space="preserve">"Considerando la situazione in cui ci troviamo con questo insieme di regolamenti, i miglioramenti nei tempi sul giro sono ormai minimi", </w:t>
      </w:r>
      <w:r w:rsidRPr="00C62E46">
        <w:rPr>
          <w:rFonts w:ascii="Arial" w:eastAsia="Arial Unicode MS" w:hAnsi="Arial" w:cs="Arial"/>
          <w:bdr w:val="nil"/>
          <w:lang w:val="it-IT"/>
        </w:rPr>
        <w:t>continua Hywel Thomas.</w:t>
      </w:r>
      <w:r w:rsidRPr="00C62E46">
        <w:rPr>
          <w:rFonts w:ascii="Arial" w:eastAsia="Arial Unicode MS" w:hAnsi="Arial" w:cs="Arial"/>
          <w:i/>
          <w:iCs/>
          <w:bdr w:val="nil"/>
          <w:lang w:val="it-IT"/>
        </w:rPr>
        <w:t xml:space="preserve"> “C’è ancora l’opportunità di individuare quei piccoli dettagli che possono fare la differenza il sabato e la domenica. Lo scorso anno si è visto chiaramente, soprattutto durante le qualifiche, quanto fossero ravvicinate alcune squadre di vertice. Trovare quei 10 o 20 millisecondi è fondamentale; può </w:t>
      </w:r>
      <w:r w:rsidR="00DC13EF">
        <w:rPr>
          <w:rFonts w:ascii="Arial" w:eastAsia="Arial Unicode MS" w:hAnsi="Arial" w:cs="Arial"/>
          <w:i/>
          <w:iCs/>
          <w:bdr w:val="nil"/>
          <w:lang w:val="it-IT"/>
        </w:rPr>
        <w:t>essere la chiave di volta</w:t>
      </w:r>
      <w:r w:rsidRPr="00C62E46">
        <w:rPr>
          <w:rFonts w:ascii="Arial" w:eastAsia="Arial Unicode MS" w:hAnsi="Arial" w:cs="Arial"/>
          <w:i/>
          <w:iCs/>
          <w:bdr w:val="nil"/>
          <w:lang w:val="it-IT"/>
        </w:rPr>
        <w:t xml:space="preserve"> tra conquistare la pole position o ritrovarsi in seconda o terza fila. Continueremo a cercare questi miglioramenti nella speranza di essere in lotta per i campionati quando arriveremo ad Abu Dhabi"</w:t>
      </w:r>
      <w:r>
        <w:rPr>
          <w:rFonts w:ascii="Arial" w:eastAsia="Arial Unicode MS" w:hAnsi="Arial" w:cs="Arial"/>
          <w:i/>
          <w:iCs/>
          <w:bdr w:val="nil"/>
          <w:lang w:val="it-IT"/>
        </w:rPr>
        <w:t>.</w:t>
      </w:r>
    </w:p>
    <w:p w14:paraId="7C868FE5" w14:textId="77777777" w:rsidR="008021D8" w:rsidRDefault="008021D8" w:rsidP="008021D8">
      <w:pPr>
        <w:pStyle w:val="Corpotesto"/>
        <w:spacing w:line="288" w:lineRule="auto"/>
        <w:ind w:right="746"/>
        <w:rPr>
          <w:rFonts w:ascii="Arial" w:eastAsia="Arial Unicode MS" w:hAnsi="Arial" w:cs="Arial"/>
          <w:bdr w:val="nil"/>
          <w:lang w:val="it-IT"/>
        </w:rPr>
      </w:pPr>
    </w:p>
    <w:p w14:paraId="1DC21473" w14:textId="77777777" w:rsidR="003E4497" w:rsidRPr="00913F06" w:rsidRDefault="003E4497" w:rsidP="003E4497">
      <w:pPr>
        <w:pStyle w:val="CorpoA"/>
        <w:jc w:val="both"/>
        <w:rPr>
          <w:rFonts w:ascii="Arial" w:hAnsi="Arial"/>
          <w:b/>
          <w:bCs/>
          <w:sz w:val="24"/>
          <w:szCs w:val="24"/>
          <w:u w:color="7C9647"/>
          <w:lang w:val="it-IT"/>
          <w14:textOutline w14:w="0" w14:cap="rnd" w14:cmpd="sng" w14:algn="ctr">
            <w14:noFill/>
            <w14:prstDash w14:val="solid"/>
            <w14:bevel/>
          </w14:textOutline>
        </w:rPr>
      </w:pPr>
    </w:p>
    <w:p w14:paraId="6409ECE0" w14:textId="54D11882" w:rsidR="002200F4" w:rsidRDefault="003E4497" w:rsidP="003E4497">
      <w:pPr>
        <w:pStyle w:val="CorpoA"/>
        <w:jc w:val="center"/>
        <w:rPr>
          <w:rFonts w:ascii="Arial" w:hAnsi="Arial"/>
          <w:sz w:val="24"/>
          <w:szCs w:val="24"/>
          <w:u w:color="7C9647"/>
          <w:lang w:val="it-IT"/>
          <w14:textOutline w14:w="0" w14:cap="rnd" w14:cmpd="sng" w14:algn="ctr">
            <w14:noFill/>
            <w14:prstDash w14:val="solid"/>
            <w14:bevel/>
          </w14:textOutline>
        </w:rPr>
      </w:pPr>
      <w:r>
        <w:rPr>
          <w:rFonts w:ascii="Arial" w:hAnsi="Arial"/>
          <w:sz w:val="24"/>
          <w:szCs w:val="24"/>
          <w:u w:color="7C9647"/>
          <w:lang w:val="it-IT"/>
          <w14:textOutline w14:w="0" w14:cap="rnd" w14:cmpd="sng" w14:algn="ctr">
            <w14:noFill/>
            <w14:prstDash w14:val="solid"/>
            <w14:bevel/>
          </w14:textOutline>
        </w:rPr>
        <w:t xml:space="preserve">- FINE </w:t>
      </w:r>
      <w:r w:rsidR="002200F4">
        <w:rPr>
          <w:rFonts w:ascii="Arial" w:hAnsi="Arial"/>
          <w:sz w:val="24"/>
          <w:szCs w:val="24"/>
          <w:u w:color="7C9647"/>
          <w:lang w:val="it-IT"/>
          <w14:textOutline w14:w="0" w14:cap="rnd" w14:cmpd="sng" w14:algn="ctr">
            <w14:noFill/>
            <w14:prstDash w14:val="solid"/>
            <w14:bevel/>
          </w14:textOutline>
        </w:rPr>
        <w:t>–</w:t>
      </w:r>
    </w:p>
    <w:p w14:paraId="24F36CF3" w14:textId="77777777" w:rsidR="002200F4" w:rsidRDefault="002200F4" w:rsidP="003E4497">
      <w:pPr>
        <w:pStyle w:val="CorpoA"/>
        <w:jc w:val="center"/>
        <w:rPr>
          <w:rFonts w:ascii="Arial" w:hAnsi="Arial"/>
          <w:sz w:val="24"/>
          <w:szCs w:val="24"/>
          <w:u w:color="7C9647"/>
          <w:lang w:val="it-IT"/>
          <w14:textOutline w14:w="0" w14:cap="rnd" w14:cmpd="sng" w14:algn="ctr">
            <w14:noFill/>
            <w14:prstDash w14:val="solid"/>
            <w14:bevel/>
          </w14:textOutline>
        </w:rPr>
      </w:pPr>
    </w:p>
    <w:p w14:paraId="7B389126" w14:textId="77777777" w:rsidR="003E4497" w:rsidRPr="00A45A4E" w:rsidRDefault="003E4497" w:rsidP="003E4497">
      <w:pPr>
        <w:spacing w:after="160"/>
        <w:rPr>
          <w:rFonts w:ascii="Arial" w:eastAsia="Arial" w:hAnsi="Arial" w:cs="Arial"/>
          <w:b/>
          <w:bCs/>
          <w:sz w:val="20"/>
          <w:szCs w:val="20"/>
          <w:lang w:val="it-IT"/>
        </w:rPr>
      </w:pPr>
      <w:r w:rsidRPr="00A45A4E">
        <w:rPr>
          <w:rFonts w:ascii="Arial" w:eastAsia="Arial" w:hAnsi="Arial" w:cs="Arial"/>
          <w:b/>
          <w:bCs/>
          <w:sz w:val="20"/>
          <w:szCs w:val="20"/>
          <w:lang w:val="it-IT"/>
        </w:rPr>
        <w:t>Informazioni su PETRONAS Lubricants International</w:t>
      </w:r>
    </w:p>
    <w:p w14:paraId="3986B592" w14:textId="565B76C4" w:rsidR="00D421BD" w:rsidRPr="00D421BD" w:rsidRDefault="002B1989" w:rsidP="00D421BD">
      <w:pPr>
        <w:pStyle w:val="NormaleWeb"/>
        <w:shd w:val="clear" w:color="auto" w:fill="FFFFFF"/>
        <w:spacing w:before="0"/>
        <w:jc w:val="both"/>
        <w:rPr>
          <w:rFonts w:ascii="Arial" w:hAnsi="Arial" w:cs="Arial"/>
          <w:color w:val="000000" w:themeColor="text1"/>
          <w:sz w:val="20"/>
          <w:szCs w:val="20"/>
          <w:lang w:val="it-IT"/>
        </w:rPr>
      </w:pPr>
      <w:r>
        <w:rPr>
          <w:rFonts w:ascii="Arial" w:hAnsi="Arial" w:cs="Arial"/>
          <w:color w:val="000000" w:themeColor="text1"/>
          <w:sz w:val="20"/>
          <w:szCs w:val="20"/>
          <w:lang w:val="it-IT"/>
        </w:rPr>
        <w:t xml:space="preserve">PETRONAS </w:t>
      </w:r>
      <w:r w:rsidR="00D421BD" w:rsidRPr="00D421BD">
        <w:rPr>
          <w:rFonts w:ascii="Arial" w:hAnsi="Arial" w:cs="Arial"/>
          <w:color w:val="000000" w:themeColor="text1"/>
          <w:sz w:val="20"/>
          <w:szCs w:val="20"/>
          <w:lang w:val="it-IT"/>
        </w:rPr>
        <w:t>Lubricants International (PLI) è la divisione dedicata alla produzione e commercializzazione di lubrificanti di PETRONAS, il dinamico gruppo energetico globale della Malesia. Fondata nel 2008, PLI produce e distribuisce una gamma completa di lubrificanti di alta qualità per il settore automobilistico e industriale in oltre 100 mercati internazionali. Con sede centrale a Kuala Lumpur, PLI ha uffici in tutto il mondo, tra cui Torino, Belo Horizonte, Pechino e Chicago.</w:t>
      </w:r>
    </w:p>
    <w:p w14:paraId="7FF06565" w14:textId="77777777" w:rsidR="00D421BD" w:rsidRPr="00D421BD" w:rsidRDefault="00D421BD" w:rsidP="00D421BD">
      <w:pPr>
        <w:pStyle w:val="NormaleWeb"/>
        <w:shd w:val="clear" w:color="auto" w:fill="FFFFFF"/>
        <w:spacing w:before="0"/>
        <w:jc w:val="both"/>
        <w:rPr>
          <w:rFonts w:ascii="Arial" w:hAnsi="Arial" w:cs="Arial"/>
          <w:color w:val="000000" w:themeColor="text1"/>
          <w:sz w:val="20"/>
          <w:szCs w:val="20"/>
          <w:lang w:val="it-IT"/>
        </w:rPr>
      </w:pPr>
      <w:r w:rsidRPr="00D421BD">
        <w:rPr>
          <w:rFonts w:ascii="Arial" w:hAnsi="Arial" w:cs="Arial"/>
          <w:color w:val="000000" w:themeColor="text1"/>
          <w:sz w:val="20"/>
          <w:szCs w:val="20"/>
          <w:lang w:val="it-IT"/>
        </w:rPr>
        <w:t xml:space="preserve">PLI è la risorsa tecnica alla base della partnership di PETRONAS con il Mercedes- AMG PETRONAS Formula 1 Team ed è responsabile della progettazione, dello sviluppo e della fornitura delle Fluid Technology Solutions™, che includono lubrificanti, combustibili e fluidi per trasmissioni personalizzati per alimentare le Frecce d’Argento. </w:t>
      </w:r>
    </w:p>
    <w:p w14:paraId="446EDF35" w14:textId="77777777" w:rsidR="00D421BD" w:rsidRPr="00D421BD" w:rsidRDefault="00D421BD" w:rsidP="00D421BD">
      <w:pPr>
        <w:pStyle w:val="NormaleWeb"/>
        <w:shd w:val="clear" w:color="auto" w:fill="FFFFFF"/>
        <w:spacing w:before="0"/>
        <w:jc w:val="both"/>
        <w:rPr>
          <w:rFonts w:ascii="Arial" w:hAnsi="Arial" w:cs="Arial"/>
          <w:color w:val="000000" w:themeColor="text1"/>
          <w:sz w:val="20"/>
          <w:szCs w:val="20"/>
          <w:lang w:val="it-IT"/>
        </w:rPr>
      </w:pPr>
      <w:r w:rsidRPr="00D421BD">
        <w:rPr>
          <w:rFonts w:ascii="Arial" w:hAnsi="Arial" w:cs="Arial"/>
          <w:color w:val="000000" w:themeColor="text1"/>
          <w:sz w:val="20"/>
          <w:szCs w:val="20"/>
          <w:lang w:val="it-IT"/>
        </w:rPr>
        <w:t>PLI è il partner che fornisce nuove soluzioni all'avanguardia nel campo dell’energia ed è impegnato a migliorare la qualità della vita delle persone per un futuro più sostenibile. L’impegno di PLI è quello di condurre e far crescere tutte le attività in modo da contribuire positivamente alla società e all'ambiente.</w:t>
      </w:r>
    </w:p>
    <w:p w14:paraId="6A9DA06F" w14:textId="77777777" w:rsidR="00C578B6" w:rsidRDefault="00D421BD" w:rsidP="00C578B6">
      <w:pPr>
        <w:pStyle w:val="NormaleWeb"/>
        <w:shd w:val="clear" w:color="auto" w:fill="FFFFFF"/>
        <w:spacing w:before="0"/>
        <w:jc w:val="both"/>
        <w:rPr>
          <w:rFonts w:ascii="Arial" w:hAnsi="Arial" w:cs="Arial"/>
          <w:color w:val="000000" w:themeColor="text1"/>
          <w:sz w:val="20"/>
          <w:szCs w:val="20"/>
          <w:lang w:val="it-IT"/>
        </w:rPr>
      </w:pPr>
      <w:r w:rsidRPr="00D421BD">
        <w:rPr>
          <w:rFonts w:ascii="Arial" w:hAnsi="Arial" w:cs="Arial"/>
          <w:color w:val="000000" w:themeColor="text1"/>
          <w:sz w:val="20"/>
          <w:szCs w:val="20"/>
          <w:lang w:val="it-IT"/>
        </w:rPr>
        <w:t>PLI persegue un ambizioso piano di crescita, posizionandosi tra le principali aziende globali di lubrificanti all’avanguardia nel settore e offrendo soluzioni su misura per ogni esigenza.</w:t>
      </w:r>
    </w:p>
    <w:p w14:paraId="660F67CA" w14:textId="3351F7D6" w:rsidR="003E4497" w:rsidRPr="00C578B6" w:rsidRDefault="00D421BD" w:rsidP="00C578B6">
      <w:pPr>
        <w:pStyle w:val="NormaleWeb"/>
        <w:shd w:val="clear" w:color="auto" w:fill="FFFFFF"/>
        <w:spacing w:before="0"/>
        <w:jc w:val="both"/>
        <w:rPr>
          <w:rFonts w:ascii="Arial" w:hAnsi="Arial" w:cs="Arial"/>
          <w:color w:val="000000" w:themeColor="text1"/>
          <w:sz w:val="20"/>
          <w:szCs w:val="20"/>
          <w:lang w:val="it-IT"/>
        </w:rPr>
      </w:pPr>
      <w:r w:rsidRPr="00D421BD">
        <w:rPr>
          <w:rFonts w:ascii="Arial" w:hAnsi="Arial" w:cs="Arial"/>
          <w:color w:val="000000" w:themeColor="text1"/>
          <w:sz w:val="20"/>
          <w:szCs w:val="20"/>
          <w:lang w:val="it-IT"/>
        </w:rPr>
        <w:t>Per maggiori informazioni, visitare il sito</w:t>
      </w:r>
      <w:r w:rsidRPr="00440B5A">
        <w:rPr>
          <w:lang w:val="it-IT"/>
        </w:rPr>
        <w:t xml:space="preserve"> </w:t>
      </w:r>
      <w:hyperlink r:id="rId7" w:history="1">
        <w:r w:rsidR="003E4497" w:rsidRPr="008D4E8C">
          <w:rPr>
            <w:rFonts w:ascii="Arial" w:eastAsia="Times New Roman" w:hAnsi="Arial" w:cs="Arial"/>
            <w:color w:val="13B0AE"/>
            <w:sz w:val="20"/>
            <w:szCs w:val="20"/>
            <w:bdr w:val="none" w:sz="0" w:space="0" w:color="auto"/>
            <w:lang w:val="it-IT" w:eastAsia="it-IT"/>
          </w:rPr>
          <w:t>pli-petronas.com</w:t>
        </w:r>
      </w:hyperlink>
    </w:p>
    <w:p w14:paraId="780DA472" w14:textId="77777777" w:rsidR="003E4497" w:rsidRPr="00502763" w:rsidRDefault="003E4497" w:rsidP="003E4497">
      <w:pPr>
        <w:pStyle w:val="CorpoA"/>
        <w:widowControl/>
        <w:jc w:val="both"/>
        <w:rPr>
          <w:rStyle w:val="Nessuno"/>
          <w:rFonts w:ascii="Arial" w:eastAsia="Arial" w:hAnsi="Arial" w:cs="Arial"/>
          <w:color w:val="212121"/>
          <w:sz w:val="20"/>
          <w:szCs w:val="20"/>
          <w:u w:color="212121"/>
          <w:lang w:val="it-IT"/>
        </w:rPr>
      </w:pPr>
      <w:r>
        <w:rPr>
          <w:rStyle w:val="Nessuno"/>
          <w:rFonts w:ascii="Arial" w:hAnsi="Arial"/>
          <w:color w:val="212121"/>
          <w:sz w:val="20"/>
          <w:szCs w:val="20"/>
          <w:u w:color="212121"/>
          <w:lang w:val="it-IT"/>
        </w:rPr>
        <w:t> </w:t>
      </w:r>
    </w:p>
    <w:p w14:paraId="3E6A911E" w14:textId="77777777" w:rsidR="003E4497" w:rsidRPr="00F25710" w:rsidRDefault="003E4497" w:rsidP="003E4497">
      <w:pPr>
        <w:pStyle w:val="CorpoA"/>
        <w:widowControl/>
        <w:jc w:val="both"/>
        <w:rPr>
          <w:rFonts w:eastAsia="Times New Roman"/>
          <w:b/>
          <w:bCs/>
          <w:color w:val="auto"/>
          <w:bdr w:val="none" w:sz="0" w:space="0" w:color="auto"/>
          <w:lang w:val="it-IT" w:eastAsia="it-IT"/>
          <w14:textOutline w14:w="0" w14:cap="rnd" w14:cmpd="sng" w14:algn="ctr">
            <w14:noFill/>
            <w14:prstDash w14:val="solid"/>
            <w14:bevel/>
          </w14:textOutline>
        </w:rPr>
      </w:pPr>
      <w:r w:rsidRPr="00F25710">
        <w:rPr>
          <w:rFonts w:eastAsia="Times New Roman" w:cs="Arial"/>
          <w:b/>
          <w:bCs/>
          <w:color w:val="auto"/>
          <w:bdr w:val="none" w:sz="0" w:space="0" w:color="auto"/>
          <w:lang w:val="it-IT" w:eastAsia="it-IT"/>
          <w14:textOutline w14:w="0" w14:cap="rnd" w14:cmpd="sng" w14:algn="ctr">
            <w14:noFill/>
            <w14:prstDash w14:val="solid"/>
            <w14:bevel/>
          </w14:textOutline>
        </w:rPr>
        <w:t>Contatti per la stampa:</w:t>
      </w:r>
    </w:p>
    <w:p w14:paraId="194DEE5D" w14:textId="77777777" w:rsidR="003E4497" w:rsidRPr="001D5FA2" w:rsidRDefault="003E4497" w:rsidP="003E4497">
      <w:pPr>
        <w:pStyle w:val="CorpoA"/>
        <w:widowControl/>
        <w:jc w:val="both"/>
        <w:rPr>
          <w:rStyle w:val="Nessuno"/>
          <w:rFonts w:ascii="Arial" w:hAnsi="Arial"/>
          <w:color w:val="212121"/>
          <w:sz w:val="20"/>
          <w:szCs w:val="20"/>
          <w:u w:color="212121"/>
          <w:lang w:val="it-IT"/>
        </w:rPr>
      </w:pPr>
    </w:p>
    <w:p w14:paraId="5DBE1DAE" w14:textId="77777777" w:rsidR="003E4497" w:rsidRPr="00A45A4E" w:rsidRDefault="003E4497" w:rsidP="003E4497">
      <w:pPr>
        <w:rPr>
          <w:rFonts w:ascii="Arial" w:eastAsia="Arial" w:hAnsi="Arial" w:cs="Arial"/>
          <w:b/>
          <w:color w:val="212121"/>
          <w:sz w:val="20"/>
          <w:szCs w:val="20"/>
          <w:lang w:val="it-IT"/>
        </w:rPr>
      </w:pPr>
      <w:r w:rsidRPr="00A45A4E">
        <w:rPr>
          <w:rFonts w:ascii="Arial" w:eastAsia="Arial" w:hAnsi="Arial" w:cs="Arial"/>
          <w:b/>
          <w:color w:val="212121"/>
          <w:sz w:val="20"/>
          <w:szCs w:val="20"/>
          <w:lang w:val="it-IT"/>
        </w:rPr>
        <w:t>Ufficio Stampa PETRONAS Lubricants Italy</w:t>
      </w:r>
    </w:p>
    <w:p w14:paraId="61858961" w14:textId="77777777" w:rsidR="003E4497" w:rsidRPr="00A45A4E" w:rsidRDefault="003E4497" w:rsidP="003E4497">
      <w:pPr>
        <w:rPr>
          <w:rFonts w:ascii="Arial" w:eastAsia="Arial" w:hAnsi="Arial" w:cs="Arial"/>
          <w:color w:val="212121"/>
          <w:sz w:val="20"/>
          <w:szCs w:val="20"/>
          <w:lang w:val="it-IT"/>
        </w:rPr>
      </w:pPr>
      <w:r w:rsidRPr="00A45A4E">
        <w:rPr>
          <w:rFonts w:ascii="Arial" w:eastAsia="Arial" w:hAnsi="Arial" w:cs="Arial"/>
          <w:bCs/>
          <w:color w:val="212121"/>
          <w:sz w:val="20"/>
          <w:szCs w:val="20"/>
          <w:lang w:val="it-IT"/>
        </w:rPr>
        <w:t>Anice SRL | Via</w:t>
      </w:r>
      <w:r w:rsidRPr="00A45A4E">
        <w:rPr>
          <w:rFonts w:ascii="Arial" w:eastAsia="Arial" w:hAnsi="Arial" w:cs="Arial"/>
          <w:color w:val="212121"/>
          <w:sz w:val="20"/>
          <w:szCs w:val="20"/>
          <w:lang w:val="it-IT"/>
        </w:rPr>
        <w:t xml:space="preserve"> Torre Pellice 17 | 10156 Torino</w:t>
      </w:r>
    </w:p>
    <w:p w14:paraId="5AF44107" w14:textId="77777777" w:rsidR="003E4497" w:rsidRPr="00A45A4E" w:rsidRDefault="003E4497" w:rsidP="003E4497">
      <w:pPr>
        <w:rPr>
          <w:rFonts w:ascii="Arial" w:eastAsia="Arial" w:hAnsi="Arial" w:cs="Arial"/>
          <w:color w:val="212121"/>
          <w:sz w:val="20"/>
          <w:szCs w:val="20"/>
          <w:lang w:val="it-IT"/>
        </w:rPr>
      </w:pPr>
      <w:r w:rsidRPr="00A45A4E">
        <w:rPr>
          <w:rFonts w:ascii="Arial" w:eastAsia="Arial" w:hAnsi="Arial" w:cs="Arial"/>
          <w:color w:val="212121"/>
          <w:sz w:val="20"/>
          <w:szCs w:val="20"/>
          <w:lang w:val="it-IT"/>
        </w:rPr>
        <w:t>Tel. +39 011 0161111</w:t>
      </w:r>
    </w:p>
    <w:p w14:paraId="676F8DDF" w14:textId="77777777" w:rsidR="003E4497" w:rsidRPr="008D4E8C" w:rsidRDefault="003E4497" w:rsidP="003E4497">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ascii="Arial" w:eastAsia="Times New Roman" w:hAnsi="Arial" w:cs="Arial"/>
          <w:color w:val="13B0AE"/>
          <w:sz w:val="20"/>
          <w:szCs w:val="20"/>
          <w:bdr w:val="none" w:sz="0" w:space="0" w:color="auto"/>
          <w:lang w:val="it-IT" w:eastAsia="it-IT"/>
        </w:rPr>
      </w:pPr>
      <w:hyperlink r:id="rId8" w:history="1">
        <w:r w:rsidRPr="008D4E8C">
          <w:rPr>
            <w:rFonts w:ascii="Arial" w:eastAsia="Times New Roman" w:hAnsi="Arial" w:cs="Arial"/>
            <w:color w:val="13B0AE"/>
            <w:sz w:val="20"/>
            <w:szCs w:val="20"/>
            <w:bdr w:val="none" w:sz="0" w:space="0" w:color="auto"/>
            <w:lang w:val="it-IT" w:eastAsia="it-IT"/>
          </w:rPr>
          <w:t>petronas@anicecommunication.com</w:t>
        </w:r>
      </w:hyperlink>
    </w:p>
    <w:p w14:paraId="3DA2862B" w14:textId="77777777" w:rsidR="003E4497" w:rsidRPr="00A45A4E" w:rsidRDefault="003E4497" w:rsidP="003E4497">
      <w:pPr>
        <w:rPr>
          <w:rFonts w:ascii="Arial" w:eastAsia="Arial" w:hAnsi="Arial" w:cs="Arial"/>
          <w:color w:val="000066"/>
          <w:sz w:val="20"/>
          <w:szCs w:val="20"/>
          <w:lang w:val="it-IT"/>
        </w:rPr>
      </w:pPr>
    </w:p>
    <w:p w14:paraId="1F01F784" w14:textId="77777777" w:rsidR="003E4497" w:rsidRPr="00A45A4E" w:rsidRDefault="003E4497" w:rsidP="003E4497">
      <w:pPr>
        <w:rPr>
          <w:rFonts w:ascii="Arial" w:eastAsia="Arial" w:hAnsi="Arial" w:cs="Arial"/>
          <w:color w:val="212121"/>
          <w:sz w:val="20"/>
          <w:szCs w:val="20"/>
          <w:lang w:val="it-IT"/>
        </w:rPr>
      </w:pPr>
      <w:r w:rsidRPr="00A45A4E">
        <w:rPr>
          <w:rFonts w:ascii="Arial" w:eastAsia="Arial" w:hAnsi="Arial" w:cs="Arial"/>
          <w:color w:val="212121"/>
          <w:sz w:val="20"/>
          <w:szCs w:val="20"/>
          <w:lang w:val="it-IT"/>
        </w:rPr>
        <w:t>Roberto Beltramolli | +39 335 6068559</w:t>
      </w:r>
    </w:p>
    <w:p w14:paraId="298138E7" w14:textId="77777777" w:rsidR="003E4497" w:rsidRPr="00A45A4E" w:rsidRDefault="003E4497" w:rsidP="003E4497">
      <w:pPr>
        <w:rPr>
          <w:rFonts w:ascii="Arial" w:eastAsia="Arial" w:hAnsi="Arial" w:cs="Arial"/>
          <w:color w:val="212121"/>
          <w:sz w:val="20"/>
          <w:szCs w:val="20"/>
          <w:lang w:val="it-IT"/>
        </w:rPr>
      </w:pPr>
      <w:r w:rsidRPr="00A45A4E">
        <w:rPr>
          <w:rFonts w:ascii="Arial" w:eastAsia="Arial" w:hAnsi="Arial" w:cs="Arial"/>
          <w:color w:val="212121"/>
          <w:sz w:val="20"/>
          <w:szCs w:val="20"/>
          <w:lang w:val="it-IT"/>
        </w:rPr>
        <w:t>Patrizia Tontini | +39 335 6068557</w:t>
      </w:r>
    </w:p>
    <w:p w14:paraId="5D70C75D" w14:textId="77777777" w:rsidR="003E4497" w:rsidRPr="00A45A4E" w:rsidRDefault="003E4497" w:rsidP="003E4497">
      <w:pPr>
        <w:rPr>
          <w:rFonts w:ascii="Arial" w:eastAsia="Arial" w:hAnsi="Arial" w:cs="Arial"/>
          <w:color w:val="212121"/>
          <w:sz w:val="20"/>
          <w:szCs w:val="20"/>
          <w:lang w:val="it-IT"/>
        </w:rPr>
      </w:pPr>
      <w:r w:rsidRPr="00A45A4E">
        <w:rPr>
          <w:rFonts w:ascii="Arial" w:eastAsia="Arial" w:hAnsi="Arial" w:cs="Arial"/>
          <w:color w:val="212121"/>
          <w:sz w:val="20"/>
          <w:szCs w:val="20"/>
          <w:lang w:val="it-IT"/>
        </w:rPr>
        <w:t>Emanuele Franzoso | +39 347 6079680</w:t>
      </w:r>
    </w:p>
    <w:p w14:paraId="4A9D25A2" w14:textId="77777777" w:rsidR="003E4497" w:rsidRPr="001D5FA2" w:rsidRDefault="003E4497" w:rsidP="003E4497">
      <w:pPr>
        <w:pStyle w:val="CorpoA"/>
        <w:widowControl/>
        <w:jc w:val="both"/>
        <w:rPr>
          <w:rStyle w:val="Nessuno"/>
          <w:rFonts w:ascii="Arial" w:eastAsia="Arial" w:hAnsi="Arial" w:cs="Arial"/>
          <w:color w:val="212121"/>
          <w:sz w:val="20"/>
          <w:szCs w:val="20"/>
          <w:u w:color="212121"/>
          <w:lang w:val="it-IT"/>
        </w:rPr>
      </w:pPr>
      <w:r w:rsidRPr="001D5FA2">
        <w:rPr>
          <w:rStyle w:val="Nessuno"/>
          <w:rFonts w:ascii="Arial" w:hAnsi="Arial" w:cs="Arial"/>
          <w:color w:val="212121"/>
          <w:sz w:val="20"/>
          <w:szCs w:val="20"/>
          <w:u w:color="212121"/>
          <w:lang w:val="it-IT"/>
        </w:rPr>
        <w:t> </w:t>
      </w:r>
    </w:p>
    <w:p w14:paraId="09B99272" w14:textId="77777777" w:rsidR="003E4497" w:rsidRPr="008D4E8C" w:rsidRDefault="003E4497" w:rsidP="003E4497">
      <w:pPr>
        <w:rPr>
          <w:rFonts w:ascii="Arial" w:eastAsia="Arial" w:hAnsi="Arial" w:cs="Arial"/>
          <w:color w:val="212121"/>
          <w:sz w:val="20"/>
          <w:szCs w:val="20"/>
          <w:lang w:val="it-IT"/>
        </w:rPr>
      </w:pPr>
      <w:r w:rsidRPr="008D4E8C">
        <w:rPr>
          <w:rFonts w:ascii="Arial" w:eastAsia="Arial" w:hAnsi="Arial" w:cs="Arial"/>
          <w:b/>
          <w:color w:val="212121"/>
          <w:sz w:val="20"/>
          <w:szCs w:val="20"/>
          <w:lang w:val="it-IT"/>
        </w:rPr>
        <w:t>PETRONAS Lubricants International</w:t>
      </w:r>
      <w:r w:rsidRPr="008D4E8C">
        <w:rPr>
          <w:rFonts w:ascii="Arial" w:eastAsia="Arial" w:hAnsi="Arial" w:cs="Arial"/>
          <w:color w:val="212121"/>
          <w:sz w:val="20"/>
          <w:szCs w:val="20"/>
          <w:lang w:val="it-IT"/>
        </w:rPr>
        <w:t> </w:t>
      </w:r>
    </w:p>
    <w:p w14:paraId="2F33C3AE" w14:textId="77777777" w:rsidR="003E4497" w:rsidRPr="00CE05C9" w:rsidRDefault="003E4497" w:rsidP="003E4497">
      <w:pPr>
        <w:rPr>
          <w:rFonts w:ascii="Arial" w:eastAsia="Arial" w:hAnsi="Arial" w:cs="Arial"/>
          <w:b/>
          <w:bCs/>
          <w:color w:val="212121"/>
          <w:sz w:val="20"/>
          <w:szCs w:val="20"/>
          <w:lang w:val="it-IT"/>
        </w:rPr>
      </w:pPr>
      <w:r w:rsidRPr="00CE05C9">
        <w:rPr>
          <w:rFonts w:ascii="Arial" w:eastAsia="Arial" w:hAnsi="Arial" w:cs="Arial"/>
          <w:b/>
          <w:bCs/>
          <w:color w:val="212121"/>
          <w:sz w:val="20"/>
          <w:szCs w:val="20"/>
          <w:lang w:val="it-IT"/>
        </w:rPr>
        <w:t>Cluster Italy &amp; Africa</w:t>
      </w:r>
    </w:p>
    <w:p w14:paraId="6FE6C0C0" w14:textId="77777777" w:rsidR="003E4497" w:rsidRPr="00CE05C9" w:rsidRDefault="003E4497" w:rsidP="003E4497">
      <w:pPr>
        <w:rPr>
          <w:rFonts w:ascii="Arial" w:eastAsia="Arial" w:hAnsi="Arial" w:cs="Arial"/>
          <w:color w:val="212121"/>
          <w:sz w:val="20"/>
          <w:szCs w:val="20"/>
          <w:lang w:val="it-IT"/>
        </w:rPr>
      </w:pPr>
      <w:r w:rsidRPr="00CE05C9">
        <w:rPr>
          <w:rFonts w:ascii="Arial" w:eastAsia="Arial" w:hAnsi="Arial" w:cs="Arial"/>
          <w:color w:val="212121"/>
          <w:sz w:val="20"/>
          <w:szCs w:val="20"/>
          <w:lang w:val="it-IT"/>
        </w:rPr>
        <w:t>Stefania Migliore </w:t>
      </w:r>
    </w:p>
    <w:p w14:paraId="027D7E17" w14:textId="77777777" w:rsidR="003E4497" w:rsidRPr="00C37AC8" w:rsidRDefault="003E4497" w:rsidP="003E4497">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ascii="Arial" w:eastAsia="Arial" w:hAnsi="Arial" w:cs="Arial"/>
          <w:color w:val="212121"/>
          <w:sz w:val="20"/>
          <w:szCs w:val="20"/>
          <w:lang w:val="en-GB"/>
        </w:rPr>
      </w:pPr>
      <w:hyperlink r:id="rId9">
        <w:r w:rsidRPr="00266742">
          <w:rPr>
            <w:rFonts w:ascii="Arial" w:eastAsia="Times New Roman" w:hAnsi="Arial" w:cs="Arial"/>
            <w:color w:val="13B0AE"/>
            <w:sz w:val="20"/>
            <w:szCs w:val="20"/>
            <w:bdr w:val="none" w:sz="0" w:space="0" w:color="auto"/>
            <w:lang w:eastAsia="it-IT"/>
          </w:rPr>
          <w:t>stefania.migliore@pli-petronas.com</w:t>
        </w:r>
      </w:hyperlink>
      <w:r w:rsidRPr="00C37AC8">
        <w:rPr>
          <w:rFonts w:ascii="Arial" w:eastAsia="Arial" w:hAnsi="Arial" w:cs="Arial"/>
          <w:color w:val="212121"/>
          <w:sz w:val="20"/>
          <w:szCs w:val="20"/>
          <w:lang w:val="en-GB"/>
        </w:rPr>
        <w:t>  </w:t>
      </w:r>
    </w:p>
    <w:p w14:paraId="235AE10B" w14:textId="77777777" w:rsidR="003E4497" w:rsidRPr="00C37AC8" w:rsidRDefault="003E4497" w:rsidP="003E4497">
      <w:pPr>
        <w:rPr>
          <w:lang w:val="en-GB"/>
        </w:rPr>
      </w:pPr>
    </w:p>
    <w:p w14:paraId="70782EAC" w14:textId="77777777" w:rsidR="003E4497" w:rsidRPr="00787468" w:rsidRDefault="003E4497" w:rsidP="003E4497">
      <w:pPr>
        <w:jc w:val="both"/>
        <w:rPr>
          <w:rFonts w:ascii="Arial" w:eastAsia="Arial" w:hAnsi="Arial" w:cs="Arial"/>
          <w:b/>
          <w:bCs/>
          <w:sz w:val="20"/>
          <w:szCs w:val="20"/>
        </w:rPr>
      </w:pPr>
      <w:r w:rsidRPr="00787468">
        <w:rPr>
          <w:rFonts w:ascii="Arial" w:eastAsia="Arial" w:hAnsi="Arial" w:cs="Arial"/>
          <w:b/>
          <w:bCs/>
          <w:sz w:val="20"/>
          <w:szCs w:val="20"/>
        </w:rPr>
        <w:t>Area Press</w:t>
      </w:r>
    </w:p>
    <w:p w14:paraId="4DA37EDC" w14:textId="6918308B" w:rsidR="003E4497" w:rsidRPr="00787468" w:rsidRDefault="003E4497" w:rsidP="003E4497">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ascii="Arial" w:eastAsia="Times New Roman" w:hAnsi="Arial" w:cs="Arial"/>
          <w:color w:val="13B0AE"/>
          <w:sz w:val="20"/>
          <w:szCs w:val="20"/>
          <w:bdr w:val="none" w:sz="0" w:space="0" w:color="auto"/>
          <w:lang w:val="it-IT" w:eastAsia="it-IT"/>
        </w:rPr>
      </w:pPr>
      <w:hyperlink r:id="rId10" w:history="1">
        <w:r w:rsidRPr="00787468">
          <w:rPr>
            <w:rFonts w:ascii="Arial" w:eastAsia="Times New Roman" w:hAnsi="Arial" w:cs="Arial"/>
            <w:color w:val="13B0AE"/>
            <w:sz w:val="20"/>
            <w:szCs w:val="20"/>
            <w:bdr w:val="none" w:sz="0" w:space="0" w:color="auto"/>
            <w:lang w:val="it-IT" w:eastAsia="it-IT"/>
          </w:rPr>
          <w:t>it.pli-petronas.com/it/media/notizie</w:t>
        </w:r>
      </w:hyperlink>
    </w:p>
    <w:p w14:paraId="565AF9D5" w14:textId="6178D451" w:rsidR="00250BA2" w:rsidRPr="00502763" w:rsidRDefault="00250BA2" w:rsidP="003E4497">
      <w:pPr>
        <w:pStyle w:val="CorpoA"/>
        <w:jc w:val="center"/>
        <w:rPr>
          <w:lang w:val="it-IT"/>
        </w:rPr>
      </w:pPr>
    </w:p>
    <w:sectPr w:rsidR="00250BA2" w:rsidRPr="00502763" w:rsidSect="005B2EDC">
      <w:headerReference w:type="even" r:id="rId11"/>
      <w:headerReference w:type="default" r:id="rId12"/>
      <w:headerReference w:type="first" r:id="rId13"/>
      <w:pgSz w:w="11920" w:h="16840"/>
      <w:pgMar w:top="900" w:right="1137" w:bottom="1134" w:left="1170" w:header="720" w:footer="88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D95B6C" w14:textId="77777777" w:rsidR="00210550" w:rsidRDefault="00210550">
      <w:r>
        <w:separator/>
      </w:r>
    </w:p>
  </w:endnote>
  <w:endnote w:type="continuationSeparator" w:id="0">
    <w:p w14:paraId="1AF966E7" w14:textId="77777777" w:rsidR="00210550" w:rsidRDefault="002105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w:altName w:val="Sylfaen"/>
    <w:charset w:val="00"/>
    <w:family w:val="auto"/>
    <w:pitch w:val="variable"/>
    <w:sig w:usb0="E50002FF" w:usb1="500079DB" w:usb2="0000001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panose1 w:val="00000000000000000000"/>
    <w:charset w:val="00"/>
    <w:family w:val="modern"/>
    <w:notTrueType/>
    <w:pitch w:val="variable"/>
    <w:sig w:usb0="A000002F" w:usb1="4000004A" w:usb2="00000000" w:usb3="00000000" w:csb0="0000011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70A983" w14:textId="77777777" w:rsidR="00210550" w:rsidRDefault="00210550">
      <w:r>
        <w:separator/>
      </w:r>
    </w:p>
  </w:footnote>
  <w:footnote w:type="continuationSeparator" w:id="0">
    <w:p w14:paraId="03D6A225" w14:textId="77777777" w:rsidR="00210550" w:rsidRDefault="002105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AF9D6" w14:textId="0D73EB14" w:rsidR="00250BA2" w:rsidRDefault="008D4E8C">
    <w:pPr>
      <w:pStyle w:val="Intestazioneepidipagina"/>
    </w:pPr>
    <w:r>
      <w:rPr>
        <w:noProof/>
        <w14:textOutline w14:w="0" w14:cap="rnd" w14:cmpd="sng" w14:algn="ctr">
          <w14:noFill/>
          <w14:prstDash w14:val="solid"/>
          <w14:bevel/>
        </w14:textOutline>
      </w:rPr>
      <mc:AlternateContent>
        <mc:Choice Requires="wps">
          <w:drawing>
            <wp:anchor distT="0" distB="0" distL="0" distR="0" simplePos="0" relativeHeight="251660288" behindDoc="0" locked="0" layoutInCell="1" allowOverlap="1" wp14:anchorId="330E1CC2" wp14:editId="058C07AC">
              <wp:simplePos x="635" y="635"/>
              <wp:positionH relativeFrom="page">
                <wp:align>center</wp:align>
              </wp:positionH>
              <wp:positionV relativeFrom="page">
                <wp:align>top</wp:align>
              </wp:positionV>
              <wp:extent cx="358775" cy="345440"/>
              <wp:effectExtent l="0" t="0" r="3175" b="16510"/>
              <wp:wrapNone/>
              <wp:docPr id="1864618890" name="Text Box 2" descr="[Ope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358775" cy="345440"/>
                      </a:xfrm>
                      <a:prstGeom prst="rect">
                        <a:avLst/>
                      </a:prstGeom>
                      <a:noFill/>
                      <a:ln>
                        <a:noFill/>
                      </a:ln>
                      <a:effectLst/>
                      <a:sp3d/>
                    </wps:spPr>
                    <wps:txbx>
                      <w:txbxContent>
                        <w:p w14:paraId="3FBC121E" w14:textId="1251206C" w:rsidR="008D4E8C" w:rsidRPr="008D4E8C" w:rsidRDefault="008D4E8C" w:rsidP="008D4E8C">
                          <w:pPr>
                            <w:rPr>
                              <w:rFonts w:ascii="Calibri" w:eastAsia="Calibri" w:hAnsi="Calibri" w:cs="Calibri"/>
                              <w:noProof/>
                              <w:color w:val="0078D7"/>
                              <w:sz w:val="20"/>
                              <w:szCs w:val="20"/>
                            </w:rPr>
                          </w:pPr>
                        </w:p>
                      </w:txbxContent>
                    </wps:txbx>
                    <wps:bodyPr rot="0" spcFirstLastPara="1" vertOverflow="overflow" horzOverflow="overflow" vert="horz" wrap="none" lIns="0" tIns="190500" rIns="0" bIns="0" numCol="1" spcCol="38100" rtlCol="0" fromWordArt="0" anchor="t" anchorCtr="0" forceAA="0" compatLnSpc="1">
                      <a:prstTxWarp prst="textNoShape">
                        <a:avLst/>
                      </a:prstTxWarp>
                      <a:spAutoFit/>
                    </wps:bodyPr>
                  </wps:wsp>
                </a:graphicData>
              </a:graphic>
            </wp:anchor>
          </w:drawing>
        </mc:Choice>
        <mc:Fallback>
          <w:pict>
            <v:shapetype w14:anchorId="330E1CC2" id="_x0000_t202" coordsize="21600,21600" o:spt="202" path="m,l,21600r21600,l21600,xe">
              <v:stroke joinstyle="miter"/>
              <v:path gradientshapeok="t" o:connecttype="rect"/>
            </v:shapetype>
            <v:shape id="Text Box 2" o:spid="_x0000_s1026" type="#_x0000_t202" alt="[Open]" style="position:absolute;margin-left:0;margin-top:0;width:28.25pt;height:27.2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" filled="f" stroked="f">
              <v:textbox style="mso-fit-shape-to-text:t" inset="0,15pt,0,0">
                <w:txbxContent>
                  <w:p w14:paraId="3FBC121E" w14:textId="1251206C" w:rsidR="008D4E8C" w:rsidRPr="008D4E8C" w:rsidRDefault="008D4E8C" w:rsidP="008D4E8C">
                    <w:pPr>
                      <w:rPr>
                        <w:rFonts w:ascii="Calibri" w:eastAsia="Calibri" w:hAnsi="Calibri" w:cs="Calibri"/>
                        <w:noProof/>
                        <w:color w:val="0078D7"/>
                        <w:sz w:val="20"/>
                        <w:szCs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AF9D7" w14:textId="24D090EF" w:rsidR="00250BA2" w:rsidRDefault="008D4E8C">
    <w:pPr>
      <w:pStyle w:val="CorpoA"/>
      <w:tabs>
        <w:tab w:val="center" w:pos="4513"/>
        <w:tab w:val="right" w:pos="9026"/>
      </w:tabs>
      <w:ind w:firstLine="4513"/>
      <w:jc w:val="right"/>
    </w:pPr>
    <w:r>
      <w:rPr>
        <w:noProof/>
        <w14:textOutline w14:w="0" w14:cap="rnd" w14:cmpd="sng" w14:algn="ctr">
          <w14:noFill/>
          <w14:prstDash w14:val="solid"/>
          <w14:bevel/>
        </w14:textOutline>
      </w:rPr>
      <mc:AlternateContent>
        <mc:Choice Requires="wps">
          <w:drawing>
            <wp:anchor distT="0" distB="0" distL="0" distR="0" simplePos="0" relativeHeight="251661312" behindDoc="0" locked="0" layoutInCell="1" allowOverlap="1" wp14:anchorId="7054F8B6" wp14:editId="7C72BE9A">
              <wp:simplePos x="635" y="635"/>
              <wp:positionH relativeFrom="page">
                <wp:align>center</wp:align>
              </wp:positionH>
              <wp:positionV relativeFrom="page">
                <wp:align>top</wp:align>
              </wp:positionV>
              <wp:extent cx="358775" cy="345440"/>
              <wp:effectExtent l="0" t="0" r="3175" b="16510"/>
              <wp:wrapNone/>
              <wp:docPr id="1496591343" name="Text Box 3" descr="[Ope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358775" cy="345440"/>
                      </a:xfrm>
                      <a:prstGeom prst="rect">
                        <a:avLst/>
                      </a:prstGeom>
                      <a:noFill/>
                      <a:ln>
                        <a:noFill/>
                      </a:ln>
                      <a:effectLst/>
                      <a:sp3d/>
                    </wps:spPr>
                    <wps:txbx>
                      <w:txbxContent>
                        <w:p w14:paraId="2808CBA6" w14:textId="1109435C" w:rsidR="008D4E8C" w:rsidRPr="008D4E8C" w:rsidRDefault="008D4E8C" w:rsidP="008D4E8C">
                          <w:pPr>
                            <w:rPr>
                              <w:rFonts w:ascii="Calibri" w:eastAsia="Calibri" w:hAnsi="Calibri" w:cs="Calibri"/>
                              <w:noProof/>
                              <w:color w:val="0078D7"/>
                              <w:sz w:val="20"/>
                              <w:szCs w:val="20"/>
                            </w:rPr>
                          </w:pPr>
                        </w:p>
                      </w:txbxContent>
                    </wps:txbx>
                    <wps:bodyPr rot="0" spcFirstLastPara="1" vertOverflow="overflow" horzOverflow="overflow" vert="horz" wrap="none" lIns="0" tIns="190500" rIns="0" bIns="0" numCol="1" spcCol="38100" rtlCol="0" fromWordArt="0" anchor="t" anchorCtr="0" forceAA="0" compatLnSpc="1">
                      <a:prstTxWarp prst="textNoShape">
                        <a:avLst/>
                      </a:prstTxWarp>
                      <a:spAutoFit/>
                    </wps:bodyPr>
                  </wps:wsp>
                </a:graphicData>
              </a:graphic>
            </wp:anchor>
          </w:drawing>
        </mc:Choice>
        <mc:Fallback>
          <w:pict>
            <v:shapetype w14:anchorId="7054F8B6" id="_x0000_t202" coordsize="21600,21600" o:spt="202" path="m,l,21600r21600,l21600,xe">
              <v:stroke joinstyle="miter"/>
              <v:path gradientshapeok="t" o:connecttype="rect"/>
            </v:shapetype>
            <v:shape id="Text Box 3" o:spid="_x0000_s1027" type="#_x0000_t202" alt="[Open]" style="position:absolute;left:0;text-align:left;margin-left:0;margin-top:0;width:28.25pt;height:27.2pt;z-index:2516613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" filled="f" stroked="f">
              <v:textbox style="mso-fit-shape-to-text:t" inset="0,15pt,0,0">
                <w:txbxContent>
                  <w:p w14:paraId="2808CBA6" w14:textId="1109435C" w:rsidR="008D4E8C" w:rsidRPr="008D4E8C" w:rsidRDefault="008D4E8C" w:rsidP="008D4E8C">
                    <w:pPr>
                      <w:rPr>
                        <w:rFonts w:ascii="Calibri" w:eastAsia="Calibri" w:hAnsi="Calibri" w:cs="Calibri"/>
                        <w:noProof/>
                        <w:color w:val="0078D7"/>
                        <w:sz w:val="20"/>
                        <w:szCs w:val="20"/>
                      </w:rPr>
                    </w:pPr>
                  </w:p>
                </w:txbxContent>
              </v:textbox>
              <w10:wrap anchorx="page" anchory="page"/>
            </v:shape>
          </w:pict>
        </mc:Fallback>
      </mc:AlternateContent>
    </w:r>
    <w:r w:rsidR="001D1C9C">
      <w:rPr>
        <w:noProof/>
      </w:rPr>
      <w:drawing>
        <wp:anchor distT="152400" distB="152400" distL="152400" distR="152400" simplePos="0" relativeHeight="251658240" behindDoc="1" locked="0" layoutInCell="1" allowOverlap="1" wp14:anchorId="565AF9DA" wp14:editId="565AF9DB">
          <wp:simplePos x="0" y="0"/>
          <wp:positionH relativeFrom="page">
            <wp:posOffset>510596</wp:posOffset>
          </wp:positionH>
          <wp:positionV relativeFrom="page">
            <wp:posOffset>164300</wp:posOffset>
          </wp:positionV>
          <wp:extent cx="2520895" cy="1410437"/>
          <wp:effectExtent l="0" t="0" r="0" b="0"/>
          <wp:wrapNone/>
          <wp:docPr id="1166856115" name="officeArt object" descr="A white background with black dots&#10;&#10;Description automatically generated"/>
          <wp:cNvGraphicFramePr/>
          <a:graphic xmlns:a="http://schemas.openxmlformats.org/drawingml/2006/main">
            <a:graphicData uri="http://schemas.openxmlformats.org/drawingml/2006/picture">
              <pic:pic xmlns:pic="http://schemas.openxmlformats.org/drawingml/2006/picture">
                <pic:nvPicPr>
                  <pic:cNvPr id="1073741826" name="A white background with black dotsDescription automatically generated" descr="A white background with black dotsDescription automatically generated"/>
                  <pic:cNvPicPr>
                    <a:picLocks noChangeAspect="1"/>
                  </pic:cNvPicPr>
                </pic:nvPicPr>
                <pic:blipFill>
                  <a:blip r:embed="rId1"/>
                  <a:srcRect t="2861" r="62057"/>
                  <a:stretch>
                    <a:fillRect/>
                  </a:stretch>
                </pic:blipFill>
                <pic:spPr>
                  <a:xfrm>
                    <a:off x="0" y="0"/>
                    <a:ext cx="2520895" cy="1410437"/>
                  </a:xfrm>
                  <a:prstGeom prst="rect">
                    <a:avLst/>
                  </a:prstGeom>
                  <a:ln w="12700" cap="flat">
                    <a:noFill/>
                    <a:miter lim="400000"/>
                  </a:ln>
                  <a:effectLst/>
                </pic:spPr>
              </pic:pic>
            </a:graphicData>
          </a:graphic>
        </wp:anchor>
      </w:drawing>
    </w:r>
    <w:r w:rsidR="001D1C9C">
      <w:t xml:space="preserve"> </w:t>
    </w:r>
    <w:r w:rsidR="001D1C9C">
      <w:rPr>
        <w:noProof/>
      </w:rPr>
      <w:drawing>
        <wp:inline distT="0" distB="0" distL="0" distR="0" wp14:anchorId="565AF9DC" wp14:editId="565AF9DD">
          <wp:extent cx="876300" cy="876300"/>
          <wp:effectExtent l="0" t="0" r="0" b="0"/>
          <wp:docPr id="993807164" name="officeArt object" descr="image1.jpg"/>
          <wp:cNvGraphicFramePr/>
          <a:graphic xmlns:a="http://schemas.openxmlformats.org/drawingml/2006/main">
            <a:graphicData uri="http://schemas.openxmlformats.org/drawingml/2006/picture">
              <pic:pic xmlns:pic="http://schemas.openxmlformats.org/drawingml/2006/picture">
                <pic:nvPicPr>
                  <pic:cNvPr id="1073741825" name="image1.jpg" descr="image1.jpg"/>
                  <pic:cNvPicPr>
                    <a:picLocks noChangeAspect="1"/>
                  </pic:cNvPicPr>
                </pic:nvPicPr>
                <pic:blipFill>
                  <a:blip r:embed="rId2"/>
                  <a:stretch>
                    <a:fillRect/>
                  </a:stretch>
                </pic:blipFill>
                <pic:spPr>
                  <a:xfrm>
                    <a:off x="0" y="0"/>
                    <a:ext cx="876300" cy="876300"/>
                  </a:xfrm>
                  <a:prstGeom prst="rect">
                    <a:avLst/>
                  </a:prstGeom>
                  <a:ln w="12700" cap="flat">
                    <a:noFill/>
                    <a:miter lim="400000"/>
                  </a:ln>
                  <a:effectLst/>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DC920" w14:textId="1B43AB90" w:rsidR="008D4E8C" w:rsidRDefault="008D4E8C">
    <w:pPr>
      <w:pStyle w:val="Intestazione"/>
    </w:pPr>
    <w:r>
      <w:rPr>
        <w:noProof/>
      </w:rPr>
      <mc:AlternateContent>
        <mc:Choice Requires="wps">
          <w:drawing>
            <wp:anchor distT="0" distB="0" distL="0" distR="0" simplePos="0" relativeHeight="251659264" behindDoc="0" locked="0" layoutInCell="1" allowOverlap="1" wp14:anchorId="0E1978D9" wp14:editId="30C96B96">
              <wp:simplePos x="635" y="635"/>
              <wp:positionH relativeFrom="page">
                <wp:align>center</wp:align>
              </wp:positionH>
              <wp:positionV relativeFrom="page">
                <wp:align>top</wp:align>
              </wp:positionV>
              <wp:extent cx="358775" cy="345440"/>
              <wp:effectExtent l="0" t="0" r="3175" b="16510"/>
              <wp:wrapNone/>
              <wp:docPr id="1332772340" name="Text Box 1" descr="[Ope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358775" cy="345440"/>
                      </a:xfrm>
                      <a:prstGeom prst="rect">
                        <a:avLst/>
                      </a:prstGeom>
                      <a:noFill/>
                      <a:ln>
                        <a:noFill/>
                      </a:ln>
                      <a:effectLst/>
                      <a:sp3d/>
                    </wps:spPr>
                    <wps:txbx>
                      <w:txbxContent>
                        <w:p w14:paraId="404F8E6A" w14:textId="4717568B" w:rsidR="008D4E8C" w:rsidRPr="008D4E8C" w:rsidRDefault="008D4E8C" w:rsidP="008D4E8C">
                          <w:pPr>
                            <w:rPr>
                              <w:rFonts w:ascii="Calibri" w:eastAsia="Calibri" w:hAnsi="Calibri" w:cs="Calibri"/>
                              <w:noProof/>
                              <w:color w:val="0078D7"/>
                              <w:sz w:val="20"/>
                              <w:szCs w:val="20"/>
                            </w:rPr>
                          </w:pPr>
                          <w:r w:rsidRPr="008D4E8C">
                            <w:rPr>
                              <w:rFonts w:ascii="Calibri" w:eastAsia="Calibri" w:hAnsi="Calibri" w:cs="Calibri"/>
                              <w:noProof/>
                              <w:color w:val="0078D7"/>
                              <w:sz w:val="20"/>
                              <w:szCs w:val="20"/>
                            </w:rPr>
                            <w:t>[Open]</w:t>
                          </w:r>
                        </w:p>
                      </w:txbxContent>
                    </wps:txbx>
                    <wps:bodyPr rot="0" spcFirstLastPara="1" vertOverflow="overflow" horzOverflow="overflow" vert="horz" wrap="none" lIns="0" tIns="190500" rIns="0" bIns="0" numCol="1" spcCol="38100" rtlCol="0" fromWordArt="0" anchor="t" anchorCtr="0" forceAA="0" compatLnSpc="1">
                      <a:prstTxWarp prst="textNoShape">
                        <a:avLst/>
                      </a:prstTxWarp>
                      <a:spAutoFit/>
                    </wps:bodyPr>
                  </wps:wsp>
                </a:graphicData>
              </a:graphic>
            </wp:anchor>
          </w:drawing>
        </mc:Choice>
        <mc:Fallback>
          <w:pict>
            <v:shapetype w14:anchorId="0E1978D9" id="_x0000_t202" coordsize="21600,21600" o:spt="202" path="m,l,21600r21600,l21600,xe">
              <v:stroke joinstyle="miter"/>
              <v:path gradientshapeok="t" o:connecttype="rect"/>
            </v:shapetype>
            <v:shape id="Text Box 1" o:spid="_x0000_s1028" type="#_x0000_t202" alt="[Open]" style="position:absolute;margin-left:0;margin-top:0;width:28.25pt;height:27.2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" filled="f" stroked="f">
              <v:textbox style="mso-fit-shape-to-text:t" inset="0,15pt,0,0">
                <w:txbxContent>
                  <w:p w14:paraId="404F8E6A" w14:textId="4717568B" w:rsidR="008D4E8C" w:rsidRPr="008D4E8C" w:rsidRDefault="008D4E8C" w:rsidP="008D4E8C">
                    <w:pPr>
                      <w:rPr>
                        <w:rFonts w:ascii="Calibri" w:eastAsia="Calibri" w:hAnsi="Calibri" w:cs="Calibri"/>
                        <w:noProof/>
                        <w:color w:val="0078D7"/>
                        <w:sz w:val="20"/>
                        <w:szCs w:val="20"/>
                      </w:rPr>
                    </w:pPr>
                    <w:r w:rsidRPr="008D4E8C">
                      <w:rPr>
                        <w:rFonts w:ascii="Calibri" w:eastAsia="Calibri" w:hAnsi="Calibri" w:cs="Calibri"/>
                        <w:noProof/>
                        <w:color w:val="0078D7"/>
                        <w:sz w:val="20"/>
                        <w:szCs w:val="20"/>
                      </w:rPr>
                      <w:t>[Open]</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67B25"/>
    <w:multiLevelType w:val="hybridMultilevel"/>
    <w:tmpl w:val="1D164B5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66E5214B"/>
    <w:multiLevelType w:val="hybridMultilevel"/>
    <w:tmpl w:val="F2600726"/>
    <w:lvl w:ilvl="0" w:tplc="04100001">
      <w:start w:val="1"/>
      <w:numFmt w:val="bullet"/>
      <w:lvlText w:val=""/>
      <w:lvlJc w:val="left"/>
      <w:pPr>
        <w:ind w:left="780" w:hanging="360"/>
      </w:pPr>
      <w:rPr>
        <w:rFonts w:ascii="Symbol" w:hAnsi="Symbol"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num w:numId="1" w16cid:durableId="530342791">
    <w:abstractNumId w:val="0"/>
  </w:num>
  <w:num w:numId="2" w16cid:durableId="10363503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283"/>
  <w:evenAndOddHeaders/>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0BA2"/>
    <w:rsid w:val="00017313"/>
    <w:rsid w:val="000420C0"/>
    <w:rsid w:val="000423FC"/>
    <w:rsid w:val="00074158"/>
    <w:rsid w:val="00081B23"/>
    <w:rsid w:val="000A1049"/>
    <w:rsid w:val="000D01F7"/>
    <w:rsid w:val="00101CA5"/>
    <w:rsid w:val="001107AE"/>
    <w:rsid w:val="00126C74"/>
    <w:rsid w:val="00131E17"/>
    <w:rsid w:val="001A6D33"/>
    <w:rsid w:val="001B3589"/>
    <w:rsid w:val="001D1C9C"/>
    <w:rsid w:val="00207E78"/>
    <w:rsid w:val="00210550"/>
    <w:rsid w:val="00211429"/>
    <w:rsid w:val="002200F4"/>
    <w:rsid w:val="00250BA2"/>
    <w:rsid w:val="00281D5A"/>
    <w:rsid w:val="0028423D"/>
    <w:rsid w:val="00294A37"/>
    <w:rsid w:val="002A0E26"/>
    <w:rsid w:val="002B1989"/>
    <w:rsid w:val="0032507B"/>
    <w:rsid w:val="003916B9"/>
    <w:rsid w:val="003D192F"/>
    <w:rsid w:val="003E4497"/>
    <w:rsid w:val="003E6F1D"/>
    <w:rsid w:val="00414A65"/>
    <w:rsid w:val="00417D31"/>
    <w:rsid w:val="00440B5A"/>
    <w:rsid w:val="00473876"/>
    <w:rsid w:val="0047494C"/>
    <w:rsid w:val="004B6EEA"/>
    <w:rsid w:val="00502763"/>
    <w:rsid w:val="00503FBD"/>
    <w:rsid w:val="005215DA"/>
    <w:rsid w:val="00541F75"/>
    <w:rsid w:val="00572A6E"/>
    <w:rsid w:val="005B2EDC"/>
    <w:rsid w:val="005C03EF"/>
    <w:rsid w:val="005C7D67"/>
    <w:rsid w:val="00603C3C"/>
    <w:rsid w:val="006168D3"/>
    <w:rsid w:val="00634214"/>
    <w:rsid w:val="006462B6"/>
    <w:rsid w:val="0066460D"/>
    <w:rsid w:val="006B0E2A"/>
    <w:rsid w:val="006B4352"/>
    <w:rsid w:val="006C1FD4"/>
    <w:rsid w:val="006C3288"/>
    <w:rsid w:val="006F666A"/>
    <w:rsid w:val="007249A6"/>
    <w:rsid w:val="00787468"/>
    <w:rsid w:val="0079531D"/>
    <w:rsid w:val="007A2580"/>
    <w:rsid w:val="008021D8"/>
    <w:rsid w:val="008552C8"/>
    <w:rsid w:val="008810EA"/>
    <w:rsid w:val="008A0BBA"/>
    <w:rsid w:val="008C2267"/>
    <w:rsid w:val="008D4E8C"/>
    <w:rsid w:val="00913F06"/>
    <w:rsid w:val="009565C7"/>
    <w:rsid w:val="009B504A"/>
    <w:rsid w:val="00A31341"/>
    <w:rsid w:val="00A557A9"/>
    <w:rsid w:val="00A55FD5"/>
    <w:rsid w:val="00A576B7"/>
    <w:rsid w:val="00A743B5"/>
    <w:rsid w:val="00A832EF"/>
    <w:rsid w:val="00A91526"/>
    <w:rsid w:val="00AC1C66"/>
    <w:rsid w:val="00B2734B"/>
    <w:rsid w:val="00B4143E"/>
    <w:rsid w:val="00B54F90"/>
    <w:rsid w:val="00BC1C6F"/>
    <w:rsid w:val="00BE6115"/>
    <w:rsid w:val="00BE7E8B"/>
    <w:rsid w:val="00C41BC7"/>
    <w:rsid w:val="00C578B6"/>
    <w:rsid w:val="00C62E46"/>
    <w:rsid w:val="00C96A54"/>
    <w:rsid w:val="00CA5C38"/>
    <w:rsid w:val="00CD3084"/>
    <w:rsid w:val="00CE20A1"/>
    <w:rsid w:val="00CE3A7A"/>
    <w:rsid w:val="00CF78C9"/>
    <w:rsid w:val="00D01303"/>
    <w:rsid w:val="00D11954"/>
    <w:rsid w:val="00D12FBB"/>
    <w:rsid w:val="00D31495"/>
    <w:rsid w:val="00D421BD"/>
    <w:rsid w:val="00D463D9"/>
    <w:rsid w:val="00D71177"/>
    <w:rsid w:val="00D71A0F"/>
    <w:rsid w:val="00D856BD"/>
    <w:rsid w:val="00D91A63"/>
    <w:rsid w:val="00DA4252"/>
    <w:rsid w:val="00DB338F"/>
    <w:rsid w:val="00DC13EF"/>
    <w:rsid w:val="00DF6D4D"/>
    <w:rsid w:val="00E34692"/>
    <w:rsid w:val="00E70E23"/>
    <w:rsid w:val="00ED6CBE"/>
    <w:rsid w:val="00EE318C"/>
    <w:rsid w:val="00EF5096"/>
    <w:rsid w:val="00F026CB"/>
    <w:rsid w:val="00F2381C"/>
    <w:rsid w:val="00F51216"/>
    <w:rsid w:val="00FD09E7"/>
    <w:rsid w:val="00FE1CE2"/>
    <w:rsid w:val="00FF0F8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5AF99A"/>
  <w15:docId w15:val="{4E063B9C-4B89-48C8-8AA5-377726234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sz w:val="24"/>
      <w:szCs w:val="24"/>
      <w:lang w:val="en-US" w:eastAsia="en-US"/>
    </w:rPr>
  </w:style>
  <w:style w:type="paragraph" w:styleId="Titolo1">
    <w:name w:val="heading 1"/>
    <w:basedOn w:val="Normale"/>
    <w:next w:val="Normale"/>
    <w:link w:val="Titolo1Carattere"/>
    <w:uiPriority w:val="9"/>
    <w:qFormat/>
    <w:rsid w:val="008021D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itolo2">
    <w:name w:val="heading 2"/>
    <w:basedOn w:val="Normale"/>
    <w:next w:val="Normale"/>
    <w:link w:val="Titolo2Carattere"/>
    <w:uiPriority w:val="9"/>
    <w:semiHidden/>
    <w:unhideWhenUsed/>
    <w:qFormat/>
    <w:rsid w:val="004B6EEA"/>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Pr>
      <w:u w:val="single"/>
    </w:rPr>
  </w:style>
  <w:style w:type="paragraph" w:customStyle="1" w:styleId="CorpoA">
    <w:name w:val="Corpo A"/>
    <w:pPr>
      <w:widowControl w:val="0"/>
    </w:pPr>
    <w:rPr>
      <w:rFonts w:ascii="Calibri" w:hAnsi="Calibri" w:cs="Arial Unicode MS"/>
      <w:color w:val="000000"/>
      <w:sz w:val="22"/>
      <w:szCs w:val="22"/>
      <w:u w:color="000000"/>
      <w14:textOutline w14:w="12700" w14:cap="flat" w14:cmpd="sng" w14:algn="ctr">
        <w14:noFill/>
        <w14:prstDash w14:val="solid"/>
        <w14:miter w14:lim="400000"/>
      </w14:textOutline>
    </w:rPr>
  </w:style>
  <w:style w:type="paragraph" w:customStyle="1" w:styleId="Intestazioneepidipagina">
    <w:name w:val="Intestazione e piè di pagina"/>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styleId="NormaleWeb">
    <w:name w:val="Normal (Web)"/>
    <w:pPr>
      <w:spacing w:before="100" w:after="100"/>
    </w:pPr>
    <w:rPr>
      <w:rFonts w:cs="Arial Unicode MS"/>
      <w:color w:val="000000"/>
      <w:sz w:val="24"/>
      <w:szCs w:val="24"/>
      <w:u w:color="000000"/>
      <w:lang w:val="en-US"/>
    </w:rPr>
  </w:style>
  <w:style w:type="character" w:customStyle="1" w:styleId="Nessuno">
    <w:name w:val="Nessuno"/>
  </w:style>
  <w:style w:type="character" w:customStyle="1" w:styleId="Hyperlink0">
    <w:name w:val="Hyperlink.0"/>
    <w:basedOn w:val="Nessuno"/>
    <w:rPr>
      <w:rFonts w:ascii="Arial" w:eastAsia="Arial" w:hAnsi="Arial" w:cs="Arial"/>
      <w:outline w:val="0"/>
      <w:color w:val="1155CC"/>
      <w:sz w:val="20"/>
      <w:szCs w:val="20"/>
      <w:u w:val="single" w:color="1155CC"/>
      <w:lang w:val="it-IT"/>
    </w:rPr>
  </w:style>
  <w:style w:type="character" w:customStyle="1" w:styleId="Hyperlink1">
    <w:name w:val="Hyperlink.1"/>
    <w:basedOn w:val="Nessuno"/>
    <w:rPr>
      <w:outline w:val="0"/>
      <w:color w:val="0000FF"/>
      <w:u w:val="single" w:color="0000FF"/>
      <w:lang w:val="it-IT"/>
    </w:rPr>
  </w:style>
  <w:style w:type="character" w:customStyle="1" w:styleId="Hyperlink2">
    <w:name w:val="Hyperlink.2"/>
    <w:basedOn w:val="Nessuno"/>
    <w:rPr>
      <w:rFonts w:ascii="Arial" w:eastAsia="Arial" w:hAnsi="Arial" w:cs="Arial"/>
      <w:outline w:val="0"/>
      <w:color w:val="0000FF"/>
      <w:sz w:val="20"/>
      <w:szCs w:val="20"/>
      <w:u w:val="single" w:color="0000FF"/>
      <w:lang w:val="it-IT"/>
    </w:rPr>
  </w:style>
  <w:style w:type="character" w:styleId="Menzionenonrisolta">
    <w:name w:val="Unresolved Mention"/>
    <w:basedOn w:val="Carpredefinitoparagrafo"/>
    <w:uiPriority w:val="99"/>
    <w:semiHidden/>
    <w:unhideWhenUsed/>
    <w:rsid w:val="008C2267"/>
    <w:rPr>
      <w:color w:val="605E5C"/>
      <w:shd w:val="clear" w:color="auto" w:fill="E1DFDD"/>
    </w:rPr>
  </w:style>
  <w:style w:type="paragraph" w:styleId="Paragrafoelenco">
    <w:name w:val="List Paragraph"/>
    <w:basedOn w:val="Normale"/>
    <w:uiPriority w:val="34"/>
    <w:qFormat/>
    <w:rsid w:val="004B6EEA"/>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Theme="minorHAnsi" w:eastAsiaTheme="minorHAnsi" w:hAnsiTheme="minorHAnsi" w:cstheme="minorBidi"/>
      <w:kern w:val="2"/>
      <w:sz w:val="22"/>
      <w:szCs w:val="22"/>
      <w:bdr w:val="none" w:sz="0" w:space="0" w:color="auto"/>
      <w:lang w:val="it-IT"/>
      <w14:ligatures w14:val="standardContextual"/>
    </w:rPr>
  </w:style>
  <w:style w:type="character" w:styleId="Collegamentovisitato">
    <w:name w:val="FollowedHyperlink"/>
    <w:basedOn w:val="Carpredefinitoparagrafo"/>
    <w:uiPriority w:val="99"/>
    <w:semiHidden/>
    <w:unhideWhenUsed/>
    <w:rsid w:val="004B6EEA"/>
    <w:rPr>
      <w:color w:val="FF00FF" w:themeColor="followedHyperlink"/>
      <w:u w:val="single"/>
    </w:rPr>
  </w:style>
  <w:style w:type="character" w:customStyle="1" w:styleId="Titolo2Carattere">
    <w:name w:val="Titolo 2 Carattere"/>
    <w:basedOn w:val="Carpredefinitoparagrafo"/>
    <w:link w:val="Titolo2"/>
    <w:uiPriority w:val="9"/>
    <w:semiHidden/>
    <w:rsid w:val="004B6EEA"/>
    <w:rPr>
      <w:rFonts w:asciiTheme="majorHAnsi" w:eastAsiaTheme="majorEastAsia" w:hAnsiTheme="majorHAnsi" w:cstheme="majorBidi"/>
      <w:color w:val="365F91" w:themeColor="accent1" w:themeShade="BF"/>
      <w:sz w:val="26"/>
      <w:szCs w:val="26"/>
      <w:lang w:val="en-US" w:eastAsia="en-US"/>
    </w:rPr>
  </w:style>
  <w:style w:type="paragraph" w:styleId="Intestazione">
    <w:name w:val="header"/>
    <w:basedOn w:val="Normale"/>
    <w:link w:val="IntestazioneCarattere"/>
    <w:uiPriority w:val="99"/>
    <w:unhideWhenUsed/>
    <w:rsid w:val="008D4E8C"/>
    <w:pPr>
      <w:tabs>
        <w:tab w:val="center" w:pos="4513"/>
        <w:tab w:val="right" w:pos="9026"/>
      </w:tabs>
    </w:pPr>
  </w:style>
  <w:style w:type="character" w:customStyle="1" w:styleId="IntestazioneCarattere">
    <w:name w:val="Intestazione Carattere"/>
    <w:basedOn w:val="Carpredefinitoparagrafo"/>
    <w:link w:val="Intestazione"/>
    <w:uiPriority w:val="99"/>
    <w:rsid w:val="008D4E8C"/>
    <w:rPr>
      <w:sz w:val="24"/>
      <w:szCs w:val="24"/>
      <w:lang w:val="en-US" w:eastAsia="en-US"/>
    </w:rPr>
  </w:style>
  <w:style w:type="paragraph" w:styleId="Revisione">
    <w:name w:val="Revision"/>
    <w:hidden/>
    <w:uiPriority w:val="99"/>
    <w:semiHidden/>
    <w:rsid w:val="00A743B5"/>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Pidipagina">
    <w:name w:val="footer"/>
    <w:basedOn w:val="Normale"/>
    <w:link w:val="PidipaginaCarattere"/>
    <w:uiPriority w:val="99"/>
    <w:unhideWhenUsed/>
    <w:rsid w:val="005B2EDC"/>
    <w:pPr>
      <w:tabs>
        <w:tab w:val="center" w:pos="4819"/>
        <w:tab w:val="right" w:pos="9638"/>
      </w:tabs>
    </w:pPr>
  </w:style>
  <w:style w:type="character" w:customStyle="1" w:styleId="PidipaginaCarattere">
    <w:name w:val="Piè di pagina Carattere"/>
    <w:basedOn w:val="Carpredefinitoparagrafo"/>
    <w:link w:val="Pidipagina"/>
    <w:uiPriority w:val="99"/>
    <w:rsid w:val="005B2EDC"/>
    <w:rPr>
      <w:sz w:val="24"/>
      <w:szCs w:val="24"/>
      <w:lang w:val="en-US" w:eastAsia="en-US"/>
    </w:rPr>
  </w:style>
  <w:style w:type="paragraph" w:styleId="Corpotesto">
    <w:name w:val="Body Text"/>
    <w:basedOn w:val="Normale"/>
    <w:link w:val="CorpotestoCarattere"/>
    <w:uiPriority w:val="1"/>
    <w:qFormat/>
    <w:rsid w:val="00787468"/>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pPr>
    <w:rPr>
      <w:rFonts w:ascii="Arial MT" w:eastAsia="Arial MT" w:hAnsi="Arial MT" w:cs="Arial MT"/>
      <w:sz w:val="22"/>
      <w:szCs w:val="22"/>
      <w:bdr w:val="none" w:sz="0" w:space="0" w:color="auto"/>
    </w:rPr>
  </w:style>
  <w:style w:type="character" w:customStyle="1" w:styleId="CorpotestoCarattere">
    <w:name w:val="Corpo testo Carattere"/>
    <w:basedOn w:val="Carpredefinitoparagrafo"/>
    <w:link w:val="Corpotesto"/>
    <w:uiPriority w:val="1"/>
    <w:rsid w:val="00787468"/>
    <w:rPr>
      <w:rFonts w:ascii="Arial MT" w:eastAsia="Arial MT" w:hAnsi="Arial MT" w:cs="Arial MT"/>
      <w:sz w:val="22"/>
      <w:szCs w:val="22"/>
      <w:bdr w:val="none" w:sz="0" w:space="0" w:color="auto"/>
      <w:lang w:val="en-US" w:eastAsia="en-US"/>
    </w:rPr>
  </w:style>
  <w:style w:type="character" w:customStyle="1" w:styleId="Titolo1Carattere">
    <w:name w:val="Titolo 1 Carattere"/>
    <w:basedOn w:val="Carpredefinitoparagrafo"/>
    <w:link w:val="Titolo1"/>
    <w:uiPriority w:val="9"/>
    <w:rsid w:val="008021D8"/>
    <w:rPr>
      <w:rFonts w:asciiTheme="majorHAnsi" w:eastAsiaTheme="majorEastAsia" w:hAnsiTheme="majorHAnsi" w:cstheme="majorBidi"/>
      <w:color w:val="365F91" w:themeColor="accent1" w:themeShade="BF"/>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8092081">
      <w:bodyDiv w:val="1"/>
      <w:marLeft w:val="0"/>
      <w:marRight w:val="0"/>
      <w:marTop w:val="0"/>
      <w:marBottom w:val="0"/>
      <w:divBdr>
        <w:top w:val="none" w:sz="0" w:space="0" w:color="auto"/>
        <w:left w:val="none" w:sz="0" w:space="0" w:color="auto"/>
        <w:bottom w:val="none" w:sz="0" w:space="0" w:color="auto"/>
        <w:right w:val="none" w:sz="0" w:space="0" w:color="auto"/>
      </w:divBdr>
    </w:div>
    <w:div w:id="376319586">
      <w:bodyDiv w:val="1"/>
      <w:marLeft w:val="0"/>
      <w:marRight w:val="0"/>
      <w:marTop w:val="0"/>
      <w:marBottom w:val="0"/>
      <w:divBdr>
        <w:top w:val="none" w:sz="0" w:space="0" w:color="auto"/>
        <w:left w:val="none" w:sz="0" w:space="0" w:color="auto"/>
        <w:bottom w:val="none" w:sz="0" w:space="0" w:color="auto"/>
        <w:right w:val="none" w:sz="0" w:space="0" w:color="auto"/>
      </w:divBdr>
    </w:div>
    <w:div w:id="410615183">
      <w:bodyDiv w:val="1"/>
      <w:marLeft w:val="0"/>
      <w:marRight w:val="0"/>
      <w:marTop w:val="0"/>
      <w:marBottom w:val="0"/>
      <w:divBdr>
        <w:top w:val="none" w:sz="0" w:space="0" w:color="auto"/>
        <w:left w:val="none" w:sz="0" w:space="0" w:color="auto"/>
        <w:bottom w:val="none" w:sz="0" w:space="0" w:color="auto"/>
        <w:right w:val="none" w:sz="0" w:space="0" w:color="auto"/>
      </w:divBdr>
    </w:div>
    <w:div w:id="840778931">
      <w:bodyDiv w:val="1"/>
      <w:marLeft w:val="0"/>
      <w:marRight w:val="0"/>
      <w:marTop w:val="0"/>
      <w:marBottom w:val="0"/>
      <w:divBdr>
        <w:top w:val="none" w:sz="0" w:space="0" w:color="auto"/>
        <w:left w:val="none" w:sz="0" w:space="0" w:color="auto"/>
        <w:bottom w:val="none" w:sz="0" w:space="0" w:color="auto"/>
        <w:right w:val="none" w:sz="0" w:space="0" w:color="auto"/>
      </w:divBdr>
    </w:div>
    <w:div w:id="1390573455">
      <w:bodyDiv w:val="1"/>
      <w:marLeft w:val="0"/>
      <w:marRight w:val="0"/>
      <w:marTop w:val="0"/>
      <w:marBottom w:val="0"/>
      <w:divBdr>
        <w:top w:val="none" w:sz="0" w:space="0" w:color="auto"/>
        <w:left w:val="none" w:sz="0" w:space="0" w:color="auto"/>
        <w:bottom w:val="none" w:sz="0" w:space="0" w:color="auto"/>
        <w:right w:val="none" w:sz="0" w:space="0" w:color="auto"/>
      </w:divBdr>
    </w:div>
    <w:div w:id="1782063749">
      <w:bodyDiv w:val="1"/>
      <w:marLeft w:val="0"/>
      <w:marRight w:val="0"/>
      <w:marTop w:val="0"/>
      <w:marBottom w:val="0"/>
      <w:divBdr>
        <w:top w:val="none" w:sz="0" w:space="0" w:color="auto"/>
        <w:left w:val="none" w:sz="0" w:space="0" w:color="auto"/>
        <w:bottom w:val="none" w:sz="0" w:space="0" w:color="auto"/>
        <w:right w:val="none" w:sz="0" w:space="0" w:color="auto"/>
      </w:divBdr>
    </w:div>
    <w:div w:id="1828935194">
      <w:bodyDiv w:val="1"/>
      <w:marLeft w:val="0"/>
      <w:marRight w:val="0"/>
      <w:marTop w:val="0"/>
      <w:marBottom w:val="0"/>
      <w:divBdr>
        <w:top w:val="none" w:sz="0" w:space="0" w:color="auto"/>
        <w:left w:val="none" w:sz="0" w:space="0" w:color="auto"/>
        <w:bottom w:val="none" w:sz="0" w:space="0" w:color="auto"/>
        <w:right w:val="none" w:sz="0" w:space="0" w:color="auto"/>
      </w:divBdr>
    </w:div>
    <w:div w:id="20409369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petronas@anicecommunication.com"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pli-petronas.com/"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it.pli-petronas.com/it/media/notizie" TargetMode="External"/><Relationship Id="rId4" Type="http://schemas.openxmlformats.org/officeDocument/2006/relationships/webSettings" Target="webSettings.xml"/><Relationship Id="rId9" Type="http://schemas.openxmlformats.org/officeDocument/2006/relationships/hyperlink" Target="mailto:stefania.migliore@pli-petronas.com"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221</TotalTime>
  <Pages>4</Pages>
  <Words>1929</Words>
  <Characters>11001</Characters>
  <Application>Microsoft Office Word</Application>
  <DocSecurity>0</DocSecurity>
  <Lines>91</Lines>
  <Paragraphs>25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12905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Lorenza Maccio</dc:creator>
  <cp:lastModifiedBy>Patrizia Tontini</cp:lastModifiedBy>
  <cp:revision>21</cp:revision>
  <dcterms:created xsi:type="dcterms:W3CDTF">2025-02-17T17:35:00Z</dcterms:created>
  <dcterms:modified xsi:type="dcterms:W3CDTF">2025-03-04T10:54:00Z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4f707df4,6f23d38a,59342bef</vt:lpwstr>
  </property>
  <property fmtid="{D5CDD505-2E9C-101B-9397-08002B2CF9AE}" pid="3" name="ClassificationContentMarkingHeaderFontProps">
    <vt:lpwstr>#0078d7,10,Calibri</vt:lpwstr>
  </property>
  <property fmtid="{D5CDD505-2E9C-101B-9397-08002B2CF9AE}" pid="4" name="ClassificationContentMarkingHeaderText">
    <vt:lpwstr>[Open]</vt:lpwstr>
  </property>
  <property fmtid="{D5CDD505-2E9C-101B-9397-08002B2CF9AE}" pid="5" name="MSIP_Label_c03ad7b2-93d4-41e9-a098-b1febc82f3d0_Enabled">
    <vt:lpwstr>true</vt:lpwstr>
  </property>
  <property fmtid="{D5CDD505-2E9C-101B-9397-08002B2CF9AE}" pid="6" name="MSIP_Label_c03ad7b2-93d4-41e9-a098-b1febc82f3d0_SetDate">
    <vt:lpwstr>2025-02-07T16:20:58Z</vt:lpwstr>
  </property>
  <property fmtid="{D5CDD505-2E9C-101B-9397-08002B2CF9AE}" pid="7" name="MSIP_Label_c03ad7b2-93d4-41e9-a098-b1febc82f3d0_Method">
    <vt:lpwstr>Standard</vt:lpwstr>
  </property>
  <property fmtid="{D5CDD505-2E9C-101B-9397-08002B2CF9AE}" pid="8" name="MSIP_Label_c03ad7b2-93d4-41e9-a098-b1febc82f3d0_Name">
    <vt:lpwstr>c03ad7b2-93d4-41e9-a098-b1febc82f3d0</vt:lpwstr>
  </property>
  <property fmtid="{D5CDD505-2E9C-101B-9397-08002B2CF9AE}" pid="9" name="MSIP_Label_c03ad7b2-93d4-41e9-a098-b1febc82f3d0_SiteId">
    <vt:lpwstr>3b2e8941-7948-4131-978a-b2dfc7295091</vt:lpwstr>
  </property>
  <property fmtid="{D5CDD505-2E9C-101B-9397-08002B2CF9AE}" pid="10" name="MSIP_Label_c03ad7b2-93d4-41e9-a098-b1febc82f3d0_ActionId">
    <vt:lpwstr>635cbd0e-667a-4d39-8d5f-2e26daa01543</vt:lpwstr>
  </property>
  <property fmtid="{D5CDD505-2E9C-101B-9397-08002B2CF9AE}" pid="11" name="MSIP_Label_c03ad7b2-93d4-41e9-a098-b1febc82f3d0_ContentBits">
    <vt:lpwstr>1</vt:lpwstr>
  </property>
</Properties>
</file>