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BAD5C" w14:textId="4D392F9E" w:rsidR="00FA1DD6" w:rsidRDefault="00844917" w:rsidP="0034355B">
      <w:pPr>
        <w:spacing w:line="276" w:lineRule="auto"/>
        <w:jc w:val="center"/>
        <w:rPr>
          <w:rFonts w:ascii="Arial" w:eastAsiaTheme="minorHAnsi" w:hAnsi="Arial" w:cs="Arial"/>
          <w:b/>
          <w:sz w:val="32"/>
        </w:rPr>
      </w:pPr>
      <w:r>
        <w:rPr>
          <w:rFonts w:ascii="Arial" w:eastAsiaTheme="minorHAnsi" w:hAnsi="Arial" w:cs="Arial"/>
          <w:b/>
          <w:sz w:val="32"/>
        </w:rPr>
        <w:t>Chiara Garbuglia</w:t>
      </w:r>
      <w:r w:rsidR="00464D14">
        <w:rPr>
          <w:rFonts w:ascii="Arial" w:eastAsiaTheme="minorHAnsi" w:hAnsi="Arial" w:cs="Arial"/>
          <w:b/>
          <w:sz w:val="32"/>
        </w:rPr>
        <w:t xml:space="preserve"> nuova PR Manager del Gruppo Koelliker</w:t>
      </w:r>
    </w:p>
    <w:p w14:paraId="38C9207D" w14:textId="3142A8AB" w:rsidR="004D784E" w:rsidRDefault="004D784E" w:rsidP="0064083E">
      <w:pPr>
        <w:jc w:val="center"/>
        <w:rPr>
          <w:rFonts w:ascii="Arial" w:eastAsiaTheme="minorHAnsi" w:hAnsi="Arial" w:cs="Arial"/>
          <w:b/>
          <w:sz w:val="32"/>
        </w:rPr>
      </w:pPr>
    </w:p>
    <w:p w14:paraId="4FA68359" w14:textId="77777777" w:rsidR="001774E4" w:rsidRDefault="00BF1764" w:rsidP="001774E4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  <w:r w:rsidRPr="00190C84">
        <w:rPr>
          <w:rFonts w:ascii="Arial" w:eastAsia="Microsoft YaHei" w:hAnsi="Arial" w:cs="Arial"/>
          <w:b/>
        </w:rPr>
        <w:t xml:space="preserve">Milano, </w:t>
      </w:r>
      <w:r w:rsidR="00844917">
        <w:rPr>
          <w:rFonts w:ascii="Arial" w:eastAsia="Microsoft YaHei" w:hAnsi="Arial" w:cs="Arial"/>
          <w:b/>
        </w:rPr>
        <w:t>5</w:t>
      </w:r>
      <w:r w:rsidR="008D11F2">
        <w:rPr>
          <w:rFonts w:ascii="Arial" w:eastAsia="Microsoft YaHei" w:hAnsi="Arial" w:cs="Arial"/>
          <w:b/>
        </w:rPr>
        <w:t xml:space="preserve"> ottobre </w:t>
      </w:r>
      <w:r w:rsidRPr="00190C84">
        <w:rPr>
          <w:rFonts w:ascii="Arial" w:eastAsia="Microsoft YaHei" w:hAnsi="Arial" w:cs="Arial"/>
          <w:b/>
        </w:rPr>
        <w:t>2022</w:t>
      </w:r>
      <w:r w:rsidR="000E772C">
        <w:rPr>
          <w:rFonts w:ascii="Arial" w:eastAsia="Microsoft YaHei" w:hAnsi="Arial" w:cs="Arial"/>
        </w:rPr>
        <w:t xml:space="preserve"> – </w:t>
      </w:r>
      <w:r w:rsidR="001774E4">
        <w:rPr>
          <w:rFonts w:ascii="Arial" w:eastAsia="Microsoft YaHei" w:hAnsi="Arial" w:cs="Arial"/>
        </w:rPr>
        <w:t>Koelliker, leader dal 1936 nell’importazione e vendita di automobili, annuncia l’arrivo in squadra di Chiara Garbuglia in qualità di PR Manager del Gruppo con la responsabilità di tutti i marchi importati e distribuiti. Garbuglia risponderà direttamente a Luciano Iengo, Chief Marketing Officer dell’azienda.</w:t>
      </w:r>
    </w:p>
    <w:p w14:paraId="12BD0A81" w14:textId="77777777" w:rsidR="00A92584" w:rsidRDefault="00A92584" w:rsidP="00844917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</w:p>
    <w:p w14:paraId="1B8E69B9" w14:textId="62BDE85F" w:rsidR="00844917" w:rsidRDefault="00334218" w:rsidP="00844917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  <w:r>
        <w:rPr>
          <w:rFonts w:ascii="Arial" w:eastAsia="Microsoft YaHei" w:hAnsi="Arial" w:cs="Arial"/>
        </w:rPr>
        <w:t>A</w:t>
      </w:r>
      <w:r w:rsidR="00D74BC4">
        <w:rPr>
          <w:rFonts w:ascii="Arial" w:eastAsia="Microsoft YaHei" w:hAnsi="Arial" w:cs="Arial"/>
        </w:rPr>
        <w:t xml:space="preserve">bruzzese, </w:t>
      </w:r>
      <w:r w:rsidR="00844917" w:rsidRPr="00844917">
        <w:rPr>
          <w:rFonts w:ascii="Arial" w:eastAsia="Microsoft YaHei" w:hAnsi="Arial" w:cs="Arial"/>
        </w:rPr>
        <w:t xml:space="preserve">32 anni, </w:t>
      </w:r>
      <w:r w:rsidR="00D74BC4">
        <w:rPr>
          <w:rFonts w:ascii="Arial" w:eastAsia="Microsoft YaHei" w:hAnsi="Arial" w:cs="Arial"/>
        </w:rPr>
        <w:t>si è laureata</w:t>
      </w:r>
      <w:r w:rsidR="00844917" w:rsidRPr="00844917">
        <w:rPr>
          <w:rFonts w:ascii="Arial" w:eastAsia="Microsoft YaHei" w:hAnsi="Arial" w:cs="Arial"/>
        </w:rPr>
        <w:t xml:space="preserve"> </w:t>
      </w:r>
      <w:r w:rsidR="00D74BC4">
        <w:rPr>
          <w:rFonts w:ascii="Arial" w:eastAsia="Microsoft YaHei" w:hAnsi="Arial" w:cs="Arial"/>
        </w:rPr>
        <w:t>al</w:t>
      </w:r>
      <w:r w:rsidR="00844917" w:rsidRPr="00844917">
        <w:rPr>
          <w:rFonts w:ascii="Arial" w:eastAsia="Microsoft YaHei" w:hAnsi="Arial" w:cs="Arial"/>
        </w:rPr>
        <w:t xml:space="preserve"> Dipartimento di Economia, Culture, Politiche e Società dell’Università degli </w:t>
      </w:r>
      <w:r w:rsidR="00D74BC4">
        <w:rPr>
          <w:rFonts w:ascii="Arial" w:eastAsia="Microsoft YaHei" w:hAnsi="Arial" w:cs="Arial"/>
        </w:rPr>
        <w:t>S</w:t>
      </w:r>
      <w:r w:rsidR="00844917" w:rsidRPr="00844917">
        <w:rPr>
          <w:rFonts w:ascii="Arial" w:eastAsia="Microsoft YaHei" w:hAnsi="Arial" w:cs="Arial"/>
        </w:rPr>
        <w:t>tudi di Torino con una specializzazione in Comunicazione d’Impresa, Pubblica e Pubblicità.</w:t>
      </w:r>
    </w:p>
    <w:p w14:paraId="434892DE" w14:textId="52372BA2" w:rsidR="00D74BC4" w:rsidRDefault="00D74BC4" w:rsidP="00844917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</w:p>
    <w:p w14:paraId="2991CFA7" w14:textId="78711B68" w:rsidR="00D74BC4" w:rsidRPr="00844917" w:rsidRDefault="00D74BC4" w:rsidP="00844917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  <w:r>
        <w:rPr>
          <w:rFonts w:ascii="Arial" w:eastAsia="Microsoft YaHei" w:hAnsi="Arial" w:cs="Arial"/>
        </w:rPr>
        <w:t>L</w:t>
      </w:r>
      <w:r w:rsidR="0047259E">
        <w:rPr>
          <w:rFonts w:ascii="Arial" w:eastAsia="Microsoft YaHei" w:hAnsi="Arial" w:cs="Arial"/>
        </w:rPr>
        <w:t xml:space="preserve">a sua </w:t>
      </w:r>
      <w:r>
        <w:rPr>
          <w:rFonts w:ascii="Arial" w:eastAsia="Microsoft YaHei" w:hAnsi="Arial" w:cs="Arial"/>
        </w:rPr>
        <w:t xml:space="preserve">esperienza nell’ambito della comunicazione e nelle pubbliche relazioni a livello nazionale e internazionale si è consolidata nei diversi ruoli ricoperti in 8 anni presso </w:t>
      </w:r>
      <w:r w:rsidRPr="00844917">
        <w:rPr>
          <w:rFonts w:ascii="Arial" w:eastAsia="Microsoft YaHei" w:hAnsi="Arial" w:cs="Arial"/>
        </w:rPr>
        <w:t xml:space="preserve">Fiat Chrysler Automobiles (FCA, </w:t>
      </w:r>
      <w:r>
        <w:rPr>
          <w:rFonts w:ascii="Arial" w:eastAsia="Microsoft YaHei" w:hAnsi="Arial" w:cs="Arial"/>
        </w:rPr>
        <w:t>ora</w:t>
      </w:r>
      <w:r w:rsidRPr="00844917">
        <w:rPr>
          <w:rFonts w:ascii="Arial" w:eastAsia="Microsoft YaHei" w:hAnsi="Arial" w:cs="Arial"/>
        </w:rPr>
        <w:t xml:space="preserve"> Stellantis)</w:t>
      </w:r>
      <w:r>
        <w:rPr>
          <w:rFonts w:ascii="Arial" w:eastAsia="Microsoft YaHei" w:hAnsi="Arial" w:cs="Arial"/>
        </w:rPr>
        <w:t>. Con responsabilità via via crescenti</w:t>
      </w:r>
      <w:r w:rsidR="0047259E">
        <w:rPr>
          <w:rFonts w:ascii="Arial" w:eastAsia="Microsoft YaHei" w:hAnsi="Arial" w:cs="Arial"/>
        </w:rPr>
        <w:t>, Garbuglia</w:t>
      </w:r>
      <w:r>
        <w:rPr>
          <w:rFonts w:ascii="Arial" w:eastAsia="Microsoft YaHei" w:hAnsi="Arial" w:cs="Arial"/>
        </w:rPr>
        <w:t xml:space="preserve"> si è occupata di aspetti commerciali e digital marketing per approdare successivamente al</w:t>
      </w:r>
      <w:r w:rsidRPr="00844917">
        <w:rPr>
          <w:rFonts w:ascii="Arial" w:eastAsia="Microsoft YaHei" w:hAnsi="Arial" w:cs="Arial"/>
        </w:rPr>
        <w:t>l’ufficio stampa per il mercato Italia dei brand Alfa Romeo, Abarth, Fiat, Fiat Professional, Lancia, Jeep e Mopar, ai quali si è affiancata la gestione della comunicazione del dipartimento Fleet &amp; Business Sales, a livello EMEA.</w:t>
      </w:r>
    </w:p>
    <w:p w14:paraId="417AAA09" w14:textId="1A3E862A" w:rsidR="00844917" w:rsidRPr="00844917" w:rsidRDefault="00844917" w:rsidP="00844917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</w:p>
    <w:p w14:paraId="56819DEB" w14:textId="76FB2C4E" w:rsidR="00844917" w:rsidRDefault="00844917" w:rsidP="00844917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  <w:r w:rsidRPr="00844917">
        <w:rPr>
          <w:rFonts w:ascii="Arial" w:eastAsia="Microsoft YaHei" w:hAnsi="Arial" w:cs="Arial"/>
        </w:rPr>
        <w:t>Nell’ultimo anno e mezzo, ha ricoperto il ruolo di PR &amp; Communication Manager di Helbiz, azienda leader globale nei servizi di micro-mobilità.</w:t>
      </w:r>
    </w:p>
    <w:p w14:paraId="1E0F75EA" w14:textId="77777777" w:rsidR="001774E4" w:rsidRDefault="001774E4" w:rsidP="001774E4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</w:p>
    <w:p w14:paraId="522B488E" w14:textId="77777777" w:rsidR="001774E4" w:rsidRDefault="001774E4" w:rsidP="001774E4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  <w:r w:rsidRPr="003665A7">
        <w:rPr>
          <w:rFonts w:ascii="Arial" w:eastAsia="Microsoft YaHei" w:hAnsi="Arial" w:cs="Arial"/>
        </w:rPr>
        <w:t>Nel ruolo di PR Manager, Chiara Garbuglia avrà il compito di gestire le Relazioni Pubbliche e l’Ufficio Stampa, con l’obiettivo di valorizzare ulteriormente i marchi rappresentati e il brand Koelliker, completando così il processo di riorganizzazione e rafforzamento della squadra marketing del gruppo, guidata da Luciano Iengo, che conta anche su Andrea Intravaia, in qualità di Advertising &amp; Digital Marketing Manager, che negli ultimi mesi aveva gestito ad interim la posizione.</w:t>
      </w:r>
    </w:p>
    <w:p w14:paraId="4594127E" w14:textId="618B526A" w:rsidR="00844917" w:rsidRPr="00844917" w:rsidRDefault="00844917" w:rsidP="00844917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</w:rPr>
      </w:pPr>
    </w:p>
    <w:p w14:paraId="26E47100" w14:textId="2A887B6D" w:rsidR="002A577D" w:rsidRDefault="00B823D0" w:rsidP="00844917">
      <w:pPr>
        <w:spacing w:before="240" w:after="24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– </w:t>
      </w:r>
      <w:r w:rsidR="00BD7DDD" w:rsidRPr="004509A4">
        <w:rPr>
          <w:rFonts w:ascii="Arial" w:hAnsi="Arial" w:cs="Arial"/>
        </w:rPr>
        <w:t>Fine</w:t>
      </w:r>
      <w:r>
        <w:rPr>
          <w:rFonts w:ascii="Arial" w:hAnsi="Arial" w:cs="Arial"/>
        </w:rPr>
        <w:t xml:space="preserve"> –</w:t>
      </w:r>
    </w:p>
    <w:p w14:paraId="1DE94232" w14:textId="77777777" w:rsidR="00EB5B0A" w:rsidRPr="00470104" w:rsidRDefault="00EB5B0A" w:rsidP="00EB5B0A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  <w:r w:rsidRPr="00470104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Gruppo Koelliker</w:t>
      </w:r>
    </w:p>
    <w:p w14:paraId="374A20C1" w14:textId="77777777" w:rsidR="00101618" w:rsidRPr="00101618" w:rsidRDefault="00101618" w:rsidP="00101618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101618">
        <w:rPr>
          <w:rFonts w:ascii="Arial" w:hAnsi="Arial" w:cs="Arial"/>
          <w:iCs/>
          <w:sz w:val="18"/>
          <w:szCs w:val="18"/>
        </w:rPr>
        <w:t>Gruppo Koelliker, pioniere in Italia nella proposta di soluzioni di mobilità sostenibili ed intelligenti, offre all’utenza privata e professionale consulenza, prodotti e servizi estesi in linea con le diverse esigenze per guidarli verso una scelta consapevole e sostenibile in termini economici ed ambientali. Innovazione, qualità e sicurezza sono i valori che guidano da sempre il Gruppo che, nato nel 1936, vanta una solida tradizione nell’importazione e vendita di automobili di marchi di successo, tra cui la giapponese Mitsubishi Motors e la coreana SsangYong, testimoniata dagli oltre 2.000.000 di veicoli commercializzati.</w:t>
      </w:r>
    </w:p>
    <w:p w14:paraId="31D753AC" w14:textId="77777777" w:rsidR="00101618" w:rsidRPr="00101618" w:rsidRDefault="00101618" w:rsidP="00101618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2CB1B2DF" w14:textId="77777777" w:rsidR="00101618" w:rsidRPr="00101618" w:rsidRDefault="00101618" w:rsidP="00101618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101618">
        <w:rPr>
          <w:rFonts w:ascii="Arial" w:hAnsi="Arial" w:cs="Arial"/>
          <w:iCs/>
          <w:sz w:val="18"/>
          <w:szCs w:val="18"/>
        </w:rPr>
        <w:t xml:space="preserve">La lunga esperienza di Koelliker si unisce oggi alla capacità di portare una nuova mobilità attraverso la selezione di marchi full-electric tra cui Aiways, Maxus, Seres e Wuzheng di cui supporta lo sviluppo commerciale e con cui desidera accompagnare gli automobilisti nella transizione elettrica, facendo leva sulle competenze di oltre 300 professionisti e di una rete di dealer che operano a livello locale, oltre che di una divisione Fleet &amp; Business che si </w:t>
      </w:r>
      <w:r w:rsidRPr="00101618">
        <w:rPr>
          <w:rFonts w:ascii="Arial" w:hAnsi="Arial" w:cs="Arial"/>
          <w:iCs/>
          <w:sz w:val="18"/>
          <w:szCs w:val="18"/>
        </w:rPr>
        <w:lastRenderedPageBreak/>
        <w:t>occupa della vendita e della creazione di allestimenti specifici per Ministeri, Enti pubblici, Aziende e Grandi Gruppi Industriali.</w:t>
      </w:r>
    </w:p>
    <w:p w14:paraId="3827D022" w14:textId="77777777" w:rsidR="00101618" w:rsidRPr="00101618" w:rsidRDefault="00101618" w:rsidP="00101618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0D273E6A" w14:textId="5AA7CB19" w:rsidR="00101618" w:rsidRDefault="00101618" w:rsidP="00EB5B0A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101618">
        <w:rPr>
          <w:rFonts w:ascii="Arial" w:hAnsi="Arial" w:cs="Arial"/>
          <w:iCs/>
          <w:sz w:val="18"/>
          <w:szCs w:val="18"/>
        </w:rPr>
        <w:t>All’interno del Gruppo è presente, infine, Autotrade &amp; Logistics,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59E93A27" w14:textId="77777777" w:rsidR="006F39B4" w:rsidRDefault="006F39B4" w:rsidP="00EB5B0A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69801718" w14:textId="77777777" w:rsidR="00EB5B0A" w:rsidRPr="002C091D" w:rsidRDefault="003C0CC3" w:rsidP="00EB5B0A">
      <w:pPr>
        <w:shd w:val="clear" w:color="auto" w:fill="FFFFFF"/>
        <w:spacing w:line="276" w:lineRule="auto"/>
        <w:rPr>
          <w:rFonts w:ascii="Arial" w:hAnsi="Arial" w:cs="Arial"/>
          <w:iCs/>
          <w:sz w:val="18"/>
          <w:szCs w:val="18"/>
        </w:rPr>
      </w:pPr>
      <w:hyperlink r:id="rId8" w:history="1">
        <w:r w:rsidR="00EB5B0A" w:rsidRPr="0014206A">
          <w:rPr>
            <w:rStyle w:val="Collegamentoipertestuale"/>
            <w:rFonts w:ascii="Arial" w:hAnsi="Arial" w:cs="Arial"/>
            <w:iCs/>
            <w:sz w:val="18"/>
            <w:szCs w:val="18"/>
          </w:rPr>
          <w:t>www.koelliker.it</w:t>
        </w:r>
      </w:hyperlink>
      <w:r w:rsidR="00EB5B0A">
        <w:rPr>
          <w:rFonts w:ascii="Arial" w:hAnsi="Arial" w:cs="Arial"/>
          <w:iCs/>
          <w:sz w:val="18"/>
          <w:szCs w:val="18"/>
        </w:rPr>
        <w:t xml:space="preserve"> </w:t>
      </w:r>
    </w:p>
    <w:p w14:paraId="7202D067" w14:textId="77777777" w:rsidR="00EB5B0A" w:rsidRDefault="00EB5B0A" w:rsidP="00EB5B0A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7101F3B4" w14:textId="77777777" w:rsidR="00EB5B0A" w:rsidRPr="00A7061C" w:rsidRDefault="00EB5B0A" w:rsidP="00EB5B0A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  <w:r w:rsidRPr="00A7061C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CONTATTI STAMPA</w:t>
      </w:r>
    </w:p>
    <w:p w14:paraId="72EF3CFE" w14:textId="77777777" w:rsidR="00EB5B0A" w:rsidRPr="00A7061C" w:rsidRDefault="00EB5B0A" w:rsidP="00EB5B0A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5F03DF2C" w14:textId="77777777" w:rsidR="00EB5B0A" w:rsidRPr="00A7061C" w:rsidRDefault="00EB5B0A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Fonts w:ascii="Arial" w:hAnsi="Arial" w:cs="Arial"/>
          <w:b/>
          <w:bCs/>
          <w:sz w:val="20"/>
          <w:szCs w:val="20"/>
        </w:rPr>
        <w:t>Ufficio Stampa Koelliker</w:t>
      </w:r>
    </w:p>
    <w:p w14:paraId="3295816A" w14:textId="77777777" w:rsidR="00EB5B0A" w:rsidRPr="00A7061C" w:rsidRDefault="00EB5B0A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2C927E99" w14:textId="4E1D2EAF" w:rsidR="00EB5B0A" w:rsidRPr="00844917" w:rsidRDefault="00844917" w:rsidP="00EB5B0A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lang w:val="it-IT"/>
        </w:rPr>
      </w:pPr>
      <w:r w:rsidRPr="00844917">
        <w:rPr>
          <w:rFonts w:ascii="Arial" w:hAnsi="Arial" w:cs="Arial"/>
          <w:b/>
          <w:bCs/>
          <w:sz w:val="20"/>
          <w:szCs w:val="20"/>
          <w:lang w:val="it-IT"/>
        </w:rPr>
        <w:t>Chiara Garbuglia</w:t>
      </w:r>
    </w:p>
    <w:p w14:paraId="0B0F8B2D" w14:textId="517D0C90" w:rsidR="00EB5B0A" w:rsidRDefault="00844917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r w:rsidRPr="00464D14">
        <w:rPr>
          <w:rFonts w:ascii="Arial" w:hAnsi="Arial" w:cs="Arial"/>
          <w:sz w:val="20"/>
          <w:szCs w:val="20"/>
          <w:lang w:val="it-IT"/>
        </w:rPr>
        <w:t>Public Relations Manager</w:t>
      </w:r>
    </w:p>
    <w:p w14:paraId="4557C1FC" w14:textId="0A2EE477" w:rsidR="00366183" w:rsidRPr="00464D14" w:rsidRDefault="00366183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+39 335 73 88 163</w:t>
      </w:r>
    </w:p>
    <w:p w14:paraId="6D1C32F3" w14:textId="6DDB820B" w:rsidR="00844917" w:rsidRPr="00464D14" w:rsidRDefault="003C0CC3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hyperlink r:id="rId9" w:history="1">
        <w:r w:rsidR="00844917" w:rsidRPr="00464D14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chiara.garbuglia@koelliker.it</w:t>
        </w:r>
      </w:hyperlink>
      <w:r w:rsidR="00844917" w:rsidRPr="00464D14">
        <w:rPr>
          <w:rFonts w:ascii="Arial" w:hAnsi="Arial" w:cs="Arial"/>
          <w:sz w:val="20"/>
          <w:szCs w:val="20"/>
          <w:lang w:val="it-IT"/>
        </w:rPr>
        <w:t xml:space="preserve"> </w:t>
      </w:r>
    </w:p>
    <w:p w14:paraId="33C6E9F4" w14:textId="77777777" w:rsidR="00EB5B0A" w:rsidRPr="00464D14" w:rsidRDefault="00EB5B0A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</w:p>
    <w:p w14:paraId="7109F8B3" w14:textId="77777777" w:rsidR="00EB5B0A" w:rsidRPr="00464D14" w:rsidRDefault="00EB5B0A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it-IT"/>
        </w:rPr>
      </w:pPr>
      <w:r w:rsidRPr="00464D14">
        <w:rPr>
          <w:rStyle w:val="Enfasigrassetto"/>
          <w:rFonts w:ascii="Arial" w:hAnsi="Arial" w:cs="Arial"/>
          <w:sz w:val="20"/>
          <w:szCs w:val="20"/>
          <w:lang w:val="it-IT"/>
        </w:rPr>
        <w:t>Anicecommunication</w:t>
      </w:r>
    </w:p>
    <w:p w14:paraId="2696DAAC" w14:textId="77777777" w:rsidR="00EB5B0A" w:rsidRPr="00A7061C" w:rsidRDefault="00EB5B0A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Fonts w:ascii="Arial" w:hAnsi="Arial" w:cs="Arial"/>
          <w:sz w:val="20"/>
          <w:szCs w:val="20"/>
        </w:rPr>
        <w:t>Via Torre Pellice 17 – 10156 Torino</w:t>
      </w:r>
    </w:p>
    <w:p w14:paraId="044FC4D7" w14:textId="77777777" w:rsidR="00EB5B0A" w:rsidRPr="00A7061C" w:rsidRDefault="00EB5B0A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Fonts w:ascii="Arial" w:hAnsi="Arial" w:cs="Arial"/>
          <w:sz w:val="20"/>
          <w:szCs w:val="20"/>
        </w:rPr>
        <w:t>Tel. +39 011 0161111</w:t>
      </w:r>
    </w:p>
    <w:p w14:paraId="033F231B" w14:textId="77777777" w:rsidR="00EB5B0A" w:rsidRPr="00A7061C" w:rsidRDefault="003C0CC3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hyperlink r:id="rId10" w:history="1">
        <w:r w:rsidR="00EB5B0A" w:rsidRPr="00A7061C">
          <w:rPr>
            <w:rStyle w:val="Collegamentoipertestuale"/>
            <w:rFonts w:ascii="Arial" w:hAnsi="Arial" w:cs="Arial"/>
            <w:sz w:val="20"/>
            <w:szCs w:val="20"/>
          </w:rPr>
          <w:t>koelliker@anicecommunication.com</w:t>
        </w:r>
      </w:hyperlink>
      <w:r w:rsidR="00EB5B0A" w:rsidRPr="00A7061C">
        <w:rPr>
          <w:rFonts w:ascii="Arial" w:hAnsi="Arial" w:cs="Arial"/>
          <w:sz w:val="20"/>
          <w:szCs w:val="20"/>
        </w:rPr>
        <w:t xml:space="preserve"> </w:t>
      </w:r>
    </w:p>
    <w:p w14:paraId="283282B9" w14:textId="77777777" w:rsidR="00EB5B0A" w:rsidRPr="00A7061C" w:rsidRDefault="00EB5B0A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4CDCABA" w14:textId="77777777" w:rsidR="00EB5B0A" w:rsidRPr="00A7061C" w:rsidRDefault="00EB5B0A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>Roberto Beltramolli |</w:t>
      </w:r>
      <w:r w:rsidRPr="00A7061C">
        <w:rPr>
          <w:rFonts w:ascii="Arial" w:hAnsi="Arial" w:cs="Arial"/>
          <w:sz w:val="20"/>
          <w:szCs w:val="20"/>
        </w:rPr>
        <w:t>+39 335 6068559</w:t>
      </w:r>
    </w:p>
    <w:p w14:paraId="55E7120B" w14:textId="77777777" w:rsidR="00EB5B0A" w:rsidRPr="00A7061C" w:rsidRDefault="00EB5B0A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 xml:space="preserve">Patrizia Tontini </w:t>
      </w:r>
      <w:r w:rsidRPr="00A7061C">
        <w:rPr>
          <w:rFonts w:ascii="Arial" w:hAnsi="Arial" w:cs="Arial"/>
          <w:sz w:val="20"/>
          <w:szCs w:val="20"/>
        </w:rPr>
        <w:t>| +39 335 6068557</w:t>
      </w:r>
    </w:p>
    <w:p w14:paraId="1CAC0CFC" w14:textId="77777777" w:rsidR="00EB5B0A" w:rsidRPr="00A7061C" w:rsidRDefault="00EB5B0A" w:rsidP="00EB5B0A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>Paola Maina</w:t>
      </w:r>
      <w:r w:rsidRPr="00A7061C">
        <w:rPr>
          <w:rFonts w:ascii="Arial" w:hAnsi="Arial" w:cs="Arial"/>
          <w:sz w:val="20"/>
          <w:szCs w:val="20"/>
        </w:rPr>
        <w:t xml:space="preserve"> | +39 347 6713167</w:t>
      </w:r>
    </w:p>
    <w:p w14:paraId="5D79464C" w14:textId="03443E0D" w:rsidR="00EB5B0A" w:rsidRPr="00800D11" w:rsidRDefault="00EB5B0A" w:rsidP="00800D11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>Emanuele Franzoso</w:t>
      </w:r>
      <w:r w:rsidRPr="00A7061C">
        <w:rPr>
          <w:rFonts w:ascii="Arial" w:hAnsi="Arial" w:cs="Arial"/>
          <w:sz w:val="20"/>
          <w:szCs w:val="20"/>
        </w:rPr>
        <w:t xml:space="preserve"> | +39 347 6079680</w:t>
      </w:r>
    </w:p>
    <w:sectPr w:rsidR="00EB5B0A" w:rsidRPr="00800D11" w:rsidSect="006153A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440" w:bottom="1440" w:left="1440" w:header="864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42AE5" w14:textId="77777777" w:rsidR="008B44C2" w:rsidRDefault="008B44C2">
      <w:r>
        <w:separator/>
      </w:r>
    </w:p>
  </w:endnote>
  <w:endnote w:type="continuationSeparator" w:id="0">
    <w:p w14:paraId="757BEC43" w14:textId="77777777" w:rsidR="008B44C2" w:rsidRDefault="008B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default"/>
    <w:sig w:usb0="00000000" w:usb1="00000000" w:usb2="00000000" w:usb3="00000000" w:csb0="00000003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4FDE" w14:textId="77777777" w:rsidR="000203CE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0ADA368" w14:textId="77777777" w:rsidR="000203CE" w:rsidRDefault="000203C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EE42" w14:textId="02D7B3BD" w:rsidR="000203CE" w:rsidRPr="00D705A5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  <w:lang w:val="en-US"/>
      </w:rPr>
    </w:pPr>
    <w:r>
      <w:rPr>
        <w:color w:val="000000"/>
      </w:rPr>
      <w:fldChar w:fldCharType="begin"/>
    </w:r>
    <w:r w:rsidRPr="00D705A5">
      <w:rPr>
        <w:color w:val="000000"/>
        <w:lang w:val="en-US"/>
      </w:rPr>
      <w:instrText>PAGE</w:instrText>
    </w:r>
    <w:r>
      <w:rPr>
        <w:color w:val="000000"/>
      </w:rPr>
      <w:fldChar w:fldCharType="separate"/>
    </w:r>
    <w:r w:rsidR="00F64F98" w:rsidRPr="00D705A5">
      <w:rPr>
        <w:noProof/>
        <w:color w:val="000000"/>
        <w:lang w:val="en-US"/>
      </w:rPr>
      <w:t>2</w:t>
    </w:r>
    <w:r>
      <w:rPr>
        <w:color w:val="000000"/>
      </w:rPr>
      <w:fldChar w:fldCharType="end"/>
    </w:r>
  </w:p>
  <w:p w14:paraId="1EEE4E58" w14:textId="062B8EA2" w:rsidR="000203CE" w:rsidRPr="006153A3" w:rsidRDefault="006153A3" w:rsidP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78C39" w14:textId="0E9BCD58" w:rsidR="006153A3" w:rsidRPr="006153A3" w:rsidRDefault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1B005" w14:textId="77777777" w:rsidR="008B44C2" w:rsidRDefault="008B44C2">
      <w:r>
        <w:separator/>
      </w:r>
    </w:p>
  </w:footnote>
  <w:footnote w:type="continuationSeparator" w:id="0">
    <w:p w14:paraId="71F09559" w14:textId="77777777" w:rsidR="008B44C2" w:rsidRDefault="008B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18A" w14:textId="5355D209" w:rsidR="006153A3" w:rsidRDefault="006153A3" w:rsidP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69343256" wp14:editId="1E67952A">
          <wp:extent cx="1343025" cy="362617"/>
          <wp:effectExtent l="0" t="0" r="0" b="0"/>
          <wp:docPr id="34" name="Immagine 34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FE2E786" w14:textId="77777777" w:rsidR="006153A3" w:rsidRPr="006153A3" w:rsidRDefault="006153A3" w:rsidP="006153A3">
    <w:pPr>
      <w:pStyle w:val="Intestazion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D70" w14:textId="5E046BD3" w:rsidR="000203CE" w:rsidRDefault="009045D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502C757D" wp14:editId="6AA969EC">
          <wp:extent cx="1343025" cy="362617"/>
          <wp:effectExtent l="0" t="0" r="0" b="0"/>
          <wp:docPr id="31" name="Immagine 31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F88"/>
    <w:multiLevelType w:val="multilevel"/>
    <w:tmpl w:val="876EF300"/>
    <w:lvl w:ilvl="0">
      <w:start w:val="5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AD6698"/>
    <w:multiLevelType w:val="hybridMultilevel"/>
    <w:tmpl w:val="42FADB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57CBD"/>
    <w:multiLevelType w:val="hybridMultilevel"/>
    <w:tmpl w:val="6766334A"/>
    <w:lvl w:ilvl="0" w:tplc="69B823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29310C"/>
    <w:multiLevelType w:val="multilevel"/>
    <w:tmpl w:val="CFF0C0B4"/>
    <w:lvl w:ilvl="0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9037" w:hanging="360"/>
      </w:pPr>
      <w:rPr>
        <w:rFonts w:ascii="Wingdings" w:hAnsi="Wingdings" w:hint="default"/>
      </w:rPr>
    </w:lvl>
  </w:abstractNum>
  <w:abstractNum w:abstractNumId="4" w15:restartNumberingAfterBreak="0">
    <w:nsid w:val="23DF636E"/>
    <w:multiLevelType w:val="hybridMultilevel"/>
    <w:tmpl w:val="826CDF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31146"/>
    <w:multiLevelType w:val="hybridMultilevel"/>
    <w:tmpl w:val="BD026A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043D5"/>
    <w:multiLevelType w:val="hybridMultilevel"/>
    <w:tmpl w:val="FC308004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 w15:restartNumberingAfterBreak="0">
    <w:nsid w:val="3C6B1C83"/>
    <w:multiLevelType w:val="multilevel"/>
    <w:tmpl w:val="F2A2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1348EE"/>
    <w:multiLevelType w:val="hybridMultilevel"/>
    <w:tmpl w:val="BF8E5D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24F4E"/>
    <w:multiLevelType w:val="hybridMultilevel"/>
    <w:tmpl w:val="403A6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D3785"/>
    <w:multiLevelType w:val="hybridMultilevel"/>
    <w:tmpl w:val="4EBACC38"/>
    <w:lvl w:ilvl="0" w:tplc="D4681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21BF9"/>
    <w:multiLevelType w:val="hybridMultilevel"/>
    <w:tmpl w:val="C0200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253316">
    <w:abstractNumId w:val="0"/>
  </w:num>
  <w:num w:numId="2" w16cid:durableId="441652753">
    <w:abstractNumId w:val="8"/>
  </w:num>
  <w:num w:numId="3" w16cid:durableId="1316106065">
    <w:abstractNumId w:val="10"/>
  </w:num>
  <w:num w:numId="4" w16cid:durableId="1615402602">
    <w:abstractNumId w:val="2"/>
  </w:num>
  <w:num w:numId="5" w16cid:durableId="78522332">
    <w:abstractNumId w:val="7"/>
  </w:num>
  <w:num w:numId="6" w16cid:durableId="1514341183">
    <w:abstractNumId w:val="11"/>
  </w:num>
  <w:num w:numId="7" w16cid:durableId="1108232342">
    <w:abstractNumId w:val="12"/>
  </w:num>
  <w:num w:numId="8" w16cid:durableId="2003581551">
    <w:abstractNumId w:val="9"/>
  </w:num>
  <w:num w:numId="9" w16cid:durableId="805588796">
    <w:abstractNumId w:val="6"/>
  </w:num>
  <w:num w:numId="10" w16cid:durableId="1454402727">
    <w:abstractNumId w:val="3"/>
  </w:num>
  <w:num w:numId="11" w16cid:durableId="285940096">
    <w:abstractNumId w:val="1"/>
  </w:num>
  <w:num w:numId="12" w16cid:durableId="576984107">
    <w:abstractNumId w:val="4"/>
  </w:num>
  <w:num w:numId="13" w16cid:durableId="16908400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revisionView w:inkAnnotations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3CE"/>
    <w:rsid w:val="00001256"/>
    <w:rsid w:val="00016D5E"/>
    <w:rsid w:val="00017CA8"/>
    <w:rsid w:val="000203CE"/>
    <w:rsid w:val="00022D89"/>
    <w:rsid w:val="00022FB2"/>
    <w:rsid w:val="00037BDC"/>
    <w:rsid w:val="00040087"/>
    <w:rsid w:val="00042109"/>
    <w:rsid w:val="00043A70"/>
    <w:rsid w:val="000550E7"/>
    <w:rsid w:val="00062367"/>
    <w:rsid w:val="00062EC7"/>
    <w:rsid w:val="00073233"/>
    <w:rsid w:val="00092C2B"/>
    <w:rsid w:val="00096909"/>
    <w:rsid w:val="000A732F"/>
    <w:rsid w:val="000A75A7"/>
    <w:rsid w:val="000C1757"/>
    <w:rsid w:val="000C3BA8"/>
    <w:rsid w:val="000C3C00"/>
    <w:rsid w:val="000C72EF"/>
    <w:rsid w:val="000D0860"/>
    <w:rsid w:val="000D59CE"/>
    <w:rsid w:val="000D6F75"/>
    <w:rsid w:val="000D7B63"/>
    <w:rsid w:val="000E1046"/>
    <w:rsid w:val="000E57FB"/>
    <w:rsid w:val="000E772C"/>
    <w:rsid w:val="000F669F"/>
    <w:rsid w:val="00101618"/>
    <w:rsid w:val="00105BC0"/>
    <w:rsid w:val="0011314B"/>
    <w:rsid w:val="0011776A"/>
    <w:rsid w:val="00117FF2"/>
    <w:rsid w:val="001316B3"/>
    <w:rsid w:val="00140081"/>
    <w:rsid w:val="00141856"/>
    <w:rsid w:val="001450BC"/>
    <w:rsid w:val="00146F65"/>
    <w:rsid w:val="00152DF4"/>
    <w:rsid w:val="00161CA0"/>
    <w:rsid w:val="00167A02"/>
    <w:rsid w:val="001774E4"/>
    <w:rsid w:val="00190C84"/>
    <w:rsid w:val="001A1640"/>
    <w:rsid w:val="001A31F7"/>
    <w:rsid w:val="001B5F18"/>
    <w:rsid w:val="001B61A4"/>
    <w:rsid w:val="001B71C2"/>
    <w:rsid w:val="001D42F0"/>
    <w:rsid w:val="001E0F94"/>
    <w:rsid w:val="001F21B2"/>
    <w:rsid w:val="001F4B9E"/>
    <w:rsid w:val="001F4E41"/>
    <w:rsid w:val="00214D01"/>
    <w:rsid w:val="00245D43"/>
    <w:rsid w:val="00250EFB"/>
    <w:rsid w:val="00251BDF"/>
    <w:rsid w:val="0025799E"/>
    <w:rsid w:val="00262D7E"/>
    <w:rsid w:val="00270366"/>
    <w:rsid w:val="00275BB3"/>
    <w:rsid w:val="002767B4"/>
    <w:rsid w:val="002771C9"/>
    <w:rsid w:val="00294CA2"/>
    <w:rsid w:val="002A2349"/>
    <w:rsid w:val="002A577D"/>
    <w:rsid w:val="002A6E22"/>
    <w:rsid w:val="002A7C30"/>
    <w:rsid w:val="002B51C7"/>
    <w:rsid w:val="002C2C10"/>
    <w:rsid w:val="002C47B6"/>
    <w:rsid w:val="002C568C"/>
    <w:rsid w:val="002C60BF"/>
    <w:rsid w:val="002D2B2B"/>
    <w:rsid w:val="002D426B"/>
    <w:rsid w:val="002D6D07"/>
    <w:rsid w:val="002D7480"/>
    <w:rsid w:val="002E0D2F"/>
    <w:rsid w:val="002E1423"/>
    <w:rsid w:val="002E6BD9"/>
    <w:rsid w:val="0030487C"/>
    <w:rsid w:val="003117E2"/>
    <w:rsid w:val="003169D6"/>
    <w:rsid w:val="00327E6D"/>
    <w:rsid w:val="00334218"/>
    <w:rsid w:val="0034355B"/>
    <w:rsid w:val="00344FA5"/>
    <w:rsid w:val="0034517D"/>
    <w:rsid w:val="00350539"/>
    <w:rsid w:val="00357734"/>
    <w:rsid w:val="00366183"/>
    <w:rsid w:val="003665A7"/>
    <w:rsid w:val="0036765F"/>
    <w:rsid w:val="00371F18"/>
    <w:rsid w:val="0037292C"/>
    <w:rsid w:val="00377001"/>
    <w:rsid w:val="0038019D"/>
    <w:rsid w:val="00380D32"/>
    <w:rsid w:val="00382A46"/>
    <w:rsid w:val="00382B77"/>
    <w:rsid w:val="00390CC6"/>
    <w:rsid w:val="003A1DE3"/>
    <w:rsid w:val="003A60AE"/>
    <w:rsid w:val="003B20E4"/>
    <w:rsid w:val="003C0CC3"/>
    <w:rsid w:val="003D38BC"/>
    <w:rsid w:val="003D792E"/>
    <w:rsid w:val="003E33FC"/>
    <w:rsid w:val="003E71D8"/>
    <w:rsid w:val="003F0303"/>
    <w:rsid w:val="003F3AFB"/>
    <w:rsid w:val="003F4117"/>
    <w:rsid w:val="003F7C66"/>
    <w:rsid w:val="00400815"/>
    <w:rsid w:val="0040293C"/>
    <w:rsid w:val="004077CD"/>
    <w:rsid w:val="00407D5A"/>
    <w:rsid w:val="00412D05"/>
    <w:rsid w:val="00421DAA"/>
    <w:rsid w:val="00424B30"/>
    <w:rsid w:val="00424C62"/>
    <w:rsid w:val="00433602"/>
    <w:rsid w:val="00435E2D"/>
    <w:rsid w:val="004456DB"/>
    <w:rsid w:val="004509A4"/>
    <w:rsid w:val="004570FE"/>
    <w:rsid w:val="004579CF"/>
    <w:rsid w:val="00464D14"/>
    <w:rsid w:val="0047259E"/>
    <w:rsid w:val="0048262E"/>
    <w:rsid w:val="00482EA7"/>
    <w:rsid w:val="00491315"/>
    <w:rsid w:val="00496939"/>
    <w:rsid w:val="004A63CB"/>
    <w:rsid w:val="004C49DC"/>
    <w:rsid w:val="004D204E"/>
    <w:rsid w:val="004D3C51"/>
    <w:rsid w:val="004D784E"/>
    <w:rsid w:val="004E016F"/>
    <w:rsid w:val="004E4E90"/>
    <w:rsid w:val="004E717B"/>
    <w:rsid w:val="004F3895"/>
    <w:rsid w:val="00514779"/>
    <w:rsid w:val="00517A74"/>
    <w:rsid w:val="00520114"/>
    <w:rsid w:val="00534CC5"/>
    <w:rsid w:val="00536CFA"/>
    <w:rsid w:val="005400C4"/>
    <w:rsid w:val="0054045D"/>
    <w:rsid w:val="00554D27"/>
    <w:rsid w:val="005819C2"/>
    <w:rsid w:val="0059164A"/>
    <w:rsid w:val="005A5EDF"/>
    <w:rsid w:val="005D0E5B"/>
    <w:rsid w:val="005D5C07"/>
    <w:rsid w:val="005E7588"/>
    <w:rsid w:val="005F7F73"/>
    <w:rsid w:val="006005C0"/>
    <w:rsid w:val="0060455C"/>
    <w:rsid w:val="006153A3"/>
    <w:rsid w:val="00623D72"/>
    <w:rsid w:val="00631CD7"/>
    <w:rsid w:val="00637716"/>
    <w:rsid w:val="0064083E"/>
    <w:rsid w:val="00644D8B"/>
    <w:rsid w:val="00650C11"/>
    <w:rsid w:val="006541B9"/>
    <w:rsid w:val="00661C2D"/>
    <w:rsid w:val="006666EF"/>
    <w:rsid w:val="006718AC"/>
    <w:rsid w:val="00675783"/>
    <w:rsid w:val="00677350"/>
    <w:rsid w:val="0068219E"/>
    <w:rsid w:val="00682E93"/>
    <w:rsid w:val="006833BF"/>
    <w:rsid w:val="00683B8F"/>
    <w:rsid w:val="0069056B"/>
    <w:rsid w:val="00690EED"/>
    <w:rsid w:val="006A05F0"/>
    <w:rsid w:val="006A625E"/>
    <w:rsid w:val="006A71D9"/>
    <w:rsid w:val="006B4F04"/>
    <w:rsid w:val="006B6ECD"/>
    <w:rsid w:val="006C17A8"/>
    <w:rsid w:val="006D0D90"/>
    <w:rsid w:val="006D1371"/>
    <w:rsid w:val="006D3931"/>
    <w:rsid w:val="006F39B4"/>
    <w:rsid w:val="007021B2"/>
    <w:rsid w:val="0070475B"/>
    <w:rsid w:val="007124E0"/>
    <w:rsid w:val="007255B3"/>
    <w:rsid w:val="00745F6E"/>
    <w:rsid w:val="00746433"/>
    <w:rsid w:val="00752606"/>
    <w:rsid w:val="00752685"/>
    <w:rsid w:val="00763832"/>
    <w:rsid w:val="0078118D"/>
    <w:rsid w:val="00782D9B"/>
    <w:rsid w:val="00793395"/>
    <w:rsid w:val="00794163"/>
    <w:rsid w:val="007A2CCB"/>
    <w:rsid w:val="007B6ACA"/>
    <w:rsid w:val="007C2957"/>
    <w:rsid w:val="007C5357"/>
    <w:rsid w:val="007C54C8"/>
    <w:rsid w:val="007C60DC"/>
    <w:rsid w:val="007D6462"/>
    <w:rsid w:val="007D7824"/>
    <w:rsid w:val="007D7A6D"/>
    <w:rsid w:val="007E6933"/>
    <w:rsid w:val="007F328D"/>
    <w:rsid w:val="007F4CAD"/>
    <w:rsid w:val="007F5088"/>
    <w:rsid w:val="007F5FD6"/>
    <w:rsid w:val="007F77F9"/>
    <w:rsid w:val="008001EC"/>
    <w:rsid w:val="00800D11"/>
    <w:rsid w:val="008033A7"/>
    <w:rsid w:val="0080553B"/>
    <w:rsid w:val="00810D89"/>
    <w:rsid w:val="00812BCB"/>
    <w:rsid w:val="00834150"/>
    <w:rsid w:val="008349B4"/>
    <w:rsid w:val="008400C4"/>
    <w:rsid w:val="00844917"/>
    <w:rsid w:val="0084699B"/>
    <w:rsid w:val="008477B4"/>
    <w:rsid w:val="00851025"/>
    <w:rsid w:val="008719FD"/>
    <w:rsid w:val="0087366B"/>
    <w:rsid w:val="00881E38"/>
    <w:rsid w:val="00885981"/>
    <w:rsid w:val="00887092"/>
    <w:rsid w:val="00896EE0"/>
    <w:rsid w:val="008A33DA"/>
    <w:rsid w:val="008B2875"/>
    <w:rsid w:val="008B44C2"/>
    <w:rsid w:val="008B5FF3"/>
    <w:rsid w:val="008C26A3"/>
    <w:rsid w:val="008C2753"/>
    <w:rsid w:val="008C5899"/>
    <w:rsid w:val="008D11F2"/>
    <w:rsid w:val="008F5540"/>
    <w:rsid w:val="00903AD0"/>
    <w:rsid w:val="009045D3"/>
    <w:rsid w:val="00912E7C"/>
    <w:rsid w:val="00926C6A"/>
    <w:rsid w:val="00937D24"/>
    <w:rsid w:val="00944922"/>
    <w:rsid w:val="00963B60"/>
    <w:rsid w:val="00964F1B"/>
    <w:rsid w:val="009755E3"/>
    <w:rsid w:val="00976821"/>
    <w:rsid w:val="00977A5B"/>
    <w:rsid w:val="00986B92"/>
    <w:rsid w:val="009B12E4"/>
    <w:rsid w:val="009D5613"/>
    <w:rsid w:val="009E02C1"/>
    <w:rsid w:val="009E4012"/>
    <w:rsid w:val="009F10FF"/>
    <w:rsid w:val="009F4968"/>
    <w:rsid w:val="00A051B8"/>
    <w:rsid w:val="00A115F1"/>
    <w:rsid w:val="00A303A9"/>
    <w:rsid w:val="00A35864"/>
    <w:rsid w:val="00A857F9"/>
    <w:rsid w:val="00A87600"/>
    <w:rsid w:val="00A90D67"/>
    <w:rsid w:val="00A922B1"/>
    <w:rsid w:val="00A92584"/>
    <w:rsid w:val="00A94FD7"/>
    <w:rsid w:val="00A9767B"/>
    <w:rsid w:val="00AA194B"/>
    <w:rsid w:val="00AB1197"/>
    <w:rsid w:val="00AC0C01"/>
    <w:rsid w:val="00AC5AA6"/>
    <w:rsid w:val="00AF5F9F"/>
    <w:rsid w:val="00B0744D"/>
    <w:rsid w:val="00B21FE6"/>
    <w:rsid w:val="00B27F16"/>
    <w:rsid w:val="00B36FE2"/>
    <w:rsid w:val="00B4125A"/>
    <w:rsid w:val="00B453D1"/>
    <w:rsid w:val="00B56AC3"/>
    <w:rsid w:val="00B76AA5"/>
    <w:rsid w:val="00B80C23"/>
    <w:rsid w:val="00B823D0"/>
    <w:rsid w:val="00BB2346"/>
    <w:rsid w:val="00BB26FE"/>
    <w:rsid w:val="00BB6CFC"/>
    <w:rsid w:val="00BC0D1D"/>
    <w:rsid w:val="00BC44A1"/>
    <w:rsid w:val="00BC457D"/>
    <w:rsid w:val="00BD0450"/>
    <w:rsid w:val="00BD0BC0"/>
    <w:rsid w:val="00BD14CB"/>
    <w:rsid w:val="00BD6063"/>
    <w:rsid w:val="00BD7DDD"/>
    <w:rsid w:val="00BF1764"/>
    <w:rsid w:val="00C00351"/>
    <w:rsid w:val="00C00894"/>
    <w:rsid w:val="00C26D1F"/>
    <w:rsid w:val="00C40ED8"/>
    <w:rsid w:val="00C4692A"/>
    <w:rsid w:val="00C533B0"/>
    <w:rsid w:val="00C554DB"/>
    <w:rsid w:val="00C6035B"/>
    <w:rsid w:val="00C81B71"/>
    <w:rsid w:val="00C933C6"/>
    <w:rsid w:val="00C93AF1"/>
    <w:rsid w:val="00C94372"/>
    <w:rsid w:val="00C9691F"/>
    <w:rsid w:val="00C9796F"/>
    <w:rsid w:val="00CA665C"/>
    <w:rsid w:val="00CB2124"/>
    <w:rsid w:val="00CC6BA1"/>
    <w:rsid w:val="00CD25EA"/>
    <w:rsid w:val="00CE4FBE"/>
    <w:rsid w:val="00CF084C"/>
    <w:rsid w:val="00CF36E1"/>
    <w:rsid w:val="00CF467F"/>
    <w:rsid w:val="00D03B8C"/>
    <w:rsid w:val="00D04EDB"/>
    <w:rsid w:val="00D16CE2"/>
    <w:rsid w:val="00D17BAC"/>
    <w:rsid w:val="00D227FA"/>
    <w:rsid w:val="00D23D57"/>
    <w:rsid w:val="00D35EE8"/>
    <w:rsid w:val="00D558AE"/>
    <w:rsid w:val="00D61BB1"/>
    <w:rsid w:val="00D63594"/>
    <w:rsid w:val="00D705A5"/>
    <w:rsid w:val="00D72DE1"/>
    <w:rsid w:val="00D74BC4"/>
    <w:rsid w:val="00D7536A"/>
    <w:rsid w:val="00D8479A"/>
    <w:rsid w:val="00D85C23"/>
    <w:rsid w:val="00D8667A"/>
    <w:rsid w:val="00D92CA1"/>
    <w:rsid w:val="00DA00A1"/>
    <w:rsid w:val="00DC3B47"/>
    <w:rsid w:val="00DD3B8A"/>
    <w:rsid w:val="00DE0A6C"/>
    <w:rsid w:val="00DE1CCF"/>
    <w:rsid w:val="00DE2BCB"/>
    <w:rsid w:val="00DF7096"/>
    <w:rsid w:val="00E010E4"/>
    <w:rsid w:val="00E02239"/>
    <w:rsid w:val="00E0552C"/>
    <w:rsid w:val="00E069C2"/>
    <w:rsid w:val="00E11A57"/>
    <w:rsid w:val="00E23588"/>
    <w:rsid w:val="00E261FC"/>
    <w:rsid w:val="00E41421"/>
    <w:rsid w:val="00E474A4"/>
    <w:rsid w:val="00E6083C"/>
    <w:rsid w:val="00E62795"/>
    <w:rsid w:val="00E6388D"/>
    <w:rsid w:val="00E67FE8"/>
    <w:rsid w:val="00E845AE"/>
    <w:rsid w:val="00E920D5"/>
    <w:rsid w:val="00E9252F"/>
    <w:rsid w:val="00EA5FA8"/>
    <w:rsid w:val="00EA7D3D"/>
    <w:rsid w:val="00EB31E4"/>
    <w:rsid w:val="00EB5B0A"/>
    <w:rsid w:val="00EB77F2"/>
    <w:rsid w:val="00EC51C9"/>
    <w:rsid w:val="00EC6063"/>
    <w:rsid w:val="00EF7421"/>
    <w:rsid w:val="00F07705"/>
    <w:rsid w:val="00F102A6"/>
    <w:rsid w:val="00F15E3A"/>
    <w:rsid w:val="00F174D4"/>
    <w:rsid w:val="00F22996"/>
    <w:rsid w:val="00F23D98"/>
    <w:rsid w:val="00F25F72"/>
    <w:rsid w:val="00F40C4E"/>
    <w:rsid w:val="00F411D1"/>
    <w:rsid w:val="00F64F98"/>
    <w:rsid w:val="00F7126E"/>
    <w:rsid w:val="00F73799"/>
    <w:rsid w:val="00F774FE"/>
    <w:rsid w:val="00F82D9E"/>
    <w:rsid w:val="00F90827"/>
    <w:rsid w:val="00F93602"/>
    <w:rsid w:val="00F94150"/>
    <w:rsid w:val="00FA1651"/>
    <w:rsid w:val="00FA1DD6"/>
    <w:rsid w:val="00FA2D16"/>
    <w:rsid w:val="00FC35CD"/>
    <w:rsid w:val="00FC367A"/>
    <w:rsid w:val="00FC46B9"/>
    <w:rsid w:val="00FD45E3"/>
    <w:rsid w:val="00FD4C8B"/>
    <w:rsid w:val="00FE3B1C"/>
    <w:rsid w:val="00FE70EA"/>
    <w:rsid w:val="00FF17A1"/>
    <w:rsid w:val="00FF44C2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22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widowControl w:val="0"/>
      <w:spacing w:before="40"/>
      <w:jc w:val="both"/>
      <w:outlineLvl w:val="2"/>
    </w:pPr>
    <w:rPr>
      <w:b/>
      <w:i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F6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4F98"/>
    <w:rPr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rsid w:val="00F64F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F98"/>
    <w:rPr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1776A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7F77F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/>
    </w:rPr>
  </w:style>
  <w:style w:type="character" w:styleId="Enfasigrassetto">
    <w:name w:val="Strong"/>
    <w:basedOn w:val="Carpredefinitoparagrafo"/>
    <w:uiPriority w:val="22"/>
    <w:qFormat/>
    <w:rsid w:val="007F77F9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F77F9"/>
    <w:pPr>
      <w:widowControl w:val="0"/>
      <w:jc w:val="both"/>
    </w:pPr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F77F9"/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F77F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7F77F9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6433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74643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464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4643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64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6433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46433"/>
  </w:style>
  <w:style w:type="character" w:styleId="Menzionenonrisolta">
    <w:name w:val="Unresolved Mention"/>
    <w:basedOn w:val="Carpredefinitoparagrafo"/>
    <w:uiPriority w:val="99"/>
    <w:semiHidden/>
    <w:unhideWhenUsed/>
    <w:rsid w:val="00746433"/>
    <w:rPr>
      <w:color w:val="605E5C"/>
      <w:shd w:val="clear" w:color="auto" w:fill="E1DFDD"/>
    </w:rPr>
  </w:style>
  <w:style w:type="paragraph" w:customStyle="1" w:styleId="style3">
    <w:name w:val="style3"/>
    <w:basedOn w:val="Normale"/>
    <w:rsid w:val="002C47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text-justify">
    <w:name w:val="text-justify"/>
    <w:basedOn w:val="Normale"/>
    <w:rsid w:val="002C47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paragraph">
    <w:name w:val="paragraph"/>
    <w:basedOn w:val="Normale"/>
    <w:qFormat/>
    <w:rsid w:val="002D2B2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Carpredefinitoparagrafo"/>
    <w:qFormat/>
    <w:rsid w:val="002D2B2B"/>
  </w:style>
  <w:style w:type="character" w:customStyle="1" w:styleId="eop">
    <w:name w:val="eop"/>
    <w:basedOn w:val="Carpredefinitoparagrafo"/>
    <w:qFormat/>
    <w:rsid w:val="002D2B2B"/>
  </w:style>
  <w:style w:type="paragraph" w:styleId="Testonormale">
    <w:name w:val="Plain Text"/>
    <w:basedOn w:val="Normale"/>
    <w:link w:val="TestonormaleCarattere"/>
    <w:uiPriority w:val="99"/>
    <w:unhideWhenUsed/>
    <w:qFormat/>
    <w:rsid w:val="002D2B2B"/>
    <w:rPr>
      <w:rFonts w:eastAsiaTheme="minorHAns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D2B2B"/>
    <w:rPr>
      <w:rFonts w:eastAsiaTheme="minorHAnsi" w:cstheme="minorBidi"/>
      <w:sz w:val="22"/>
      <w:szCs w:val="21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BF1764"/>
    <w:pPr>
      <w:widowControl w:val="0"/>
      <w:autoSpaceDE w:val="0"/>
      <w:autoSpaceDN w:val="0"/>
      <w:snapToGrid w:val="0"/>
      <w:spacing w:after="160" w:line="259" w:lineRule="auto"/>
      <w:ind w:left="1701" w:right="284" w:firstLine="386"/>
      <w:contextualSpacing/>
      <w:jc w:val="both"/>
    </w:pPr>
    <w:rPr>
      <w:rFonts w:ascii="Courier" w:eastAsia="Tms Rmn" w:hAnsi="Courier" w:cs="Courier"/>
      <w:sz w:val="21"/>
      <w:szCs w:val="22"/>
      <w:lang w:eastAsia="de-DE" w:bidi="de-DE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BF1764"/>
    <w:rPr>
      <w:rFonts w:ascii="Courier" w:eastAsia="Tms Rmn" w:hAnsi="Courier" w:cs="Courier"/>
      <w:sz w:val="21"/>
      <w:szCs w:val="22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elliker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koelliker@anicecommunicati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iara.garbuglia@koelliker.it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44799-7597-4559-9502-0D66195B5CBB}">
  <ds:schemaRefs>
    <ds:schemaRef ds:uri="http://schemas.microsoft.com/sharepoint/v3/contenttype/forms"/>
    <ds:schemaRef ds:uri="http://www.w3.org/2000/xmlns/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3464</Characters>
  <Application>Microsoft Office Word</Application>
  <DocSecurity>4</DocSecurity>
  <Lines>28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2022-10-04T19:13:00Z</dcterms:created>
  <dcterms:modified xsi:type="dcterms:W3CDTF">2022-10-04T19:13:00Z</dcterms:modified>
</cp:coreProperties>
</file>