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B1B02" w14:textId="6C7C0F8F" w:rsidR="00F767ED" w:rsidRDefault="006B75AA" w:rsidP="006B75AA">
      <w:pPr>
        <w:spacing w:after="0" w:line="240" w:lineRule="auto"/>
        <w:rPr>
          <w:rFonts w:eastAsia="Times New Roman" w:cstheme="minorHAnsi"/>
          <w:b/>
          <w:bCs/>
          <w:color w:val="000000"/>
          <w:sz w:val="36"/>
          <w:szCs w:val="36"/>
          <w:lang w:eastAsia="it-IT"/>
        </w:rPr>
      </w:pPr>
      <w:r w:rsidRPr="00B27E17">
        <w:rPr>
          <w:rFonts w:eastAsia="Times New Roman" w:cstheme="minorHAnsi"/>
          <w:b/>
          <w:bCs/>
          <w:color w:val="000000"/>
          <w:sz w:val="36"/>
          <w:szCs w:val="36"/>
          <w:lang w:eastAsia="it-IT"/>
        </w:rPr>
        <w:t>MAXUS eDeliver 3, eDeliver 9</w:t>
      </w:r>
    </w:p>
    <w:p w14:paraId="0FEF2E01" w14:textId="77777777" w:rsidR="00F767ED" w:rsidRDefault="00F767ED">
      <w:pPr>
        <w:rPr>
          <w:rFonts w:eastAsia="Times New Roman" w:cstheme="minorHAnsi"/>
          <w:b/>
          <w:bCs/>
          <w:color w:val="000000"/>
          <w:sz w:val="36"/>
          <w:szCs w:val="36"/>
          <w:lang w:eastAsia="it-IT"/>
        </w:rPr>
      </w:pPr>
    </w:p>
    <w:p w14:paraId="0243FD8E" w14:textId="77777777" w:rsidR="00F767ED" w:rsidRPr="00F767ED" w:rsidRDefault="00F767ED" w:rsidP="00FE1281">
      <w:pPr>
        <w:ind w:left="708"/>
        <w:rPr>
          <w:rFonts w:eastAsia="Times New Roman" w:cstheme="minorHAnsi"/>
          <w:b/>
          <w:bCs/>
          <w:color w:val="000000"/>
          <w:sz w:val="28"/>
          <w:szCs w:val="28"/>
          <w:lang w:eastAsia="it-IT"/>
        </w:rPr>
      </w:pPr>
      <w:r w:rsidRPr="00F767ED">
        <w:rPr>
          <w:rFonts w:eastAsia="Times New Roman" w:cstheme="minorHAnsi"/>
          <w:b/>
          <w:bCs/>
          <w:color w:val="000000"/>
          <w:sz w:val="28"/>
          <w:szCs w:val="28"/>
          <w:lang w:eastAsia="it-IT"/>
        </w:rPr>
        <w:t>1. In breve: Maxus eDeliver: maneggevole, spazioso, 100% elettrico</w:t>
      </w:r>
    </w:p>
    <w:p w14:paraId="0562D5D4" w14:textId="77777777" w:rsidR="00F767ED" w:rsidRPr="00F767ED" w:rsidRDefault="00F767ED" w:rsidP="00FE1281">
      <w:pPr>
        <w:ind w:left="708"/>
        <w:rPr>
          <w:rFonts w:eastAsia="Times New Roman" w:cstheme="minorHAnsi"/>
          <w:b/>
          <w:bCs/>
          <w:color w:val="000000"/>
          <w:sz w:val="28"/>
          <w:szCs w:val="28"/>
          <w:lang w:eastAsia="it-IT"/>
        </w:rPr>
      </w:pPr>
      <w:r w:rsidRPr="00F767ED">
        <w:rPr>
          <w:rFonts w:eastAsia="Times New Roman" w:cstheme="minorHAnsi"/>
          <w:b/>
          <w:bCs/>
          <w:color w:val="000000"/>
          <w:sz w:val="28"/>
          <w:szCs w:val="28"/>
          <w:lang w:eastAsia="it-IT"/>
        </w:rPr>
        <w:t>2. Maxus e SAIC Motors</w:t>
      </w:r>
    </w:p>
    <w:p w14:paraId="3BB1E40F" w14:textId="77777777" w:rsidR="00F767ED" w:rsidRPr="00F767ED" w:rsidRDefault="00F767ED" w:rsidP="00FE1281">
      <w:pPr>
        <w:ind w:left="708"/>
        <w:rPr>
          <w:rFonts w:eastAsia="Times New Roman" w:cstheme="minorHAnsi"/>
          <w:b/>
          <w:bCs/>
          <w:color w:val="000000"/>
          <w:sz w:val="28"/>
          <w:szCs w:val="28"/>
          <w:lang w:eastAsia="it-IT"/>
        </w:rPr>
      </w:pPr>
      <w:r w:rsidRPr="00F767ED">
        <w:rPr>
          <w:rFonts w:eastAsia="Times New Roman" w:cstheme="minorHAnsi"/>
          <w:b/>
          <w:bCs/>
          <w:color w:val="000000"/>
          <w:sz w:val="28"/>
          <w:szCs w:val="28"/>
          <w:lang w:eastAsia="it-IT"/>
        </w:rPr>
        <w:t>3. Dotazioni e caratteristiche</w:t>
      </w:r>
    </w:p>
    <w:p w14:paraId="3286ED35" w14:textId="77777777" w:rsidR="00F767ED" w:rsidRPr="00F767ED" w:rsidRDefault="00F767ED" w:rsidP="00FE1281">
      <w:pPr>
        <w:ind w:left="708"/>
        <w:rPr>
          <w:rFonts w:eastAsia="Times New Roman" w:cstheme="minorHAnsi"/>
          <w:b/>
          <w:bCs/>
          <w:color w:val="000000"/>
          <w:sz w:val="28"/>
          <w:szCs w:val="28"/>
          <w:lang w:eastAsia="it-IT"/>
        </w:rPr>
      </w:pPr>
      <w:r w:rsidRPr="00F767ED">
        <w:rPr>
          <w:rFonts w:eastAsia="Times New Roman" w:cstheme="minorHAnsi"/>
          <w:b/>
          <w:bCs/>
          <w:color w:val="000000"/>
          <w:sz w:val="28"/>
          <w:szCs w:val="28"/>
          <w:lang w:eastAsia="it-IT"/>
        </w:rPr>
        <w:t>4. Motori e prestazioni</w:t>
      </w:r>
    </w:p>
    <w:p w14:paraId="7D46C5AB" w14:textId="77777777" w:rsidR="00F767ED" w:rsidRPr="00F767ED" w:rsidRDefault="00F767ED" w:rsidP="00FE1281">
      <w:pPr>
        <w:ind w:left="708"/>
        <w:rPr>
          <w:rFonts w:eastAsia="Times New Roman" w:cstheme="minorHAnsi"/>
          <w:b/>
          <w:bCs/>
          <w:color w:val="000000"/>
          <w:sz w:val="28"/>
          <w:szCs w:val="28"/>
          <w:lang w:eastAsia="it-IT"/>
        </w:rPr>
      </w:pPr>
      <w:r w:rsidRPr="00F767ED">
        <w:rPr>
          <w:rFonts w:eastAsia="Times New Roman" w:cstheme="minorHAnsi"/>
          <w:b/>
          <w:bCs/>
          <w:color w:val="000000"/>
          <w:sz w:val="28"/>
          <w:szCs w:val="28"/>
          <w:lang w:eastAsia="it-IT"/>
        </w:rPr>
        <w:t>5. Ricarica e risparmio di energia</w:t>
      </w:r>
    </w:p>
    <w:p w14:paraId="1F1A32E6" w14:textId="77777777" w:rsidR="00F767ED" w:rsidRPr="00F767ED" w:rsidRDefault="00F767ED" w:rsidP="00FE1281">
      <w:pPr>
        <w:ind w:left="708"/>
        <w:rPr>
          <w:rFonts w:eastAsia="Times New Roman" w:cstheme="minorHAnsi"/>
          <w:b/>
          <w:bCs/>
          <w:color w:val="000000"/>
          <w:sz w:val="28"/>
          <w:szCs w:val="28"/>
          <w:lang w:eastAsia="it-IT"/>
        </w:rPr>
      </w:pPr>
      <w:r w:rsidRPr="00F767ED">
        <w:rPr>
          <w:rFonts w:eastAsia="Times New Roman" w:cstheme="minorHAnsi"/>
          <w:b/>
          <w:bCs/>
          <w:color w:val="000000"/>
          <w:sz w:val="28"/>
          <w:szCs w:val="28"/>
          <w:lang w:eastAsia="it-IT"/>
        </w:rPr>
        <w:t>6. Connettività e protezione</w:t>
      </w:r>
    </w:p>
    <w:p w14:paraId="4B1F6C1C" w14:textId="77777777" w:rsidR="00F767ED" w:rsidRPr="00F767ED" w:rsidRDefault="00F767ED" w:rsidP="00FE1281">
      <w:pPr>
        <w:ind w:left="708"/>
        <w:rPr>
          <w:rFonts w:eastAsia="Times New Roman" w:cstheme="minorHAnsi"/>
          <w:b/>
          <w:bCs/>
          <w:color w:val="000000"/>
          <w:sz w:val="28"/>
          <w:szCs w:val="28"/>
          <w:lang w:eastAsia="it-IT"/>
        </w:rPr>
      </w:pPr>
      <w:r w:rsidRPr="00F767ED">
        <w:rPr>
          <w:rFonts w:eastAsia="Times New Roman" w:cstheme="minorHAnsi"/>
          <w:b/>
          <w:bCs/>
          <w:color w:val="000000"/>
          <w:sz w:val="28"/>
          <w:szCs w:val="28"/>
          <w:lang w:eastAsia="it-IT"/>
        </w:rPr>
        <w:t>7. Interni ed equipaggiamento</w:t>
      </w:r>
    </w:p>
    <w:p w14:paraId="0F833DC0" w14:textId="77777777" w:rsidR="00F767ED" w:rsidRPr="00F767ED" w:rsidRDefault="00F767ED" w:rsidP="00FE1281">
      <w:pPr>
        <w:ind w:left="708"/>
        <w:rPr>
          <w:rFonts w:eastAsia="Times New Roman" w:cstheme="minorHAnsi"/>
          <w:b/>
          <w:bCs/>
          <w:color w:val="000000"/>
          <w:sz w:val="28"/>
          <w:szCs w:val="28"/>
          <w:lang w:eastAsia="it-IT"/>
        </w:rPr>
      </w:pPr>
      <w:r w:rsidRPr="00F767ED">
        <w:rPr>
          <w:rFonts w:eastAsia="Times New Roman" w:cstheme="minorHAnsi"/>
          <w:b/>
          <w:bCs/>
          <w:color w:val="000000"/>
          <w:sz w:val="28"/>
          <w:szCs w:val="28"/>
          <w:lang w:eastAsia="it-IT"/>
        </w:rPr>
        <w:t>8. Sicurezza</w:t>
      </w:r>
    </w:p>
    <w:p w14:paraId="38E49E7B" w14:textId="77777777" w:rsidR="00F767ED" w:rsidRPr="00F767ED" w:rsidRDefault="00F767ED" w:rsidP="00FE1281">
      <w:pPr>
        <w:ind w:left="708"/>
        <w:rPr>
          <w:rFonts w:eastAsia="Times New Roman" w:cstheme="minorHAnsi"/>
          <w:b/>
          <w:bCs/>
          <w:color w:val="000000"/>
          <w:sz w:val="28"/>
          <w:szCs w:val="28"/>
          <w:lang w:eastAsia="it-IT"/>
        </w:rPr>
      </w:pPr>
      <w:r w:rsidRPr="00F767ED">
        <w:rPr>
          <w:rFonts w:eastAsia="Times New Roman" w:cstheme="minorHAnsi"/>
          <w:b/>
          <w:bCs/>
          <w:color w:val="000000"/>
          <w:sz w:val="28"/>
          <w:szCs w:val="28"/>
          <w:lang w:eastAsia="it-IT"/>
        </w:rPr>
        <w:t>9. Optional</w:t>
      </w:r>
    </w:p>
    <w:p w14:paraId="35A0A336" w14:textId="77777777" w:rsidR="00F767ED" w:rsidRPr="00F767ED" w:rsidRDefault="00F767ED" w:rsidP="00FE1281">
      <w:pPr>
        <w:ind w:left="708"/>
        <w:rPr>
          <w:rFonts w:eastAsia="Times New Roman" w:cstheme="minorHAnsi"/>
          <w:b/>
          <w:bCs/>
          <w:color w:val="000000"/>
          <w:sz w:val="28"/>
          <w:szCs w:val="28"/>
          <w:lang w:eastAsia="it-IT"/>
        </w:rPr>
      </w:pPr>
      <w:r w:rsidRPr="00F767ED">
        <w:rPr>
          <w:rFonts w:eastAsia="Times New Roman" w:cstheme="minorHAnsi"/>
          <w:b/>
          <w:bCs/>
          <w:color w:val="000000"/>
          <w:sz w:val="28"/>
          <w:szCs w:val="28"/>
          <w:lang w:eastAsia="it-IT"/>
        </w:rPr>
        <w:t xml:space="preserve">10. Garanzia e assistenza </w:t>
      </w:r>
    </w:p>
    <w:p w14:paraId="6EA20FE1" w14:textId="77777777" w:rsidR="00F767ED" w:rsidRPr="00F767ED" w:rsidRDefault="00F767ED" w:rsidP="00FE1281">
      <w:pPr>
        <w:ind w:left="708"/>
        <w:rPr>
          <w:rFonts w:eastAsia="Times New Roman" w:cstheme="minorHAnsi"/>
          <w:b/>
          <w:bCs/>
          <w:color w:val="000000"/>
          <w:sz w:val="28"/>
          <w:szCs w:val="28"/>
          <w:lang w:eastAsia="it-IT"/>
        </w:rPr>
      </w:pPr>
      <w:r w:rsidRPr="00F767ED">
        <w:rPr>
          <w:rFonts w:eastAsia="Times New Roman" w:cstheme="minorHAnsi"/>
          <w:b/>
          <w:bCs/>
          <w:color w:val="000000"/>
          <w:sz w:val="28"/>
          <w:szCs w:val="28"/>
          <w:lang w:eastAsia="it-IT"/>
        </w:rPr>
        <w:t>11. Maxus eDeliver 3 - Prezzi e scheda tecnica</w:t>
      </w:r>
    </w:p>
    <w:p w14:paraId="6E6DDCA7" w14:textId="5A480C98" w:rsidR="00F767ED" w:rsidRDefault="00F767ED" w:rsidP="00FE1281">
      <w:pPr>
        <w:ind w:left="708"/>
        <w:rPr>
          <w:rFonts w:eastAsia="Times New Roman" w:cstheme="minorHAnsi"/>
          <w:b/>
          <w:bCs/>
          <w:color w:val="000000"/>
          <w:sz w:val="36"/>
          <w:szCs w:val="36"/>
          <w:lang w:eastAsia="it-IT"/>
        </w:rPr>
      </w:pPr>
      <w:r w:rsidRPr="00F767ED">
        <w:rPr>
          <w:rFonts w:eastAsia="Times New Roman" w:cstheme="minorHAnsi"/>
          <w:b/>
          <w:bCs/>
          <w:color w:val="000000"/>
          <w:sz w:val="28"/>
          <w:szCs w:val="28"/>
          <w:lang w:eastAsia="it-IT"/>
        </w:rPr>
        <w:t>12. Maxus eDeliver 9 - Prezzi e scheda tecnica</w:t>
      </w:r>
      <w:r>
        <w:rPr>
          <w:rFonts w:eastAsia="Times New Roman" w:cstheme="minorHAnsi"/>
          <w:b/>
          <w:bCs/>
          <w:color w:val="000000"/>
          <w:sz w:val="36"/>
          <w:szCs w:val="36"/>
          <w:lang w:eastAsia="it-IT"/>
        </w:rPr>
        <w:br w:type="page"/>
      </w:r>
    </w:p>
    <w:p w14:paraId="48F4B368" w14:textId="77777777" w:rsidR="00F767ED" w:rsidRDefault="00F767ED" w:rsidP="00F767ED">
      <w:pPr>
        <w:spacing w:after="0" w:line="240" w:lineRule="auto"/>
        <w:rPr>
          <w:rFonts w:eastAsia="Times New Roman" w:cstheme="minorHAnsi"/>
          <w:b/>
          <w:bCs/>
          <w:color w:val="000000"/>
          <w:sz w:val="36"/>
          <w:szCs w:val="36"/>
          <w:lang w:eastAsia="it-IT"/>
        </w:rPr>
      </w:pPr>
      <w:r w:rsidRPr="00B27E17">
        <w:rPr>
          <w:rFonts w:eastAsia="Times New Roman" w:cstheme="minorHAnsi"/>
          <w:b/>
          <w:bCs/>
          <w:color w:val="000000"/>
          <w:sz w:val="36"/>
          <w:szCs w:val="36"/>
          <w:lang w:eastAsia="it-IT"/>
        </w:rPr>
        <w:lastRenderedPageBreak/>
        <w:t>MAXUS eDeliver 3, eDeliver 9</w:t>
      </w:r>
    </w:p>
    <w:p w14:paraId="00322C60" w14:textId="77777777" w:rsidR="006B75AA" w:rsidRPr="00631C7E" w:rsidRDefault="006B75AA" w:rsidP="006B75AA">
      <w:pPr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</w:pPr>
    </w:p>
    <w:p w14:paraId="1FDD08B0" w14:textId="77777777" w:rsidR="006B75AA" w:rsidRDefault="006B75AA" w:rsidP="006B75AA">
      <w:pPr>
        <w:spacing w:after="0" w:line="240" w:lineRule="auto"/>
        <w:textAlignment w:val="baseline"/>
        <w:rPr>
          <w:rFonts w:cstheme="minorHAnsi"/>
          <w:b/>
          <w:sz w:val="24"/>
          <w:szCs w:val="24"/>
        </w:rPr>
      </w:pPr>
      <w:r w:rsidRPr="00B27E17"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t>1. In breve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t xml:space="preserve">: </w:t>
      </w:r>
      <w:r w:rsidRPr="00A12534">
        <w:rPr>
          <w:rFonts w:cstheme="minorHAnsi"/>
          <w:b/>
          <w:sz w:val="24"/>
          <w:szCs w:val="24"/>
        </w:rPr>
        <w:t>Maxus eDeliver: maneggevole, spazioso, 100% elettrico</w:t>
      </w:r>
    </w:p>
    <w:p w14:paraId="7DA3090C" w14:textId="77777777" w:rsidR="006B75AA" w:rsidRPr="00B27E17" w:rsidRDefault="006B75AA" w:rsidP="006B75AA">
      <w:pPr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</w:pPr>
    </w:p>
    <w:p w14:paraId="729F1A07" w14:textId="7008CDBC" w:rsidR="006B75AA" w:rsidRPr="00A12534" w:rsidRDefault="006B75AA" w:rsidP="006B75AA">
      <w:pPr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  <w:r w:rsidRPr="00A12534">
        <w:rPr>
          <w:rFonts w:cstheme="minorHAnsi"/>
          <w:sz w:val="24"/>
          <w:szCs w:val="24"/>
        </w:rPr>
        <w:t xml:space="preserve">Maxus eDeliver è un veicolo commerciale moderno, spazioso e 100% green, perfetto per le consegne in città. Zero emissioni per un’autonomia certificata e una ridotta necessità di manutenzione. Maxus eDeliver ridefinisce completamente la classe di veicoli commerciali elettrici interpretando il trasporto dell’ultimo miglio e non solo. Uffici comunali, aziende di servizi pubblici, idraulici, manutentori, giardinieri, aziende di consegna: eDeliver, disponibile </w:t>
      </w:r>
      <w:r>
        <w:rPr>
          <w:rFonts w:cstheme="minorHAnsi"/>
          <w:sz w:val="24"/>
          <w:szCs w:val="24"/>
        </w:rPr>
        <w:t>a passo corto,</w:t>
      </w:r>
      <w:r w:rsidRPr="00A12534">
        <w:rPr>
          <w:rFonts w:cstheme="minorHAnsi"/>
          <w:sz w:val="24"/>
          <w:szCs w:val="24"/>
        </w:rPr>
        <w:t xml:space="preserve"> lungo</w:t>
      </w:r>
      <w:r>
        <w:rPr>
          <w:rFonts w:cstheme="minorHAnsi"/>
          <w:sz w:val="24"/>
          <w:szCs w:val="24"/>
        </w:rPr>
        <w:t xml:space="preserve"> e cabinato</w:t>
      </w:r>
      <w:r w:rsidRPr="00A12534">
        <w:rPr>
          <w:rFonts w:cstheme="minorHAnsi"/>
          <w:sz w:val="24"/>
          <w:szCs w:val="24"/>
        </w:rPr>
        <w:t xml:space="preserve">, è adatto a chiunque si sposti e abbia necessità di movimentare merci nelle aree metropolitane, urbane e suburbane. </w:t>
      </w:r>
    </w:p>
    <w:p w14:paraId="5CB6645E" w14:textId="77777777" w:rsidR="006B75AA" w:rsidRPr="00A12534" w:rsidRDefault="006B75AA" w:rsidP="006B75AA">
      <w:p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it-IT"/>
        </w:rPr>
      </w:pPr>
    </w:p>
    <w:p w14:paraId="5C3564A8" w14:textId="36287450" w:rsidR="006B75AA" w:rsidRPr="00346ACC" w:rsidRDefault="006B75AA" w:rsidP="006B75AA">
      <w:pPr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</w:pPr>
      <w:r w:rsidRPr="00346ACC"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t xml:space="preserve">2. Maxus e </w:t>
      </w:r>
      <w:r w:rsidR="00BA4984"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t>SAIC</w:t>
      </w:r>
      <w:r w:rsidRPr="00346ACC"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t xml:space="preserve"> Motors</w:t>
      </w:r>
    </w:p>
    <w:p w14:paraId="07635A33" w14:textId="77777777" w:rsidR="006B75AA" w:rsidRPr="00346ACC" w:rsidRDefault="006B75AA" w:rsidP="006B75AA">
      <w:pPr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</w:pPr>
    </w:p>
    <w:p w14:paraId="09880FDA" w14:textId="10215B75" w:rsidR="006B75AA" w:rsidRPr="00A12534" w:rsidRDefault="006B75AA" w:rsidP="006B75AA">
      <w:pPr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  <w:r w:rsidRPr="00A12534">
        <w:rPr>
          <w:rFonts w:cstheme="minorHAnsi"/>
          <w:sz w:val="24"/>
          <w:szCs w:val="24"/>
        </w:rPr>
        <w:t xml:space="preserve">Maxus è un marchio di veicoli commerciali leggeri che fa parte di </w:t>
      </w:r>
      <w:r w:rsidR="00BA4984">
        <w:rPr>
          <w:rFonts w:cstheme="minorHAnsi"/>
          <w:sz w:val="24"/>
          <w:szCs w:val="24"/>
        </w:rPr>
        <w:t>SAIC</w:t>
      </w:r>
      <w:r w:rsidRPr="00A12534">
        <w:rPr>
          <w:rFonts w:cstheme="minorHAnsi"/>
          <w:sz w:val="24"/>
          <w:szCs w:val="24"/>
        </w:rPr>
        <w:t xml:space="preserve"> Motors, tra i primi tre grandi costruttori automotive cinesi. Il suo nome, in cinese “Datong”, significa “superare” e </w:t>
      </w:r>
      <w:r w:rsidR="00701A41">
        <w:rPr>
          <w:rFonts w:cstheme="minorHAnsi"/>
          <w:sz w:val="24"/>
          <w:szCs w:val="24"/>
        </w:rPr>
        <w:t>interpreta</w:t>
      </w:r>
      <w:r w:rsidRPr="00A12534">
        <w:rPr>
          <w:rFonts w:cstheme="minorHAnsi"/>
          <w:sz w:val="24"/>
          <w:szCs w:val="24"/>
        </w:rPr>
        <w:t xml:space="preserve"> la vocazione di questi </w:t>
      </w:r>
      <w:r w:rsidR="00701A41">
        <w:rPr>
          <w:rFonts w:cstheme="minorHAnsi"/>
          <w:sz w:val="24"/>
          <w:szCs w:val="24"/>
        </w:rPr>
        <w:t>LCV</w:t>
      </w:r>
      <w:r w:rsidRPr="00A12534">
        <w:rPr>
          <w:rFonts w:cstheme="minorHAnsi"/>
          <w:sz w:val="24"/>
          <w:szCs w:val="24"/>
        </w:rPr>
        <w:t>, perfetti per coprire l’ultimo miglio anche nei casi in cui sia richiesto un mezzo ecologico.</w:t>
      </w:r>
    </w:p>
    <w:p w14:paraId="43D4CFF3" w14:textId="77777777" w:rsidR="006B75AA" w:rsidRPr="00A12534" w:rsidRDefault="006B75AA" w:rsidP="006B75A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63A6821" w14:textId="2406F190" w:rsidR="006B75AA" w:rsidRPr="00A12534" w:rsidRDefault="006B75AA" w:rsidP="006B75A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12534">
        <w:rPr>
          <w:rFonts w:cstheme="minorHAnsi"/>
          <w:sz w:val="24"/>
          <w:szCs w:val="24"/>
        </w:rPr>
        <w:t xml:space="preserve">Basata a Shanghai, </w:t>
      </w:r>
      <w:r w:rsidR="00BA4984">
        <w:rPr>
          <w:rFonts w:cstheme="minorHAnsi"/>
          <w:sz w:val="24"/>
          <w:szCs w:val="24"/>
        </w:rPr>
        <w:t>SAIC</w:t>
      </w:r>
      <w:r w:rsidRPr="00A12534">
        <w:rPr>
          <w:rFonts w:cstheme="minorHAnsi"/>
          <w:sz w:val="24"/>
          <w:szCs w:val="24"/>
        </w:rPr>
        <w:t xml:space="preserve"> Maxus Automotive Co. è nata dall’acquisto, nel 2010, della società inglese Leyland Daf Vans. Nel tempo, si è diffusa praticamente in tutto il mondo e la sua gamma include anche M</w:t>
      </w:r>
      <w:r w:rsidR="00701A41">
        <w:rPr>
          <w:rFonts w:cstheme="minorHAnsi"/>
          <w:sz w:val="24"/>
          <w:szCs w:val="24"/>
        </w:rPr>
        <w:t>PV</w:t>
      </w:r>
      <w:r w:rsidRPr="00A12534">
        <w:rPr>
          <w:rFonts w:cstheme="minorHAnsi"/>
          <w:sz w:val="24"/>
          <w:szCs w:val="24"/>
        </w:rPr>
        <w:t xml:space="preserve">, </w:t>
      </w:r>
      <w:r w:rsidR="00701A41">
        <w:rPr>
          <w:rFonts w:cstheme="minorHAnsi"/>
          <w:sz w:val="24"/>
          <w:szCs w:val="24"/>
        </w:rPr>
        <w:t>SUV</w:t>
      </w:r>
      <w:r w:rsidRPr="00A12534">
        <w:rPr>
          <w:rFonts w:cstheme="minorHAnsi"/>
          <w:sz w:val="24"/>
          <w:szCs w:val="24"/>
        </w:rPr>
        <w:t xml:space="preserve"> e pick-up elettrici.</w:t>
      </w:r>
    </w:p>
    <w:p w14:paraId="19B9A570" w14:textId="77777777" w:rsidR="006B75AA" w:rsidRPr="00A12534" w:rsidRDefault="006B75AA" w:rsidP="006B75A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20C7F4D" w14:textId="13DD514C" w:rsidR="006B75AA" w:rsidRPr="00A12534" w:rsidRDefault="006B75AA" w:rsidP="006B75A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12534">
        <w:rPr>
          <w:rFonts w:cstheme="minorHAnsi"/>
          <w:sz w:val="24"/>
          <w:szCs w:val="24"/>
        </w:rPr>
        <w:t>Oggi Maxus è un produttore di veicoli commerciali leggeri noti a livello mondiale per la funzionalità e l’affidabilità. Dall’avvio del progetto sono stati investiti oltre 2 miliardi di euro per migliorare i livelli di sicurezza, l’innovazione e lo sviluppo di nuovi prodotti</w:t>
      </w:r>
      <w:r w:rsidR="006A29FA">
        <w:rPr>
          <w:rFonts w:cstheme="minorHAnsi"/>
          <w:sz w:val="24"/>
          <w:szCs w:val="24"/>
        </w:rPr>
        <w:t>,</w:t>
      </w:r>
      <w:r w:rsidRPr="00A12534">
        <w:rPr>
          <w:rFonts w:cstheme="minorHAnsi"/>
          <w:sz w:val="24"/>
          <w:szCs w:val="24"/>
        </w:rPr>
        <w:t xml:space="preserve"> anche elettrici.</w:t>
      </w:r>
    </w:p>
    <w:p w14:paraId="347C56A2" w14:textId="77777777" w:rsidR="006B75AA" w:rsidRPr="00A12534" w:rsidRDefault="006B75AA" w:rsidP="006B75A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1145E65" w14:textId="3748DD9C" w:rsidR="006B75AA" w:rsidRPr="00A12534" w:rsidRDefault="006B75AA" w:rsidP="006B75A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12534">
        <w:rPr>
          <w:rFonts w:cstheme="minorHAnsi"/>
          <w:sz w:val="24"/>
          <w:szCs w:val="24"/>
        </w:rPr>
        <w:t xml:space="preserve">Il marchio Maxus, già presente in alcuni stati europei, in Italia è distribuito dal Gruppo Koelliker e si caratterizza per un ottimo rapporto qualità/prezzo: un aspetto che rende i veicoli commerciali Maxus </w:t>
      </w:r>
      <w:r w:rsidR="00701A41">
        <w:rPr>
          <w:rFonts w:cstheme="minorHAnsi"/>
          <w:sz w:val="24"/>
          <w:szCs w:val="24"/>
        </w:rPr>
        <w:t>adatti</w:t>
      </w:r>
      <w:r w:rsidRPr="00A12534">
        <w:rPr>
          <w:rFonts w:cstheme="minorHAnsi"/>
          <w:sz w:val="24"/>
          <w:szCs w:val="24"/>
        </w:rPr>
        <w:t xml:space="preserve"> non solo per il singolo ma anche per i gestori di flotte che hanno necessità di implementare veicoli a trazione elettrica.</w:t>
      </w:r>
    </w:p>
    <w:p w14:paraId="2576157F" w14:textId="77777777" w:rsidR="006B75AA" w:rsidRPr="00A12534" w:rsidRDefault="006B75AA" w:rsidP="006B75A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E236395" w14:textId="77777777" w:rsidR="006B75AA" w:rsidRPr="00A12534" w:rsidRDefault="006B75AA" w:rsidP="006B75A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12534">
        <w:rPr>
          <w:rFonts w:cstheme="minorHAnsi"/>
          <w:sz w:val="24"/>
          <w:szCs w:val="24"/>
        </w:rPr>
        <w:t>La gamma Maxus proposta dal Gruppo Koelliker in Italia è formata al momento dai furgoni nativi elettrici Maxus eDeliver 3 e Maxus eDeliver 9.</w:t>
      </w:r>
    </w:p>
    <w:p w14:paraId="6EB018AD" w14:textId="77777777" w:rsidR="006B75AA" w:rsidRPr="00A12534" w:rsidRDefault="006B75AA" w:rsidP="006B75AA">
      <w:pPr>
        <w:spacing w:after="0"/>
        <w:rPr>
          <w:rFonts w:cstheme="minorHAnsi"/>
          <w:sz w:val="24"/>
          <w:szCs w:val="24"/>
        </w:rPr>
      </w:pPr>
    </w:p>
    <w:p w14:paraId="74AFA4F9" w14:textId="77777777" w:rsidR="006B75AA" w:rsidRPr="00A12534" w:rsidRDefault="006B75AA" w:rsidP="006B75AA">
      <w:pPr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t xml:space="preserve">3. </w:t>
      </w:r>
      <w:r w:rsidRPr="00A12534"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t>Dotazioni e caratteristiche</w:t>
      </w:r>
    </w:p>
    <w:p w14:paraId="1158D5AD" w14:textId="77777777" w:rsidR="006B75AA" w:rsidRPr="00A12534" w:rsidRDefault="006B75AA" w:rsidP="006B75AA">
      <w:pPr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</w:pPr>
    </w:p>
    <w:p w14:paraId="5588004D" w14:textId="43C3113D" w:rsidR="006B75AA" w:rsidRDefault="006B75AA" w:rsidP="006B75AA">
      <w:pPr>
        <w:spacing w:after="0"/>
        <w:jc w:val="both"/>
        <w:rPr>
          <w:rFonts w:cstheme="minorHAnsi"/>
          <w:sz w:val="24"/>
          <w:szCs w:val="24"/>
        </w:rPr>
      </w:pPr>
      <w:r w:rsidRPr="00BA4984">
        <w:rPr>
          <w:rFonts w:cstheme="minorHAnsi"/>
          <w:b/>
          <w:bCs/>
          <w:sz w:val="24"/>
          <w:szCs w:val="24"/>
        </w:rPr>
        <w:t>Maxus eDeliver 3</w:t>
      </w:r>
      <w:r w:rsidRPr="00A12534">
        <w:rPr>
          <w:rFonts w:cstheme="minorHAnsi"/>
          <w:sz w:val="24"/>
          <w:szCs w:val="24"/>
        </w:rPr>
        <w:t xml:space="preserve"> è disponibile in due configurazioni: quella compatta a “passo corto” (4555x1780x1895 mm) e quella a “passo lungo” (5145x1780x1900 mm). Ha due posti a sedere e vanta un volume di carico tra i top della categoria che varia da 4,8 a 6,3 m</w:t>
      </w:r>
      <w:r w:rsidRPr="00A12534">
        <w:rPr>
          <w:rFonts w:cstheme="minorHAnsi"/>
          <w:sz w:val="24"/>
          <w:szCs w:val="24"/>
          <w:vertAlign w:val="superscript"/>
        </w:rPr>
        <w:t xml:space="preserve">3 </w:t>
      </w:r>
      <w:r w:rsidRPr="00A12534">
        <w:rPr>
          <w:rFonts w:cstheme="minorHAnsi"/>
          <w:sz w:val="24"/>
          <w:szCs w:val="24"/>
        </w:rPr>
        <w:t xml:space="preserve">per 905 e 990 kg di portata. La larghezza massima del vano </w:t>
      </w:r>
      <w:r w:rsidR="000B0A24">
        <w:rPr>
          <w:rFonts w:cstheme="minorHAnsi"/>
          <w:sz w:val="24"/>
          <w:szCs w:val="24"/>
        </w:rPr>
        <w:t xml:space="preserve">di </w:t>
      </w:r>
      <w:r w:rsidRPr="00A12534">
        <w:rPr>
          <w:rFonts w:cstheme="minorHAnsi"/>
          <w:sz w:val="24"/>
          <w:szCs w:val="24"/>
        </w:rPr>
        <w:t>carico, in entrambe le versioni, è di 166,5 cm, 122 cm tra i passaruota, per un’altezza massima d</w:t>
      </w:r>
      <w:r>
        <w:rPr>
          <w:rFonts w:cstheme="minorHAnsi"/>
          <w:sz w:val="24"/>
          <w:szCs w:val="24"/>
        </w:rPr>
        <w:t>i 133 cm,</w:t>
      </w:r>
      <w:r w:rsidRPr="00A12534">
        <w:rPr>
          <w:rFonts w:cstheme="minorHAnsi"/>
          <w:sz w:val="24"/>
          <w:szCs w:val="24"/>
        </w:rPr>
        <w:t xml:space="preserve"> una lunghezza massima del vano di carico rispettivamente di 218 e 277 cm</w:t>
      </w:r>
      <w:r>
        <w:rPr>
          <w:rFonts w:cstheme="minorHAnsi"/>
          <w:sz w:val="24"/>
          <w:szCs w:val="24"/>
        </w:rPr>
        <w:t xml:space="preserve"> e un passo da 2910-3285 mm.</w:t>
      </w:r>
    </w:p>
    <w:p w14:paraId="2D7937E3" w14:textId="77777777" w:rsidR="000B0A24" w:rsidRPr="00A12534" w:rsidRDefault="000B0A24" w:rsidP="006B75AA">
      <w:pPr>
        <w:spacing w:after="0"/>
        <w:jc w:val="both"/>
        <w:rPr>
          <w:rFonts w:cstheme="minorHAnsi"/>
          <w:sz w:val="24"/>
          <w:szCs w:val="24"/>
        </w:rPr>
      </w:pPr>
    </w:p>
    <w:p w14:paraId="5D807C3D" w14:textId="14F134A7" w:rsidR="006B75AA" w:rsidRPr="00A12534" w:rsidRDefault="006B75AA" w:rsidP="006B75AA">
      <w:pPr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  <w:r w:rsidRPr="00A12534">
        <w:rPr>
          <w:rFonts w:cstheme="minorHAnsi"/>
          <w:sz w:val="24"/>
          <w:szCs w:val="24"/>
        </w:rPr>
        <w:lastRenderedPageBreak/>
        <w:t xml:space="preserve">Entrambe le versioni van si caratterizzano per l’elevata capacità di carico, in grado di contenere, con la versione a passo lungo, fino a 3 europallet. I ganci sul pavimento del vano di carico (4 per il passo corto e 6 per il passo lungo) facilitano il contenimento delle merci trasportate. La porta scorrevole </w:t>
      </w:r>
      <w:r w:rsidR="000B0A24">
        <w:rPr>
          <w:rFonts w:cstheme="minorHAnsi"/>
          <w:sz w:val="24"/>
          <w:szCs w:val="24"/>
        </w:rPr>
        <w:t xml:space="preserve">del </w:t>
      </w:r>
      <w:r w:rsidRPr="00A12534">
        <w:rPr>
          <w:rFonts w:cstheme="minorHAnsi"/>
          <w:sz w:val="24"/>
          <w:szCs w:val="24"/>
        </w:rPr>
        <w:t>vano di carico</w:t>
      </w:r>
      <w:r w:rsidR="000B0A24">
        <w:rPr>
          <w:rFonts w:cstheme="minorHAnsi"/>
          <w:sz w:val="24"/>
          <w:szCs w:val="24"/>
        </w:rPr>
        <w:t>,</w:t>
      </w:r>
      <w:r w:rsidRPr="00A12534">
        <w:rPr>
          <w:rFonts w:cstheme="minorHAnsi"/>
          <w:sz w:val="24"/>
          <w:szCs w:val="24"/>
        </w:rPr>
        <w:t xml:space="preserve"> lato passeggero</w:t>
      </w:r>
      <w:r w:rsidR="000B0A24">
        <w:rPr>
          <w:rFonts w:cstheme="minorHAnsi"/>
          <w:sz w:val="24"/>
          <w:szCs w:val="24"/>
        </w:rPr>
        <w:t>,</w:t>
      </w:r>
      <w:r w:rsidRPr="00A12534">
        <w:rPr>
          <w:rFonts w:cstheme="minorHAnsi"/>
          <w:sz w:val="24"/>
          <w:szCs w:val="24"/>
        </w:rPr>
        <w:t xml:space="preserve"> e le porte posteriori</w:t>
      </w:r>
      <w:r w:rsidR="000B0A24">
        <w:rPr>
          <w:rFonts w:cstheme="minorHAnsi"/>
          <w:sz w:val="24"/>
          <w:szCs w:val="24"/>
        </w:rPr>
        <w:t>,</w:t>
      </w:r>
      <w:r w:rsidRPr="00A12534">
        <w:rPr>
          <w:rFonts w:cstheme="minorHAnsi"/>
          <w:sz w:val="24"/>
          <w:szCs w:val="24"/>
        </w:rPr>
        <w:t xml:space="preserve"> a battente con angolo di apertura di 180°</w:t>
      </w:r>
      <w:r w:rsidR="000B0A24">
        <w:rPr>
          <w:rFonts w:cstheme="minorHAnsi"/>
          <w:sz w:val="24"/>
          <w:szCs w:val="24"/>
        </w:rPr>
        <w:t>,</w:t>
      </w:r>
      <w:r w:rsidRPr="00A12534">
        <w:rPr>
          <w:rFonts w:cstheme="minorHAnsi"/>
          <w:sz w:val="24"/>
          <w:szCs w:val="24"/>
        </w:rPr>
        <w:t xml:space="preserve"> facilitano le operazioni di carico e scarico.</w:t>
      </w:r>
    </w:p>
    <w:p w14:paraId="252B0A13" w14:textId="77777777" w:rsidR="006B75AA" w:rsidRPr="00A12534" w:rsidRDefault="006B75AA" w:rsidP="006B75AA">
      <w:pPr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</w:p>
    <w:p w14:paraId="7F2E538A" w14:textId="44AA9A2D" w:rsidR="006B75AA" w:rsidRDefault="00B15744" w:rsidP="006B75AA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Nel corso del 2022</w:t>
      </w:r>
      <w:r w:rsidR="006B75AA" w:rsidRPr="00A12534">
        <w:rPr>
          <w:rFonts w:cstheme="minorHAnsi"/>
          <w:sz w:val="24"/>
          <w:szCs w:val="24"/>
        </w:rPr>
        <w:t xml:space="preserve"> sarà disponibile anche la versione Chassis Cab (telaio cabinato) in configurazione LWB (5090x1780x1885 </w:t>
      </w:r>
      <w:r w:rsidR="001A0362">
        <w:rPr>
          <w:rFonts w:cstheme="minorHAnsi"/>
          <w:sz w:val="24"/>
          <w:szCs w:val="24"/>
        </w:rPr>
        <w:t>m</w:t>
      </w:r>
      <w:r w:rsidR="006B75AA" w:rsidRPr="00A12534">
        <w:rPr>
          <w:rFonts w:cstheme="minorHAnsi"/>
          <w:sz w:val="24"/>
          <w:szCs w:val="24"/>
        </w:rPr>
        <w:t>m, senza il box di carico).</w:t>
      </w:r>
    </w:p>
    <w:p w14:paraId="2F47D0C4" w14:textId="77777777" w:rsidR="006B75AA" w:rsidRPr="00A12534" w:rsidRDefault="006B75AA" w:rsidP="006B75AA">
      <w:pPr>
        <w:spacing w:after="0"/>
        <w:jc w:val="both"/>
        <w:rPr>
          <w:rFonts w:cstheme="minorHAnsi"/>
          <w:sz w:val="24"/>
          <w:szCs w:val="24"/>
        </w:rPr>
      </w:pPr>
    </w:p>
    <w:p w14:paraId="10240FD0" w14:textId="1F9E024B" w:rsidR="006B75AA" w:rsidRPr="004E5CEF" w:rsidRDefault="006B75AA" w:rsidP="0088126F">
      <w:pPr>
        <w:spacing w:after="0"/>
        <w:jc w:val="both"/>
        <w:rPr>
          <w:rFonts w:cstheme="minorHAnsi"/>
          <w:sz w:val="24"/>
          <w:szCs w:val="24"/>
        </w:rPr>
      </w:pPr>
      <w:r w:rsidRPr="00A12534">
        <w:rPr>
          <w:rFonts w:cstheme="minorHAnsi"/>
          <w:sz w:val="24"/>
          <w:szCs w:val="24"/>
        </w:rPr>
        <w:t xml:space="preserve">Capacità di carico eccezionali per </w:t>
      </w:r>
      <w:r w:rsidRPr="00BA4984">
        <w:rPr>
          <w:rFonts w:cstheme="minorHAnsi"/>
          <w:b/>
          <w:bCs/>
          <w:sz w:val="24"/>
          <w:szCs w:val="24"/>
        </w:rPr>
        <w:t>Maxus eDeliver 9</w:t>
      </w:r>
      <w:r w:rsidRPr="00A12534">
        <w:rPr>
          <w:rFonts w:cstheme="minorHAnsi"/>
          <w:sz w:val="24"/>
          <w:szCs w:val="24"/>
        </w:rPr>
        <w:t xml:space="preserve">, disponibile in </w:t>
      </w:r>
      <w:r w:rsidR="009D1A8C">
        <w:rPr>
          <w:rFonts w:cstheme="minorHAnsi"/>
          <w:sz w:val="24"/>
          <w:szCs w:val="24"/>
        </w:rPr>
        <w:t>sette</w:t>
      </w:r>
      <w:r w:rsidRPr="00A12534">
        <w:rPr>
          <w:rFonts w:cstheme="minorHAnsi"/>
          <w:sz w:val="24"/>
          <w:szCs w:val="24"/>
        </w:rPr>
        <w:t xml:space="preserve"> modelli con dimensioni che partono da</w:t>
      </w:r>
      <w:r w:rsidR="009D1A8C">
        <w:rPr>
          <w:rFonts w:cstheme="minorHAnsi"/>
          <w:sz w:val="24"/>
          <w:szCs w:val="24"/>
        </w:rPr>
        <w:t>l L2H2</w:t>
      </w:r>
      <w:r w:rsidRPr="00A12534">
        <w:rPr>
          <w:rFonts w:cstheme="minorHAnsi"/>
          <w:sz w:val="24"/>
          <w:szCs w:val="24"/>
        </w:rPr>
        <w:t xml:space="preserve"> (</w:t>
      </w:r>
      <w:r w:rsidRPr="004E5CEF">
        <w:rPr>
          <w:rFonts w:cstheme="minorHAnsi"/>
          <w:sz w:val="24"/>
          <w:szCs w:val="24"/>
        </w:rPr>
        <w:t xml:space="preserve">5546x2062x2525) fino al Chassis Cab L4 (6680x2052x2290). Ha tre posti a sedere e vanta un volume di carico importante tra i 9,7 e gli </w:t>
      </w:r>
      <w:r w:rsidR="004E5CEF" w:rsidRPr="004E5CEF">
        <w:rPr>
          <w:rFonts w:cstheme="minorHAnsi"/>
          <w:sz w:val="24"/>
          <w:szCs w:val="24"/>
        </w:rPr>
        <w:t>12,3</w:t>
      </w:r>
      <w:r w:rsidRPr="004E5CEF">
        <w:rPr>
          <w:rFonts w:cstheme="minorHAnsi"/>
          <w:sz w:val="24"/>
          <w:szCs w:val="24"/>
        </w:rPr>
        <w:t xml:space="preserve"> m</w:t>
      </w:r>
      <w:r w:rsidRPr="004E5CEF">
        <w:rPr>
          <w:rFonts w:cstheme="minorHAnsi"/>
          <w:sz w:val="24"/>
          <w:szCs w:val="24"/>
          <w:vertAlign w:val="superscript"/>
        </w:rPr>
        <w:t>3</w:t>
      </w:r>
      <w:r w:rsidRPr="004E5CEF">
        <w:rPr>
          <w:rFonts w:cstheme="minorHAnsi"/>
          <w:sz w:val="24"/>
          <w:szCs w:val="24"/>
        </w:rPr>
        <w:t>, per una portata altrettanto interessante</w:t>
      </w:r>
      <w:r w:rsidR="004F56E8" w:rsidRPr="004E5CEF">
        <w:rPr>
          <w:rFonts w:cstheme="minorHAnsi"/>
          <w:sz w:val="24"/>
          <w:szCs w:val="24"/>
        </w:rPr>
        <w:t xml:space="preserve"> (a seconda delle versioni)</w:t>
      </w:r>
      <w:r w:rsidR="00B97891" w:rsidRPr="004E5CEF">
        <w:rPr>
          <w:rFonts w:cstheme="minorHAnsi"/>
          <w:sz w:val="24"/>
          <w:szCs w:val="24"/>
        </w:rPr>
        <w:t>:</w:t>
      </w:r>
      <w:r w:rsidRPr="004E5CEF">
        <w:rPr>
          <w:rFonts w:cstheme="minorHAnsi"/>
          <w:sz w:val="24"/>
          <w:szCs w:val="24"/>
        </w:rPr>
        <w:t xml:space="preserve"> dagli 8</w:t>
      </w:r>
      <w:r w:rsidR="004E5CEF" w:rsidRPr="004E5CEF">
        <w:rPr>
          <w:rFonts w:cstheme="minorHAnsi"/>
          <w:sz w:val="24"/>
          <w:szCs w:val="24"/>
        </w:rPr>
        <w:t>0</w:t>
      </w:r>
      <w:r w:rsidRPr="004E5CEF">
        <w:rPr>
          <w:rFonts w:cstheme="minorHAnsi"/>
          <w:sz w:val="24"/>
          <w:szCs w:val="24"/>
        </w:rPr>
        <w:t>0 ai 1420 kg</w:t>
      </w:r>
      <w:r w:rsidR="004F56E8" w:rsidRPr="004E5CEF">
        <w:rPr>
          <w:rFonts w:cstheme="minorHAnsi"/>
          <w:sz w:val="24"/>
          <w:szCs w:val="24"/>
        </w:rPr>
        <w:t xml:space="preserve"> dello chassis</w:t>
      </w:r>
      <w:r w:rsidR="00B97891" w:rsidRPr="004E5CEF">
        <w:rPr>
          <w:rFonts w:cstheme="minorHAnsi"/>
          <w:sz w:val="24"/>
          <w:szCs w:val="24"/>
        </w:rPr>
        <w:t xml:space="preserve"> in omologazione N1, fino a raggiungere i 1.970 Kg </w:t>
      </w:r>
      <w:r w:rsidR="004F56E8" w:rsidRPr="004E5CEF">
        <w:rPr>
          <w:rFonts w:cstheme="minorHAnsi"/>
          <w:sz w:val="24"/>
          <w:szCs w:val="24"/>
        </w:rPr>
        <w:t>dello stesso ma in</w:t>
      </w:r>
      <w:r w:rsidR="00B97891" w:rsidRPr="004E5CEF">
        <w:rPr>
          <w:rFonts w:cstheme="minorHAnsi"/>
          <w:sz w:val="24"/>
          <w:szCs w:val="24"/>
        </w:rPr>
        <w:t xml:space="preserve"> omologazione N2</w:t>
      </w:r>
      <w:r w:rsidRPr="004E5CEF">
        <w:rPr>
          <w:rFonts w:cstheme="minorHAnsi"/>
          <w:sz w:val="24"/>
          <w:szCs w:val="24"/>
        </w:rPr>
        <w:t xml:space="preserve"> (</w:t>
      </w:r>
      <w:r w:rsidR="004F56E8" w:rsidRPr="004E5CEF">
        <w:rPr>
          <w:rFonts w:cstheme="minorHAnsi"/>
          <w:sz w:val="24"/>
          <w:szCs w:val="24"/>
        </w:rPr>
        <w:t>dati chassis in as</w:t>
      </w:r>
      <w:r w:rsidRPr="004E5CEF">
        <w:rPr>
          <w:rFonts w:cstheme="minorHAnsi"/>
          <w:sz w:val="24"/>
          <w:szCs w:val="24"/>
        </w:rPr>
        <w:t xml:space="preserve">senza </w:t>
      </w:r>
      <w:r w:rsidR="004F56E8" w:rsidRPr="004E5CEF">
        <w:rPr>
          <w:rFonts w:cstheme="minorHAnsi"/>
          <w:sz w:val="24"/>
          <w:szCs w:val="24"/>
        </w:rPr>
        <w:t xml:space="preserve">di </w:t>
      </w:r>
      <w:r w:rsidRPr="004E5CEF">
        <w:rPr>
          <w:rFonts w:cstheme="minorHAnsi"/>
          <w:sz w:val="24"/>
          <w:szCs w:val="24"/>
        </w:rPr>
        <w:t xml:space="preserve">box). </w:t>
      </w:r>
    </w:p>
    <w:p w14:paraId="1C2BD12A" w14:textId="77777777" w:rsidR="005C2662" w:rsidRPr="004E5CEF" w:rsidRDefault="005C2662" w:rsidP="006B75AA">
      <w:pPr>
        <w:spacing w:after="0"/>
        <w:rPr>
          <w:rFonts w:cstheme="minorHAnsi"/>
          <w:sz w:val="24"/>
          <w:szCs w:val="24"/>
        </w:rPr>
      </w:pPr>
    </w:p>
    <w:p w14:paraId="527F4DD7" w14:textId="4BF2161E" w:rsidR="006B75AA" w:rsidRPr="00A12534" w:rsidRDefault="006B75AA" w:rsidP="0088126F">
      <w:pPr>
        <w:spacing w:after="0"/>
        <w:jc w:val="both"/>
        <w:rPr>
          <w:rFonts w:cstheme="minorHAnsi"/>
          <w:sz w:val="24"/>
          <w:szCs w:val="24"/>
        </w:rPr>
      </w:pPr>
      <w:r w:rsidRPr="00A12534">
        <w:rPr>
          <w:rFonts w:cstheme="minorHAnsi"/>
          <w:sz w:val="24"/>
          <w:szCs w:val="24"/>
        </w:rPr>
        <w:t>La larghezza massima del vano</w:t>
      </w:r>
      <w:r w:rsidR="005C2662">
        <w:rPr>
          <w:rFonts w:cstheme="minorHAnsi"/>
          <w:sz w:val="24"/>
          <w:szCs w:val="24"/>
        </w:rPr>
        <w:t xml:space="preserve"> di</w:t>
      </w:r>
      <w:r w:rsidRPr="00A12534">
        <w:rPr>
          <w:rFonts w:cstheme="minorHAnsi"/>
          <w:sz w:val="24"/>
          <w:szCs w:val="24"/>
        </w:rPr>
        <w:t xml:space="preserve"> carico è di 1800 mm, 1366 mm tra i passaruota, per un’altezza massima di </w:t>
      </w:r>
      <w:r w:rsidR="004E5CEF">
        <w:rPr>
          <w:rFonts w:cstheme="minorHAnsi"/>
          <w:sz w:val="24"/>
          <w:szCs w:val="24"/>
        </w:rPr>
        <w:t>2019</w:t>
      </w:r>
      <w:r w:rsidRPr="00A12534">
        <w:rPr>
          <w:rFonts w:cstheme="minorHAnsi"/>
          <w:sz w:val="24"/>
          <w:szCs w:val="24"/>
        </w:rPr>
        <w:t xml:space="preserve"> mm e una lunghezza massima del vano di carico che va dai 3019 ai 3413 mm</w:t>
      </w:r>
      <w:r w:rsidR="0088126F">
        <w:rPr>
          <w:rFonts w:cstheme="minorHAnsi"/>
          <w:sz w:val="24"/>
          <w:szCs w:val="24"/>
        </w:rPr>
        <w:t>,</w:t>
      </w:r>
      <w:r w:rsidRPr="00A12534">
        <w:rPr>
          <w:rFonts w:cstheme="minorHAnsi"/>
          <w:sz w:val="24"/>
          <w:szCs w:val="24"/>
        </w:rPr>
        <w:t xml:space="preserve"> rispettivamente nelle versioni L2H2 e L3H2</w:t>
      </w:r>
      <w:r w:rsidR="00A7555C">
        <w:rPr>
          <w:rFonts w:cstheme="minorHAnsi"/>
          <w:sz w:val="24"/>
          <w:szCs w:val="24"/>
        </w:rPr>
        <w:t>/L3H3</w:t>
      </w:r>
      <w:r w:rsidRPr="00A12534">
        <w:rPr>
          <w:rFonts w:cstheme="minorHAnsi"/>
          <w:sz w:val="24"/>
          <w:szCs w:val="24"/>
        </w:rPr>
        <w:t xml:space="preserve">. Oltre all’elevata capacità di carico e ai ganci interni sul pavimento, un plus sono le portiere posteriori apribili a 180° (versioni L2) e a 236° (versione L3) per facilitare le operazioni di carico e scarico merci.  </w:t>
      </w:r>
    </w:p>
    <w:p w14:paraId="78DA228B" w14:textId="77777777" w:rsidR="006B75AA" w:rsidRPr="00A12534" w:rsidRDefault="006B75AA" w:rsidP="006B75AA">
      <w:pPr>
        <w:spacing w:after="0"/>
        <w:rPr>
          <w:rFonts w:cstheme="minorHAnsi"/>
          <w:sz w:val="24"/>
          <w:szCs w:val="24"/>
        </w:rPr>
      </w:pPr>
    </w:p>
    <w:p w14:paraId="636C2ED9" w14:textId="77777777" w:rsidR="006B75AA" w:rsidRDefault="006B75AA" w:rsidP="006B75AA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4. Motori e prestazioni</w:t>
      </w:r>
    </w:p>
    <w:p w14:paraId="484E1A84" w14:textId="77777777" w:rsidR="006B75AA" w:rsidRPr="00A12534" w:rsidRDefault="006B75AA" w:rsidP="006B75AA">
      <w:pPr>
        <w:spacing w:after="0"/>
        <w:rPr>
          <w:rFonts w:cstheme="minorHAnsi"/>
          <w:b/>
          <w:sz w:val="24"/>
          <w:szCs w:val="24"/>
        </w:rPr>
      </w:pPr>
    </w:p>
    <w:p w14:paraId="7FD08F24" w14:textId="77777777" w:rsidR="00597C86" w:rsidRDefault="006B75AA" w:rsidP="009A25F7">
      <w:pPr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  <w:r w:rsidRPr="00BA4984">
        <w:rPr>
          <w:rFonts w:cstheme="minorHAnsi"/>
          <w:b/>
          <w:bCs/>
          <w:sz w:val="24"/>
          <w:szCs w:val="24"/>
        </w:rPr>
        <w:t>Maxus eDeliver 3</w:t>
      </w:r>
      <w:r w:rsidRPr="00A12534">
        <w:rPr>
          <w:rFonts w:cstheme="minorHAnsi"/>
          <w:sz w:val="24"/>
          <w:szCs w:val="24"/>
        </w:rPr>
        <w:t xml:space="preserve"> è equipaggiato con un motore elettrico da 122 cavalli (90kW) con 255 Nm di coppia massima, </w:t>
      </w:r>
      <w:r w:rsidR="009B46B6">
        <w:rPr>
          <w:rFonts w:cstheme="minorHAnsi"/>
          <w:sz w:val="24"/>
          <w:szCs w:val="24"/>
        </w:rPr>
        <w:t>velocità massima di 120 km/h e una</w:t>
      </w:r>
      <w:r w:rsidR="009B46B6" w:rsidRPr="00A12534">
        <w:rPr>
          <w:rFonts w:cstheme="minorHAnsi"/>
          <w:sz w:val="24"/>
          <w:szCs w:val="24"/>
        </w:rPr>
        <w:t xml:space="preserve"> </w:t>
      </w:r>
      <w:r w:rsidRPr="00A12534">
        <w:rPr>
          <w:rFonts w:cstheme="minorHAnsi"/>
          <w:sz w:val="24"/>
          <w:szCs w:val="24"/>
        </w:rPr>
        <w:t xml:space="preserve">batteria da </w:t>
      </w:r>
      <w:r w:rsidRPr="00B97891">
        <w:rPr>
          <w:rFonts w:cstheme="minorHAnsi"/>
          <w:sz w:val="24"/>
          <w:szCs w:val="24"/>
        </w:rPr>
        <w:t xml:space="preserve">52,5 </w:t>
      </w:r>
      <w:r w:rsidRPr="00A12534">
        <w:rPr>
          <w:rFonts w:cstheme="minorHAnsi"/>
          <w:sz w:val="24"/>
          <w:szCs w:val="24"/>
        </w:rPr>
        <w:t>kWh</w:t>
      </w:r>
      <w:r w:rsidR="00A80826">
        <w:rPr>
          <w:rFonts w:cstheme="minorHAnsi"/>
          <w:sz w:val="24"/>
          <w:szCs w:val="24"/>
        </w:rPr>
        <w:t xml:space="preserve">. </w:t>
      </w:r>
      <w:r w:rsidR="005C2662">
        <w:rPr>
          <w:rFonts w:cstheme="minorHAnsi"/>
          <w:sz w:val="24"/>
          <w:szCs w:val="24"/>
        </w:rPr>
        <w:t>La versione a “passo corto” può contare su</w:t>
      </w:r>
      <w:r w:rsidRPr="00A12534">
        <w:rPr>
          <w:rFonts w:cstheme="minorHAnsi"/>
          <w:sz w:val="24"/>
          <w:szCs w:val="24"/>
        </w:rPr>
        <w:t xml:space="preserve"> un’autonomia di 240</w:t>
      </w:r>
      <w:r w:rsidR="005C2662">
        <w:rPr>
          <w:rFonts w:cstheme="minorHAnsi"/>
          <w:sz w:val="24"/>
          <w:szCs w:val="24"/>
        </w:rPr>
        <w:t>/342</w:t>
      </w:r>
      <w:r w:rsidRPr="00A12534">
        <w:rPr>
          <w:rFonts w:cstheme="minorHAnsi"/>
          <w:sz w:val="24"/>
          <w:szCs w:val="24"/>
        </w:rPr>
        <w:t xml:space="preserve"> km</w:t>
      </w:r>
      <w:r w:rsidR="005C2662">
        <w:rPr>
          <w:rFonts w:cstheme="minorHAnsi"/>
          <w:sz w:val="24"/>
          <w:szCs w:val="24"/>
        </w:rPr>
        <w:t xml:space="preserve">, rispettivamente nel ciclo </w:t>
      </w:r>
      <w:r w:rsidRPr="00A12534">
        <w:rPr>
          <w:rFonts w:cstheme="minorHAnsi"/>
          <w:sz w:val="24"/>
          <w:szCs w:val="24"/>
        </w:rPr>
        <w:t xml:space="preserve">WLTP </w:t>
      </w:r>
      <w:r w:rsidR="009B46B6">
        <w:rPr>
          <w:rFonts w:cstheme="minorHAnsi"/>
          <w:sz w:val="24"/>
          <w:szCs w:val="24"/>
        </w:rPr>
        <w:t>c</w:t>
      </w:r>
      <w:r w:rsidRPr="00A12534">
        <w:rPr>
          <w:rFonts w:cstheme="minorHAnsi"/>
          <w:sz w:val="24"/>
          <w:szCs w:val="24"/>
        </w:rPr>
        <w:t>ombinato</w:t>
      </w:r>
      <w:r w:rsidR="005C2662">
        <w:rPr>
          <w:rFonts w:cstheme="minorHAnsi"/>
          <w:sz w:val="24"/>
          <w:szCs w:val="24"/>
        </w:rPr>
        <w:t xml:space="preserve"> e</w:t>
      </w:r>
      <w:r w:rsidRPr="00A12534">
        <w:rPr>
          <w:rFonts w:cstheme="minorHAnsi"/>
          <w:sz w:val="24"/>
          <w:szCs w:val="24"/>
        </w:rPr>
        <w:t xml:space="preserve"> urbano</w:t>
      </w:r>
      <w:r w:rsidR="005C2662">
        <w:rPr>
          <w:rFonts w:cstheme="minorHAnsi"/>
          <w:sz w:val="24"/>
          <w:szCs w:val="24"/>
        </w:rPr>
        <w:t xml:space="preserve">. Nel “passo lungo” </w:t>
      </w:r>
      <w:r w:rsidR="009B46B6">
        <w:rPr>
          <w:rFonts w:cstheme="minorHAnsi"/>
          <w:sz w:val="24"/>
          <w:szCs w:val="24"/>
        </w:rPr>
        <w:t>tali</w:t>
      </w:r>
      <w:r w:rsidR="005C2662">
        <w:rPr>
          <w:rFonts w:cstheme="minorHAnsi"/>
          <w:sz w:val="24"/>
          <w:szCs w:val="24"/>
        </w:rPr>
        <w:t xml:space="preserve"> valori sono</w:t>
      </w:r>
      <w:r w:rsidRPr="00A12534">
        <w:rPr>
          <w:rFonts w:cstheme="minorHAnsi"/>
          <w:sz w:val="24"/>
          <w:szCs w:val="24"/>
        </w:rPr>
        <w:t xml:space="preserve"> 230</w:t>
      </w:r>
      <w:r w:rsidR="005C2662">
        <w:rPr>
          <w:rFonts w:cstheme="minorHAnsi"/>
          <w:sz w:val="24"/>
          <w:szCs w:val="24"/>
        </w:rPr>
        <w:t>/</w:t>
      </w:r>
      <w:r w:rsidRPr="00A12534">
        <w:rPr>
          <w:rFonts w:cstheme="minorHAnsi"/>
          <w:sz w:val="24"/>
          <w:szCs w:val="24"/>
        </w:rPr>
        <w:t>316 km</w:t>
      </w:r>
      <w:r w:rsidR="005C2662">
        <w:rPr>
          <w:rFonts w:cstheme="minorHAnsi"/>
          <w:sz w:val="24"/>
          <w:szCs w:val="24"/>
        </w:rPr>
        <w:t xml:space="preserve">. </w:t>
      </w:r>
      <w:r w:rsidR="009B46B6">
        <w:rPr>
          <w:rFonts w:cstheme="minorHAnsi"/>
          <w:sz w:val="24"/>
          <w:szCs w:val="24"/>
        </w:rPr>
        <w:t>Queste c</w:t>
      </w:r>
      <w:r w:rsidRPr="00A12534">
        <w:rPr>
          <w:rFonts w:cstheme="minorHAnsi"/>
          <w:sz w:val="24"/>
          <w:szCs w:val="24"/>
        </w:rPr>
        <w:t xml:space="preserve">aratteristiche contribuiscono a posizionare il veicolo tra i migliori della sua categoria come rapporto qualità-prestazioni-prezzo. </w:t>
      </w:r>
    </w:p>
    <w:p w14:paraId="222E0765" w14:textId="09D82B16" w:rsidR="006B75AA" w:rsidRDefault="00597C86" w:rsidP="009A25F7">
      <w:pPr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 breve verrà inoltre commercializzato il nuovo MY22 che prevederà la sostituzione dell’odierna batteria con una da 50</w:t>
      </w:r>
      <w:r w:rsidR="00D7285C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>23 kWh (per entrambe le versioni).</w:t>
      </w:r>
    </w:p>
    <w:p w14:paraId="56CAE0C4" w14:textId="77777777" w:rsidR="009B46B6" w:rsidRPr="004C6A34" w:rsidRDefault="009B46B6" w:rsidP="006B75AA">
      <w:pPr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</w:pPr>
    </w:p>
    <w:p w14:paraId="5ADE72D9" w14:textId="77777777" w:rsidR="006B75AA" w:rsidRPr="00A12534" w:rsidRDefault="006B75AA" w:rsidP="006B75AA">
      <w:pPr>
        <w:spacing w:after="0"/>
        <w:jc w:val="both"/>
        <w:rPr>
          <w:rFonts w:cstheme="minorHAnsi"/>
          <w:sz w:val="24"/>
          <w:szCs w:val="24"/>
        </w:rPr>
      </w:pPr>
      <w:r w:rsidRPr="00A12534">
        <w:rPr>
          <w:rFonts w:cstheme="minorHAnsi"/>
          <w:sz w:val="24"/>
          <w:szCs w:val="24"/>
        </w:rPr>
        <w:t>I cerchi in acciaio da 15" con pneumatici 185/65 R15C e sistema di monitoraggio pressione (TPMS) sono di serie.</w:t>
      </w:r>
      <w:r w:rsidRPr="00A12534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I </w:t>
      </w:r>
      <w:r w:rsidRPr="00A12534">
        <w:rPr>
          <w:rFonts w:cstheme="minorHAnsi"/>
          <w:sz w:val="24"/>
          <w:szCs w:val="24"/>
        </w:rPr>
        <w:t xml:space="preserve">freni, anteriori e posteriori, sono a disco. Cambio automatico, trazione anteriore e sospensioni MacPherson anteriori, e posteriori con molla a balestra, tipiche per mezzi utilizzati per trasporti di peso considerevole, completano il quadro tecnico. </w:t>
      </w:r>
    </w:p>
    <w:p w14:paraId="22E8E1C6" w14:textId="77777777" w:rsidR="006B75AA" w:rsidRPr="00A12534" w:rsidRDefault="006B75AA" w:rsidP="006B75AA">
      <w:pPr>
        <w:spacing w:after="0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</w:pPr>
    </w:p>
    <w:p w14:paraId="01172BD0" w14:textId="4F0A0CA0" w:rsidR="006B75AA" w:rsidRDefault="006B75AA" w:rsidP="006B75AA">
      <w:pPr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  <w:r w:rsidRPr="00A12534">
        <w:rPr>
          <w:rFonts w:cstheme="minorHAnsi"/>
          <w:sz w:val="24"/>
          <w:szCs w:val="24"/>
        </w:rPr>
        <w:t xml:space="preserve">Motore 100% elettrico anche per il </w:t>
      </w:r>
      <w:r w:rsidRPr="00BA4984">
        <w:rPr>
          <w:rFonts w:cstheme="minorHAnsi"/>
          <w:b/>
          <w:bCs/>
          <w:sz w:val="24"/>
          <w:szCs w:val="24"/>
        </w:rPr>
        <w:t>Maxus eDeliver 9</w:t>
      </w:r>
      <w:r w:rsidRPr="00A12534">
        <w:rPr>
          <w:rFonts w:cstheme="minorHAnsi"/>
          <w:sz w:val="24"/>
          <w:szCs w:val="24"/>
        </w:rPr>
        <w:t xml:space="preserve"> con una potenza da 204 cavalli (150 kW) con 310 Nm di coppia massima</w:t>
      </w:r>
      <w:r w:rsidR="009B46B6">
        <w:rPr>
          <w:rFonts w:cstheme="minorHAnsi"/>
          <w:sz w:val="24"/>
          <w:szCs w:val="24"/>
        </w:rPr>
        <w:t xml:space="preserve"> per una velocità </w:t>
      </w:r>
      <w:r w:rsidR="009B46B6" w:rsidRPr="009B46B6">
        <w:rPr>
          <w:rFonts w:cstheme="minorHAnsi"/>
          <w:sz w:val="24"/>
          <w:szCs w:val="24"/>
        </w:rPr>
        <w:t>massima di 100 km/h</w:t>
      </w:r>
      <w:r w:rsidRPr="009B46B6">
        <w:rPr>
          <w:rFonts w:cstheme="minorHAnsi"/>
          <w:sz w:val="24"/>
          <w:szCs w:val="24"/>
        </w:rPr>
        <w:t xml:space="preserve">. Le </w:t>
      </w:r>
      <w:r w:rsidR="009B46B6" w:rsidRPr="009B46B6">
        <w:rPr>
          <w:rFonts w:cstheme="minorHAnsi"/>
          <w:sz w:val="24"/>
          <w:szCs w:val="24"/>
        </w:rPr>
        <w:t>b</w:t>
      </w:r>
      <w:r w:rsidRPr="009B46B6">
        <w:rPr>
          <w:rFonts w:cstheme="minorHAnsi"/>
          <w:sz w:val="24"/>
          <w:szCs w:val="24"/>
        </w:rPr>
        <w:t xml:space="preserve">atterie disponibili </w:t>
      </w:r>
      <w:r w:rsidR="009D1A8C">
        <w:rPr>
          <w:rFonts w:cstheme="minorHAnsi"/>
          <w:sz w:val="24"/>
          <w:szCs w:val="24"/>
        </w:rPr>
        <w:t>sono</w:t>
      </w:r>
      <w:r w:rsidRPr="009B46B6">
        <w:rPr>
          <w:rFonts w:cstheme="minorHAnsi"/>
          <w:sz w:val="24"/>
          <w:szCs w:val="24"/>
        </w:rPr>
        <w:t xml:space="preserve"> da 51,5</w:t>
      </w:r>
      <w:r w:rsidR="009D1A8C">
        <w:rPr>
          <w:rFonts w:cstheme="minorHAnsi"/>
          <w:sz w:val="24"/>
          <w:szCs w:val="24"/>
        </w:rPr>
        <w:t>, 72</w:t>
      </w:r>
      <w:r w:rsidRPr="009B46B6">
        <w:rPr>
          <w:rFonts w:cstheme="minorHAnsi"/>
          <w:sz w:val="24"/>
          <w:szCs w:val="24"/>
        </w:rPr>
        <w:t xml:space="preserve"> </w:t>
      </w:r>
      <w:r w:rsidR="009D1A8C">
        <w:rPr>
          <w:rFonts w:cstheme="minorHAnsi"/>
          <w:sz w:val="24"/>
          <w:szCs w:val="24"/>
        </w:rPr>
        <w:t>o</w:t>
      </w:r>
      <w:r w:rsidRPr="009B46B6">
        <w:rPr>
          <w:rFonts w:cstheme="minorHAnsi"/>
          <w:sz w:val="24"/>
          <w:szCs w:val="24"/>
        </w:rPr>
        <w:t xml:space="preserve"> 88,55 KWh a seconda dei modelli con autonomie che vanno dai 186/296 km (WLTP combinato) ai 237/353 del ciclo urbano. Nei due modelli Chassis Cab l’autonomia varia in funzione dell’installazione del vano di carico sul telaio: 140</w:t>
      </w:r>
      <w:r w:rsidR="009B46B6" w:rsidRPr="009B46B6">
        <w:rPr>
          <w:rFonts w:cstheme="minorHAnsi"/>
          <w:sz w:val="24"/>
          <w:szCs w:val="24"/>
        </w:rPr>
        <w:t>/</w:t>
      </w:r>
      <w:r w:rsidR="00B97891" w:rsidRPr="00B97891">
        <w:rPr>
          <w:rFonts w:cstheme="minorHAnsi"/>
          <w:sz w:val="24"/>
          <w:szCs w:val="24"/>
        </w:rPr>
        <w:t xml:space="preserve">172 </w:t>
      </w:r>
      <w:r w:rsidRPr="009B46B6">
        <w:rPr>
          <w:rFonts w:cstheme="minorHAnsi"/>
          <w:sz w:val="24"/>
          <w:szCs w:val="24"/>
        </w:rPr>
        <w:t>km per WLTP combinato e 205</w:t>
      </w:r>
      <w:r w:rsidR="009B46B6" w:rsidRPr="009B46B6">
        <w:rPr>
          <w:rFonts w:cstheme="minorHAnsi"/>
          <w:sz w:val="24"/>
          <w:szCs w:val="24"/>
        </w:rPr>
        <w:t>/</w:t>
      </w:r>
      <w:r w:rsidRPr="009B46B6">
        <w:rPr>
          <w:rFonts w:cstheme="minorHAnsi"/>
          <w:sz w:val="24"/>
          <w:szCs w:val="24"/>
        </w:rPr>
        <w:t>242 km (city).</w:t>
      </w:r>
    </w:p>
    <w:p w14:paraId="70F879C4" w14:textId="77777777" w:rsidR="006B75AA" w:rsidRPr="00A12534" w:rsidRDefault="006B75AA" w:rsidP="006B75AA">
      <w:pPr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</w:p>
    <w:p w14:paraId="07643EAE" w14:textId="3454399E" w:rsidR="006B75AA" w:rsidRPr="00A12534" w:rsidRDefault="00370775" w:rsidP="006B75AA">
      <w:pPr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L’eDeliver 9 è equipaggiato di serie con</w:t>
      </w:r>
      <w:r w:rsidR="006B75AA" w:rsidRPr="00A12534">
        <w:rPr>
          <w:rFonts w:cstheme="minorHAnsi"/>
          <w:sz w:val="24"/>
          <w:szCs w:val="24"/>
        </w:rPr>
        <w:t xml:space="preserve"> cerchi in lega da 16" </w:t>
      </w:r>
      <w:r>
        <w:rPr>
          <w:rFonts w:cstheme="minorHAnsi"/>
          <w:sz w:val="24"/>
          <w:szCs w:val="24"/>
        </w:rPr>
        <w:t>e</w:t>
      </w:r>
      <w:r w:rsidR="006B75AA" w:rsidRPr="00A12534">
        <w:rPr>
          <w:rFonts w:cstheme="minorHAnsi"/>
          <w:sz w:val="24"/>
          <w:szCs w:val="24"/>
        </w:rPr>
        <w:t xml:space="preserve"> pneumatici 215/75 R16C </w:t>
      </w:r>
      <w:r>
        <w:rPr>
          <w:rFonts w:cstheme="minorHAnsi"/>
          <w:sz w:val="24"/>
          <w:szCs w:val="24"/>
        </w:rPr>
        <w:t>dotati di</w:t>
      </w:r>
      <w:r w:rsidR="006B75AA" w:rsidRPr="00A12534">
        <w:rPr>
          <w:rFonts w:cstheme="minorHAnsi"/>
          <w:sz w:val="24"/>
          <w:szCs w:val="24"/>
        </w:rPr>
        <w:t xml:space="preserve"> sistema di monitoraggio pressione (TPMS)</w:t>
      </w:r>
      <w:r>
        <w:rPr>
          <w:rFonts w:cstheme="minorHAnsi"/>
          <w:sz w:val="24"/>
          <w:szCs w:val="24"/>
        </w:rPr>
        <w:t xml:space="preserve"> e ruotino di scorta</w:t>
      </w:r>
      <w:r w:rsidR="006B75AA" w:rsidRPr="00A12534">
        <w:rPr>
          <w:rFonts w:cstheme="minorHAnsi"/>
          <w:sz w:val="24"/>
          <w:szCs w:val="24"/>
        </w:rPr>
        <w:t xml:space="preserve">. I </w:t>
      </w:r>
      <w:r>
        <w:rPr>
          <w:rFonts w:cstheme="minorHAnsi"/>
          <w:sz w:val="24"/>
          <w:szCs w:val="24"/>
        </w:rPr>
        <w:t>sistemi frenanti</w:t>
      </w:r>
      <w:r w:rsidR="006B75AA" w:rsidRPr="00A12534">
        <w:rPr>
          <w:rFonts w:cstheme="minorHAnsi"/>
          <w:sz w:val="24"/>
          <w:szCs w:val="24"/>
        </w:rPr>
        <w:t xml:space="preserve">, anteriori </w:t>
      </w:r>
      <w:r w:rsidR="006B75AA" w:rsidRPr="00370775">
        <w:rPr>
          <w:rFonts w:cstheme="minorHAnsi"/>
          <w:sz w:val="24"/>
          <w:szCs w:val="24"/>
        </w:rPr>
        <w:t xml:space="preserve">e posteriori, sono a disco. </w:t>
      </w:r>
      <w:r>
        <w:rPr>
          <w:rFonts w:cstheme="minorHAnsi"/>
          <w:sz w:val="24"/>
          <w:szCs w:val="24"/>
        </w:rPr>
        <w:t>Completano il quadro tecnico c</w:t>
      </w:r>
      <w:r w:rsidR="006B75AA" w:rsidRPr="00370775">
        <w:rPr>
          <w:rFonts w:cstheme="minorHAnsi"/>
          <w:sz w:val="24"/>
          <w:szCs w:val="24"/>
        </w:rPr>
        <w:t xml:space="preserve">ambio automatico, trazione anteriore e sospensioni MacPherson anteriori, e posteriori con molla a balestra, </w:t>
      </w:r>
      <w:r>
        <w:rPr>
          <w:rFonts w:cstheme="minorHAnsi"/>
          <w:sz w:val="24"/>
          <w:szCs w:val="24"/>
        </w:rPr>
        <w:t>configurazione tipica</w:t>
      </w:r>
      <w:r w:rsidR="006B75AA" w:rsidRPr="0037077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dei</w:t>
      </w:r>
      <w:r w:rsidR="006B75AA" w:rsidRPr="00370775">
        <w:rPr>
          <w:rFonts w:cstheme="minorHAnsi"/>
          <w:sz w:val="24"/>
          <w:szCs w:val="24"/>
        </w:rPr>
        <w:t xml:space="preserve"> mezzi utilizzati per trasporti </w:t>
      </w:r>
      <w:r>
        <w:rPr>
          <w:rFonts w:cstheme="minorHAnsi"/>
          <w:sz w:val="24"/>
          <w:szCs w:val="24"/>
        </w:rPr>
        <w:t>di merci pesanti</w:t>
      </w:r>
      <w:r w:rsidR="006B75AA" w:rsidRPr="00A12534">
        <w:rPr>
          <w:rFonts w:cstheme="minorHAnsi"/>
          <w:sz w:val="24"/>
          <w:szCs w:val="24"/>
        </w:rPr>
        <w:t xml:space="preserve">. </w:t>
      </w:r>
    </w:p>
    <w:p w14:paraId="2BC55C93" w14:textId="77777777" w:rsidR="006B75AA" w:rsidRPr="00A12534" w:rsidRDefault="006B75AA" w:rsidP="006B75AA">
      <w:pPr>
        <w:spacing w:after="0" w:line="240" w:lineRule="auto"/>
        <w:textAlignment w:val="baseline"/>
        <w:rPr>
          <w:rFonts w:cstheme="minorHAnsi"/>
          <w:sz w:val="24"/>
          <w:szCs w:val="24"/>
        </w:rPr>
      </w:pPr>
    </w:p>
    <w:p w14:paraId="4D7D3231" w14:textId="77777777" w:rsidR="006B75AA" w:rsidRPr="00A12534" w:rsidRDefault="006B75AA" w:rsidP="006B75AA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5. </w:t>
      </w:r>
      <w:r w:rsidRPr="00A12534">
        <w:rPr>
          <w:rFonts w:cstheme="minorHAnsi"/>
          <w:b/>
          <w:sz w:val="24"/>
          <w:szCs w:val="24"/>
        </w:rPr>
        <w:t>Ricarica e risparmio di energia</w:t>
      </w:r>
    </w:p>
    <w:p w14:paraId="084ABCC3" w14:textId="77777777" w:rsidR="00376C9E" w:rsidRDefault="00376C9E" w:rsidP="006B75AA">
      <w:pPr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</w:pPr>
    </w:p>
    <w:p w14:paraId="0533A607" w14:textId="77777777" w:rsidR="006B75AA" w:rsidRPr="00A12534" w:rsidRDefault="006B75AA" w:rsidP="006B75AA">
      <w:pPr>
        <w:spacing w:after="0"/>
        <w:jc w:val="both"/>
        <w:rPr>
          <w:rFonts w:cstheme="minorHAnsi"/>
          <w:sz w:val="24"/>
          <w:szCs w:val="24"/>
        </w:rPr>
      </w:pPr>
      <w:r w:rsidRPr="00BA4984">
        <w:rPr>
          <w:rFonts w:cstheme="minorHAnsi"/>
          <w:b/>
          <w:bCs/>
          <w:sz w:val="24"/>
          <w:szCs w:val="24"/>
        </w:rPr>
        <w:t>Maxus eDeliver 3</w:t>
      </w:r>
      <w:r w:rsidRPr="00A12534">
        <w:rPr>
          <w:rFonts w:cstheme="minorHAnsi"/>
          <w:sz w:val="24"/>
          <w:szCs w:val="24"/>
        </w:rPr>
        <w:t xml:space="preserve"> è dotato di una batteria agli ioni di litio di ultima tecnologia da </w:t>
      </w:r>
      <w:r w:rsidRPr="00F3146D">
        <w:rPr>
          <w:rFonts w:cstheme="minorHAnsi"/>
          <w:sz w:val="24"/>
          <w:szCs w:val="24"/>
        </w:rPr>
        <w:t>52,5</w:t>
      </w:r>
      <w:r w:rsidRPr="00A12534">
        <w:rPr>
          <w:rFonts w:cstheme="minorHAnsi"/>
          <w:sz w:val="24"/>
          <w:szCs w:val="24"/>
        </w:rPr>
        <w:t xml:space="preserve"> kWh che consente fino a 2.000 cicli di ricarica rapidi. Può essere ricaricata</w:t>
      </w:r>
      <w:r>
        <w:rPr>
          <w:rFonts w:cstheme="minorHAnsi"/>
          <w:sz w:val="24"/>
          <w:szCs w:val="24"/>
        </w:rPr>
        <w:t xml:space="preserve"> avvicinandosi frontalmente alla presa di ricarica</w:t>
      </w:r>
      <w:r w:rsidRPr="00A12534">
        <w:rPr>
          <w:rFonts w:cstheme="minorHAnsi"/>
          <w:sz w:val="24"/>
          <w:szCs w:val="24"/>
        </w:rPr>
        <w:t xml:space="preserve"> con due diverse modalità: con corrente alternata (AC), tipo wall </w:t>
      </w:r>
      <w:r>
        <w:rPr>
          <w:rFonts w:cstheme="minorHAnsi"/>
          <w:sz w:val="24"/>
          <w:szCs w:val="24"/>
        </w:rPr>
        <w:t>box in garage, fino a 7,2 kW (</w:t>
      </w:r>
      <w:r w:rsidRPr="00A12534">
        <w:rPr>
          <w:rFonts w:cstheme="minorHAnsi"/>
          <w:sz w:val="24"/>
          <w:szCs w:val="24"/>
        </w:rPr>
        <w:t xml:space="preserve">8 ore di ricarica) o corrente continua (DC), in stazione di ricarica, fino a 56 kW (45 minuti, fino all’80%). Maxus eDeliver 3 dispone di serie di due cavi: un cavo standard da 6 metri con presa Schuko e un cavo Tipo 2, modello 3 (32A) da 6 metri per la ricarica su wallbox e colonnine pubbliche. </w:t>
      </w:r>
    </w:p>
    <w:p w14:paraId="53E5A13F" w14:textId="77777777" w:rsidR="00986619" w:rsidRDefault="00986619" w:rsidP="006B75AA">
      <w:pPr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</w:p>
    <w:p w14:paraId="2975149D" w14:textId="0E3CF73D" w:rsidR="006B75AA" w:rsidRPr="00A12534" w:rsidRDefault="006B75AA" w:rsidP="006B75AA">
      <w:pPr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  <w:r w:rsidRPr="00A12534">
        <w:rPr>
          <w:rFonts w:cstheme="minorHAnsi"/>
          <w:sz w:val="24"/>
          <w:szCs w:val="24"/>
        </w:rPr>
        <w:t>Maxus eDeliver 3 ha due modalità di guida (normale ed eco) e tre livelli di recupero energetico attraverso la frenata rigenerativa (low, moderate, high). Nella modalità Eco Driving &amp; Normal Driving c’è rispettivamente maggiore o minore frenata rigenerativa. È possibile decidere quanta energia si vuol risparmiare e quanta recuperare in frenata impostando una delle 3 diverse intensità.</w:t>
      </w:r>
    </w:p>
    <w:p w14:paraId="0BA49C1C" w14:textId="77777777" w:rsidR="006B75AA" w:rsidRPr="00A12534" w:rsidRDefault="006B75AA" w:rsidP="006B75AA">
      <w:pPr>
        <w:spacing w:after="0"/>
        <w:jc w:val="both"/>
        <w:rPr>
          <w:rFonts w:cstheme="minorHAnsi"/>
          <w:sz w:val="24"/>
          <w:szCs w:val="24"/>
        </w:rPr>
      </w:pPr>
    </w:p>
    <w:p w14:paraId="04C4FB8C" w14:textId="6C49DA1A" w:rsidR="006B75AA" w:rsidRPr="00A12534" w:rsidRDefault="006B75AA" w:rsidP="006B75AA">
      <w:pPr>
        <w:spacing w:after="0"/>
        <w:jc w:val="both"/>
        <w:rPr>
          <w:rFonts w:cstheme="minorHAnsi"/>
          <w:sz w:val="24"/>
          <w:szCs w:val="24"/>
        </w:rPr>
      </w:pPr>
      <w:r w:rsidRPr="00BA4984">
        <w:rPr>
          <w:rFonts w:cstheme="minorHAnsi"/>
          <w:b/>
          <w:bCs/>
          <w:sz w:val="24"/>
          <w:szCs w:val="24"/>
        </w:rPr>
        <w:t>Maxus eDeliver 9</w:t>
      </w:r>
      <w:r w:rsidRPr="00A12534">
        <w:rPr>
          <w:rFonts w:cstheme="minorHAnsi"/>
          <w:sz w:val="24"/>
          <w:szCs w:val="24"/>
        </w:rPr>
        <w:t xml:space="preserve"> è dotato di pacchetto batterie con diverse capacità, a seconda delle configurazioni</w:t>
      </w:r>
      <w:r>
        <w:rPr>
          <w:rFonts w:cstheme="minorHAnsi"/>
          <w:sz w:val="24"/>
          <w:szCs w:val="24"/>
        </w:rPr>
        <w:t>, ricaricabil</w:t>
      </w:r>
      <w:r w:rsidR="00376C9E">
        <w:rPr>
          <w:rFonts w:cstheme="minorHAnsi"/>
          <w:sz w:val="24"/>
          <w:szCs w:val="24"/>
        </w:rPr>
        <w:t>e</w:t>
      </w:r>
      <w:r>
        <w:rPr>
          <w:rFonts w:cstheme="minorHAnsi"/>
          <w:sz w:val="24"/>
          <w:szCs w:val="24"/>
        </w:rPr>
        <w:t xml:space="preserve"> </w:t>
      </w:r>
      <w:r w:rsidRPr="003A3245">
        <w:rPr>
          <w:rFonts w:cstheme="minorHAnsi"/>
          <w:sz w:val="24"/>
          <w:szCs w:val="24"/>
        </w:rPr>
        <w:t>avvicina</w:t>
      </w:r>
      <w:r>
        <w:rPr>
          <w:rFonts w:cstheme="minorHAnsi"/>
          <w:sz w:val="24"/>
          <w:szCs w:val="24"/>
        </w:rPr>
        <w:t>ndosi frontalmente alla presa</w:t>
      </w:r>
      <w:r w:rsidR="00376C9E">
        <w:rPr>
          <w:rFonts w:cstheme="minorHAnsi"/>
          <w:sz w:val="24"/>
          <w:szCs w:val="24"/>
        </w:rPr>
        <w:t>,</w:t>
      </w:r>
      <w:r w:rsidRPr="003A3245">
        <w:rPr>
          <w:rFonts w:cstheme="minorHAnsi"/>
          <w:sz w:val="24"/>
          <w:szCs w:val="24"/>
        </w:rPr>
        <w:t xml:space="preserve"> evitando </w:t>
      </w:r>
      <w:r w:rsidR="00376C9E">
        <w:rPr>
          <w:rFonts w:cstheme="minorHAnsi"/>
          <w:sz w:val="24"/>
          <w:szCs w:val="24"/>
        </w:rPr>
        <w:t xml:space="preserve">così </w:t>
      </w:r>
      <w:r w:rsidRPr="003A3245">
        <w:rPr>
          <w:rFonts w:cstheme="minorHAnsi"/>
          <w:sz w:val="24"/>
          <w:szCs w:val="24"/>
        </w:rPr>
        <w:t>manovre di precisione</w:t>
      </w:r>
      <w:r w:rsidRPr="00A12534">
        <w:rPr>
          <w:rFonts w:cstheme="minorHAnsi"/>
          <w:sz w:val="24"/>
          <w:szCs w:val="24"/>
        </w:rPr>
        <w:t>. I t</w:t>
      </w:r>
      <w:r>
        <w:rPr>
          <w:rFonts w:cstheme="minorHAnsi"/>
          <w:sz w:val="24"/>
          <w:szCs w:val="24"/>
        </w:rPr>
        <w:t xml:space="preserve">empi di ricarica variano in base a modello, corrente (alternata o continua) e modalità utilizzate: </w:t>
      </w:r>
      <w:r w:rsidRPr="00A12534">
        <w:rPr>
          <w:rFonts w:cstheme="minorHAnsi"/>
          <w:sz w:val="24"/>
          <w:szCs w:val="24"/>
        </w:rPr>
        <w:t xml:space="preserve">il minimo è di 6 ore per la versione base in modalità AC Trifase che aumenta a </w:t>
      </w:r>
      <w:r>
        <w:rPr>
          <w:rFonts w:cstheme="minorHAnsi"/>
          <w:sz w:val="24"/>
          <w:szCs w:val="24"/>
        </w:rPr>
        <w:t>8, 9, 11</w:t>
      </w:r>
      <w:r w:rsidR="00376C9E">
        <w:rPr>
          <w:rFonts w:cstheme="minorHAnsi"/>
          <w:sz w:val="24"/>
          <w:szCs w:val="24"/>
        </w:rPr>
        <w:t xml:space="preserve"> ore</w:t>
      </w:r>
      <w:r>
        <w:rPr>
          <w:rFonts w:cstheme="minorHAnsi"/>
          <w:sz w:val="24"/>
          <w:szCs w:val="24"/>
        </w:rPr>
        <w:t xml:space="preserve"> per </w:t>
      </w:r>
      <w:r w:rsidR="00376C9E">
        <w:rPr>
          <w:rFonts w:cstheme="minorHAnsi"/>
          <w:sz w:val="24"/>
          <w:szCs w:val="24"/>
        </w:rPr>
        <w:t>diminuire drasticamente</w:t>
      </w:r>
      <w:r>
        <w:rPr>
          <w:rFonts w:cstheme="minorHAnsi"/>
          <w:sz w:val="24"/>
          <w:szCs w:val="24"/>
        </w:rPr>
        <w:t xml:space="preserve"> a 36</w:t>
      </w:r>
      <w:r w:rsidR="00376C9E">
        <w:rPr>
          <w:rFonts w:cstheme="minorHAnsi"/>
          <w:sz w:val="24"/>
          <w:szCs w:val="24"/>
        </w:rPr>
        <w:t xml:space="preserve"> minuti, in corrente continua (DC 20-80%) per tutte le versioni ad eccezione del</w:t>
      </w:r>
      <w:r w:rsidR="00067C32">
        <w:rPr>
          <w:rFonts w:cstheme="minorHAnsi"/>
          <w:sz w:val="24"/>
          <w:szCs w:val="24"/>
        </w:rPr>
        <w:t>le versioni</w:t>
      </w:r>
      <w:r w:rsidR="00376C9E">
        <w:rPr>
          <w:rFonts w:cstheme="minorHAnsi"/>
          <w:sz w:val="24"/>
          <w:szCs w:val="24"/>
        </w:rPr>
        <w:t xml:space="preserve"> L3H2</w:t>
      </w:r>
      <w:r w:rsidR="00067C32">
        <w:rPr>
          <w:rFonts w:cstheme="minorHAnsi"/>
          <w:sz w:val="24"/>
          <w:szCs w:val="24"/>
        </w:rPr>
        <w:t xml:space="preserve"> ed L3H3</w:t>
      </w:r>
      <w:r w:rsidR="00376C9E">
        <w:rPr>
          <w:rFonts w:cstheme="minorHAnsi"/>
          <w:sz w:val="24"/>
          <w:szCs w:val="24"/>
        </w:rPr>
        <w:t xml:space="preserve"> con </w:t>
      </w:r>
      <w:r w:rsidR="00376C9E" w:rsidRPr="00A12534">
        <w:rPr>
          <w:rFonts w:cstheme="minorHAnsi"/>
          <w:sz w:val="24"/>
          <w:szCs w:val="24"/>
        </w:rPr>
        <w:t>batteria da 88,55 kWh</w:t>
      </w:r>
      <w:r w:rsidR="00067C32">
        <w:rPr>
          <w:rFonts w:cstheme="minorHAnsi"/>
          <w:sz w:val="24"/>
          <w:szCs w:val="24"/>
        </w:rPr>
        <w:t xml:space="preserve"> che necessitano di</w:t>
      </w:r>
      <w:r w:rsidR="00376C9E">
        <w:rPr>
          <w:rFonts w:cstheme="minorHAnsi"/>
          <w:sz w:val="24"/>
          <w:szCs w:val="24"/>
        </w:rPr>
        <w:t xml:space="preserve"> </w:t>
      </w:r>
      <w:r w:rsidRPr="00A12534">
        <w:rPr>
          <w:rFonts w:cstheme="minorHAnsi"/>
          <w:sz w:val="24"/>
          <w:szCs w:val="24"/>
        </w:rPr>
        <w:t xml:space="preserve">45 </w:t>
      </w:r>
      <w:r w:rsidR="00376C9E">
        <w:rPr>
          <w:rFonts w:cstheme="minorHAnsi"/>
          <w:sz w:val="24"/>
          <w:szCs w:val="24"/>
        </w:rPr>
        <w:t>minuti</w:t>
      </w:r>
      <w:r w:rsidRPr="00A12534">
        <w:rPr>
          <w:rFonts w:cstheme="minorHAnsi"/>
          <w:sz w:val="24"/>
          <w:szCs w:val="24"/>
        </w:rPr>
        <w:t xml:space="preserve">. Maxus eDeliver 9 ha in dotazione presa standard Tipo 2 e veloce Combo CCS </w:t>
      </w:r>
      <w:r w:rsidR="00986619">
        <w:rPr>
          <w:rFonts w:cstheme="minorHAnsi"/>
          <w:sz w:val="24"/>
          <w:szCs w:val="24"/>
        </w:rPr>
        <w:t>nonché</w:t>
      </w:r>
      <w:r w:rsidRPr="00A12534">
        <w:rPr>
          <w:rFonts w:cstheme="minorHAnsi"/>
          <w:sz w:val="24"/>
          <w:szCs w:val="24"/>
        </w:rPr>
        <w:t xml:space="preserve"> un cavo di ricarica da 6 m (Tipo 2, Modello 3, 32A)</w:t>
      </w:r>
      <w:r w:rsidR="00376C9E">
        <w:rPr>
          <w:rFonts w:cstheme="minorHAnsi"/>
          <w:sz w:val="24"/>
          <w:szCs w:val="24"/>
        </w:rPr>
        <w:t>.</w:t>
      </w:r>
    </w:p>
    <w:p w14:paraId="1CFF6E73" w14:textId="77777777" w:rsidR="00986619" w:rsidRDefault="00986619" w:rsidP="006B75AA">
      <w:pPr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</w:p>
    <w:p w14:paraId="13F2CC41" w14:textId="781D9578" w:rsidR="006B75AA" w:rsidRPr="00A12534" w:rsidRDefault="006B75AA" w:rsidP="006B75AA">
      <w:pPr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  <w:r w:rsidRPr="00A12534">
        <w:rPr>
          <w:rFonts w:cstheme="minorHAnsi"/>
          <w:sz w:val="24"/>
          <w:szCs w:val="24"/>
        </w:rPr>
        <w:t xml:space="preserve">Maxus eDeliver 9 </w:t>
      </w:r>
      <w:r w:rsidR="00986619">
        <w:rPr>
          <w:rFonts w:cstheme="minorHAnsi"/>
          <w:sz w:val="24"/>
          <w:szCs w:val="24"/>
        </w:rPr>
        <w:t>dispone di</w:t>
      </w:r>
      <w:r w:rsidRPr="00A12534">
        <w:rPr>
          <w:rFonts w:cstheme="minorHAnsi"/>
          <w:sz w:val="24"/>
          <w:szCs w:val="24"/>
        </w:rPr>
        <w:t xml:space="preserve"> due modalità di guida</w:t>
      </w:r>
      <w:r w:rsidR="00986619">
        <w:rPr>
          <w:rFonts w:cstheme="minorHAnsi"/>
          <w:sz w:val="24"/>
          <w:szCs w:val="24"/>
        </w:rPr>
        <w:t>,</w:t>
      </w:r>
      <w:r w:rsidRPr="00A12534">
        <w:rPr>
          <w:rFonts w:cstheme="minorHAnsi"/>
          <w:sz w:val="24"/>
          <w:szCs w:val="24"/>
        </w:rPr>
        <w:t xml:space="preserve"> Normal &amp; Eco Driving, rispettivamente con minor o maggior frenata rigenerativa, a cui si combinano i tre livelli di recupero energetico (low, moderate, high). </w:t>
      </w:r>
      <w:r w:rsidR="006D7E55">
        <w:rPr>
          <w:rFonts w:cstheme="minorHAnsi"/>
          <w:sz w:val="24"/>
          <w:szCs w:val="24"/>
        </w:rPr>
        <w:t xml:space="preserve">Impostando </w:t>
      </w:r>
      <w:r w:rsidR="006D7E55" w:rsidRPr="00A12534">
        <w:rPr>
          <w:rFonts w:cstheme="minorHAnsi"/>
          <w:sz w:val="24"/>
          <w:szCs w:val="24"/>
        </w:rPr>
        <w:t>una delle 3 diverse intensità</w:t>
      </w:r>
      <w:r w:rsidR="006D7E55">
        <w:rPr>
          <w:rFonts w:cstheme="minorHAnsi"/>
          <w:sz w:val="24"/>
          <w:szCs w:val="24"/>
        </w:rPr>
        <w:t>, si modula il risparmio e il recupero di energia</w:t>
      </w:r>
      <w:r w:rsidRPr="00A12534">
        <w:rPr>
          <w:rFonts w:cstheme="minorHAnsi"/>
          <w:sz w:val="24"/>
          <w:szCs w:val="24"/>
        </w:rPr>
        <w:t>.</w:t>
      </w:r>
    </w:p>
    <w:p w14:paraId="64929B66" w14:textId="77777777" w:rsidR="006B75AA" w:rsidRPr="00A12534" w:rsidRDefault="006B75AA" w:rsidP="006B75AA">
      <w:pPr>
        <w:spacing w:after="0" w:line="240" w:lineRule="auto"/>
        <w:textAlignment w:val="baseline"/>
        <w:rPr>
          <w:rFonts w:cstheme="minorHAnsi"/>
          <w:sz w:val="24"/>
          <w:szCs w:val="24"/>
        </w:rPr>
      </w:pPr>
    </w:p>
    <w:p w14:paraId="67608453" w14:textId="77777777" w:rsidR="006B75AA" w:rsidRDefault="006B75AA" w:rsidP="006B75AA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6. </w:t>
      </w:r>
      <w:r w:rsidRPr="00A12534">
        <w:rPr>
          <w:rFonts w:cstheme="minorHAnsi"/>
          <w:b/>
          <w:sz w:val="24"/>
          <w:szCs w:val="24"/>
        </w:rPr>
        <w:t>Connettività e protezione</w:t>
      </w:r>
    </w:p>
    <w:p w14:paraId="7CC1500C" w14:textId="77777777" w:rsidR="006B75AA" w:rsidRPr="00A12534" w:rsidRDefault="006B75AA" w:rsidP="006B75AA">
      <w:pPr>
        <w:spacing w:after="0"/>
        <w:rPr>
          <w:rFonts w:cstheme="minorHAnsi"/>
          <w:b/>
          <w:sz w:val="24"/>
          <w:szCs w:val="24"/>
        </w:rPr>
      </w:pPr>
    </w:p>
    <w:p w14:paraId="1F28CBC8" w14:textId="396DD47D" w:rsidR="006B75AA" w:rsidRDefault="006B75AA" w:rsidP="006B75AA">
      <w:pPr>
        <w:spacing w:after="0"/>
        <w:jc w:val="both"/>
        <w:rPr>
          <w:rFonts w:cstheme="minorHAnsi"/>
          <w:sz w:val="24"/>
          <w:szCs w:val="24"/>
        </w:rPr>
      </w:pPr>
      <w:r w:rsidRPr="00BA4984">
        <w:rPr>
          <w:rFonts w:cstheme="minorHAnsi"/>
          <w:b/>
          <w:bCs/>
          <w:sz w:val="24"/>
          <w:szCs w:val="24"/>
        </w:rPr>
        <w:t>Maxus eDeliver 3 e Maxus eDeliver 9</w:t>
      </w:r>
      <w:r w:rsidRPr="00A12534">
        <w:rPr>
          <w:rFonts w:cstheme="minorHAnsi"/>
          <w:sz w:val="24"/>
          <w:szCs w:val="24"/>
        </w:rPr>
        <w:t>, oltre a offrire un’esperienza di guida in linea con il desiderio di rispettare l’ambiente, dispongono di sofisticate soluzioni di connettività che ne facilitano l’utilizzo e la protezione grazie all’accordo con il partner LoJack.</w:t>
      </w:r>
    </w:p>
    <w:p w14:paraId="457D9B92" w14:textId="77777777" w:rsidR="00BA4984" w:rsidRPr="00A12534" w:rsidRDefault="00BA4984" w:rsidP="006B75AA">
      <w:pPr>
        <w:spacing w:after="0"/>
        <w:jc w:val="both"/>
        <w:rPr>
          <w:rFonts w:cstheme="minorHAnsi"/>
          <w:sz w:val="24"/>
          <w:szCs w:val="24"/>
        </w:rPr>
      </w:pPr>
    </w:p>
    <w:p w14:paraId="7B1E6F06" w14:textId="397C5153" w:rsidR="006B75AA" w:rsidRPr="00096886" w:rsidRDefault="006B75AA" w:rsidP="006B75A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12534">
        <w:rPr>
          <w:rFonts w:cstheme="minorHAnsi"/>
          <w:sz w:val="24"/>
          <w:szCs w:val="24"/>
        </w:rPr>
        <w:t xml:space="preserve">LoJack è la soluzione telematica che permette di accedere direttamente a una serie di funzioni e servizi per il veicolo che ne semplificano la gestione e l’interazione con il guidatore. Il pacchetto LoJack include un assistente virtuale consultabile in ogni momento </w:t>
      </w:r>
      <w:r w:rsidRPr="00096886">
        <w:rPr>
          <w:rFonts w:cstheme="minorHAnsi"/>
          <w:sz w:val="24"/>
          <w:szCs w:val="24"/>
        </w:rPr>
        <w:t xml:space="preserve">e una specifica app. Le informazioni a disposizione con questo sistema contribuiscono alla sicurezza del mezzo: </w:t>
      </w:r>
      <w:r w:rsidRPr="00096886">
        <w:rPr>
          <w:rFonts w:cstheme="minorHAnsi"/>
          <w:sz w:val="24"/>
          <w:szCs w:val="24"/>
        </w:rPr>
        <w:lastRenderedPageBreak/>
        <w:t xml:space="preserve">localizzazione, indicazione km effettuati, archivio dei percorsi compiuti e la nuova funzione </w:t>
      </w:r>
      <w:r w:rsidRPr="00096886">
        <w:rPr>
          <w:rFonts w:cstheme="minorHAnsi"/>
          <w:i/>
          <w:iCs/>
          <w:sz w:val="24"/>
          <w:szCs w:val="24"/>
        </w:rPr>
        <w:t>Protezione Veicolo</w:t>
      </w:r>
      <w:r w:rsidRPr="00096886">
        <w:rPr>
          <w:rFonts w:cstheme="minorHAnsi"/>
          <w:sz w:val="24"/>
          <w:szCs w:val="24"/>
        </w:rPr>
        <w:t xml:space="preserve"> che invia una notifica quando lo stesso esce da una zona identificata (ad esempio il parcheggio di un’azienda). </w:t>
      </w:r>
    </w:p>
    <w:p w14:paraId="7148C094" w14:textId="77777777" w:rsidR="006D7E55" w:rsidRPr="00096886" w:rsidRDefault="006D7E55" w:rsidP="006B75AA">
      <w:pPr>
        <w:spacing w:after="0" w:line="240" w:lineRule="auto"/>
        <w:jc w:val="both"/>
        <w:rPr>
          <w:rFonts w:ascii="Adelle Sans" w:eastAsia="Times New Roman" w:hAnsi="Adelle Sans" w:cs="Arial"/>
          <w:color w:val="000000"/>
          <w:lang w:eastAsia="it-IT"/>
        </w:rPr>
      </w:pPr>
    </w:p>
    <w:p w14:paraId="5996424C" w14:textId="77777777" w:rsidR="006B75AA" w:rsidRPr="00096886" w:rsidRDefault="006B75AA" w:rsidP="006B75AA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096886">
        <w:rPr>
          <w:rFonts w:eastAsia="Times New Roman" w:cstheme="minorHAnsi"/>
          <w:color w:val="000000"/>
          <w:sz w:val="24"/>
          <w:szCs w:val="24"/>
          <w:lang w:eastAsia="it-IT"/>
        </w:rPr>
        <w:t xml:space="preserve">La protezione nei confronti del conducente si rafforza soprattutto nei momenti critici: </w:t>
      </w:r>
      <w:r w:rsidRPr="00096886">
        <w:rPr>
          <w:rFonts w:eastAsia="Times New Roman" w:cstheme="minorHAnsi"/>
          <w:bCs/>
          <w:color w:val="000000"/>
          <w:sz w:val="24"/>
          <w:szCs w:val="24"/>
          <w:lang w:eastAsia="it-IT"/>
        </w:rPr>
        <w:t>i</w:t>
      </w:r>
      <w:r w:rsidRPr="00096886">
        <w:rPr>
          <w:rFonts w:cstheme="minorHAnsi"/>
          <w:bCs/>
          <w:color w:val="000000"/>
          <w:sz w:val="24"/>
          <w:szCs w:val="24"/>
        </w:rPr>
        <w:t>n caso di incidente</w:t>
      </w:r>
      <w:r w:rsidRPr="00096886">
        <w:rPr>
          <w:rFonts w:cstheme="minorHAnsi"/>
          <w:color w:val="000000"/>
          <w:sz w:val="24"/>
          <w:szCs w:val="24"/>
        </w:rPr>
        <w:t xml:space="preserve">, grazie alla tecnologia avanzata </w:t>
      </w:r>
      <w:hyperlink r:id="rId8" w:history="1">
        <w:r w:rsidRPr="00096886">
          <w:rPr>
            <w:rStyle w:val="Collegamentoipertestuale"/>
            <w:rFonts w:cstheme="minorHAnsi"/>
            <w:sz w:val="24"/>
            <w:szCs w:val="24"/>
          </w:rPr>
          <w:t>CrashBoxx</w:t>
        </w:r>
      </w:hyperlink>
      <w:r w:rsidRPr="00096886">
        <w:rPr>
          <w:rStyle w:val="Collegamentoipertestuale"/>
          <w:rFonts w:cstheme="minorHAnsi"/>
          <w:sz w:val="24"/>
          <w:szCs w:val="24"/>
        </w:rPr>
        <w:t>®</w:t>
      </w:r>
      <w:r w:rsidRPr="00096886">
        <w:rPr>
          <w:rFonts w:cstheme="minorHAnsi"/>
          <w:color w:val="000000"/>
          <w:sz w:val="24"/>
          <w:szCs w:val="24"/>
        </w:rPr>
        <w:t>, il driver riceverà dalla Centrale Operativa, sempre attiva, immediata assistenza</w:t>
      </w:r>
      <w:r w:rsidRPr="00096886"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Pr="00096886">
        <w:rPr>
          <w:rFonts w:cstheme="minorHAnsi"/>
          <w:color w:val="000000"/>
          <w:sz w:val="24"/>
          <w:szCs w:val="24"/>
        </w:rPr>
        <w:t>meccanica (con l’invio di un mezzo per il trasporto), sanitaria (con attivazione di eventuali soccorsi tramite l’eCall privato) e operativa (ad esempio per la compilazione del modulo di Constatazione Amichevole o per l’acquisizione di fotografie del sinistro).</w:t>
      </w:r>
    </w:p>
    <w:p w14:paraId="747A4708" w14:textId="77777777" w:rsidR="006B75AA" w:rsidRPr="00096886" w:rsidRDefault="006B75AA" w:rsidP="006B75AA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it-IT"/>
        </w:rPr>
      </w:pPr>
    </w:p>
    <w:p w14:paraId="1203ED8D" w14:textId="55CC9840" w:rsidR="006B75AA" w:rsidRPr="0073156A" w:rsidRDefault="006B75AA" w:rsidP="006B75AA">
      <w:pPr>
        <w:spacing w:after="0" w:line="240" w:lineRule="auto"/>
        <w:jc w:val="both"/>
        <w:textAlignment w:val="baseline"/>
        <w:rPr>
          <w:rFonts w:cstheme="minorHAnsi"/>
          <w:strike/>
          <w:sz w:val="24"/>
          <w:szCs w:val="24"/>
        </w:rPr>
      </w:pPr>
      <w:r w:rsidRPr="00096886">
        <w:rPr>
          <w:rFonts w:cstheme="minorHAnsi"/>
          <w:sz w:val="24"/>
          <w:szCs w:val="24"/>
        </w:rPr>
        <w:t xml:space="preserve">Le notifiche aiutano a controllare lo stato del veicolo, segnalare un tentato furto, ricordare dove è stato parcheggiato, </w:t>
      </w:r>
      <w:r w:rsidR="00A77179">
        <w:rPr>
          <w:rFonts w:cstheme="minorHAnsi"/>
          <w:sz w:val="24"/>
          <w:szCs w:val="24"/>
        </w:rPr>
        <w:t>il su</w:t>
      </w:r>
      <w:r w:rsidRPr="00096886">
        <w:rPr>
          <w:rFonts w:cstheme="minorHAnsi"/>
          <w:sz w:val="24"/>
          <w:szCs w:val="24"/>
        </w:rPr>
        <w:t>o stato di salute e le scadenze impostate.</w:t>
      </w:r>
      <w:r w:rsidRPr="00A12534">
        <w:rPr>
          <w:rFonts w:cstheme="minorHAnsi"/>
          <w:sz w:val="24"/>
          <w:szCs w:val="24"/>
        </w:rPr>
        <w:t xml:space="preserve"> </w:t>
      </w:r>
    </w:p>
    <w:p w14:paraId="3BBD0693" w14:textId="77777777" w:rsidR="006B75AA" w:rsidRPr="0073156A" w:rsidRDefault="006B75AA" w:rsidP="006B75AA">
      <w:pPr>
        <w:spacing w:after="0" w:line="240" w:lineRule="auto"/>
        <w:jc w:val="both"/>
        <w:textAlignment w:val="baseline"/>
        <w:rPr>
          <w:rFonts w:cstheme="minorHAnsi"/>
          <w:strike/>
          <w:sz w:val="24"/>
          <w:szCs w:val="24"/>
        </w:rPr>
      </w:pPr>
    </w:p>
    <w:p w14:paraId="5DB212C3" w14:textId="77777777" w:rsidR="006B75AA" w:rsidRDefault="006B75AA" w:rsidP="006B75AA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7. </w:t>
      </w:r>
      <w:r w:rsidRPr="00A12534">
        <w:rPr>
          <w:rFonts w:cstheme="minorHAnsi"/>
          <w:b/>
          <w:sz w:val="24"/>
          <w:szCs w:val="24"/>
        </w:rPr>
        <w:t>Interni</w:t>
      </w:r>
      <w:r>
        <w:rPr>
          <w:rFonts w:cstheme="minorHAnsi"/>
          <w:b/>
          <w:sz w:val="24"/>
          <w:szCs w:val="24"/>
        </w:rPr>
        <w:t xml:space="preserve"> ed equipaggiamento</w:t>
      </w:r>
    </w:p>
    <w:p w14:paraId="1386A91F" w14:textId="77777777" w:rsidR="006B75AA" w:rsidRPr="00A12534" w:rsidRDefault="006B75AA" w:rsidP="006B75AA">
      <w:pPr>
        <w:spacing w:after="0"/>
        <w:rPr>
          <w:rFonts w:cstheme="minorHAnsi"/>
          <w:b/>
          <w:sz w:val="24"/>
          <w:szCs w:val="24"/>
        </w:rPr>
      </w:pPr>
    </w:p>
    <w:p w14:paraId="59ACB157" w14:textId="5C13E640" w:rsidR="006B75AA" w:rsidRPr="00325B01" w:rsidRDefault="006B75AA" w:rsidP="006B75AA">
      <w:pPr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  <w:r w:rsidRPr="00BA4984">
        <w:rPr>
          <w:rFonts w:cstheme="minorHAnsi"/>
          <w:b/>
          <w:bCs/>
          <w:sz w:val="24"/>
          <w:szCs w:val="24"/>
        </w:rPr>
        <w:t>Maxus eDeliver 3</w:t>
      </w:r>
      <w:r w:rsidRPr="00A12534">
        <w:rPr>
          <w:rFonts w:cstheme="minorHAnsi"/>
          <w:sz w:val="24"/>
          <w:szCs w:val="24"/>
        </w:rPr>
        <w:t xml:space="preserve"> si distingue per la </w:t>
      </w:r>
      <w:r w:rsidRPr="00325B01">
        <w:rPr>
          <w:rFonts w:cstheme="minorHAnsi"/>
          <w:sz w:val="24"/>
          <w:szCs w:val="24"/>
        </w:rPr>
        <w:t xml:space="preserve">sua ergonomia pensata per rendere più piacevole la vita a bordo. Il cruscotto con comandi facilmente accessibili consente di concentrare l’attenzione sulla strada e il display touchscreen da 7 pollici ospita tutte le funzioni di navigazione e infotainment. Ad esso, è possibile collegare lo smartphone grazie ad Apple CarPlay </w:t>
      </w:r>
      <w:r w:rsidR="004E5CEF" w:rsidRPr="00325B01">
        <w:rPr>
          <w:rFonts w:cstheme="minorHAnsi"/>
          <w:sz w:val="24"/>
          <w:szCs w:val="24"/>
        </w:rPr>
        <w:t>e</w:t>
      </w:r>
      <w:r w:rsidR="004E5CEF">
        <w:rPr>
          <w:rFonts w:cstheme="minorHAnsi"/>
          <w:sz w:val="24"/>
          <w:szCs w:val="24"/>
        </w:rPr>
        <w:t xml:space="preserve"> alla mirroring app QDLink disponibile su Google Play store</w:t>
      </w:r>
      <w:r w:rsidRPr="00325B01">
        <w:rPr>
          <w:rFonts w:cstheme="minorHAnsi"/>
          <w:sz w:val="24"/>
          <w:szCs w:val="24"/>
        </w:rPr>
        <w:t xml:space="preserve">, una soluzione che permette di disporre di ulteriori servizi di navigazione e intrattenimento sempre aggiornati, rendendo ogni spostamento ancora più rapido e confortevole. </w:t>
      </w:r>
    </w:p>
    <w:p w14:paraId="088ECDA0" w14:textId="77777777" w:rsidR="00325B01" w:rsidRPr="00325B01" w:rsidRDefault="00325B01" w:rsidP="006B75AA">
      <w:pPr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</w:p>
    <w:p w14:paraId="511C3CA8" w14:textId="6973307D" w:rsidR="006B75AA" w:rsidRPr="00325B01" w:rsidRDefault="006B75AA" w:rsidP="006B75AA">
      <w:pPr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  <w:r w:rsidRPr="00325B01">
        <w:rPr>
          <w:rFonts w:cstheme="minorHAnsi"/>
          <w:sz w:val="24"/>
          <w:szCs w:val="24"/>
        </w:rPr>
        <w:t xml:space="preserve">I sedili in tessuto nero, riscaldabili e con schienali e poggiatesta regolabili, sono comodi e offrono tutto il supporto necessario a chi utilizza il mezzo per molte ore al giorno. Il quadro strumenti dal design accattivante di Maxus eDeliver 3 fornisce tutte le informazioni necessarie a colpo d'occhio. Accanto al tachimetro, direttamente nel campo visivo del conducente, lo schermo monocromatico del computer di bordo mostra i dati principali del veicolo. </w:t>
      </w:r>
    </w:p>
    <w:p w14:paraId="0318228D" w14:textId="77777777" w:rsidR="00325B01" w:rsidRPr="00325B01" w:rsidRDefault="00325B01" w:rsidP="006B75AA">
      <w:pPr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</w:p>
    <w:p w14:paraId="434FE202" w14:textId="4FF2275B" w:rsidR="006B75AA" w:rsidRPr="00A12534" w:rsidRDefault="006B75AA" w:rsidP="006B75AA">
      <w:pPr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  <w:r w:rsidRPr="00325B01">
        <w:rPr>
          <w:rFonts w:cstheme="minorHAnsi"/>
          <w:sz w:val="24"/>
          <w:szCs w:val="24"/>
        </w:rPr>
        <w:t>Gli interni si distinguono per il ricco equipaggiamento di serie: dall’aria condizionata alla connessione USB fino agli intuitivi comandi al volante. Completa la dotazione</w:t>
      </w:r>
      <w:r w:rsidRPr="00A12534">
        <w:rPr>
          <w:rFonts w:cstheme="minorHAnsi"/>
          <w:sz w:val="24"/>
          <w:szCs w:val="24"/>
        </w:rPr>
        <w:t xml:space="preserve"> la pratica telecamera posteriore che si attiva in fase di retromarcia. </w:t>
      </w:r>
    </w:p>
    <w:p w14:paraId="6A9E2C8F" w14:textId="77777777" w:rsidR="006B75AA" w:rsidRDefault="006B75AA" w:rsidP="006B75AA">
      <w:pPr>
        <w:spacing w:after="0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</w:pPr>
    </w:p>
    <w:p w14:paraId="5F7EDAEA" w14:textId="6E2243BF" w:rsidR="006B75AA" w:rsidRPr="00A12534" w:rsidRDefault="006B75AA" w:rsidP="006B75AA">
      <w:pPr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  <w:r w:rsidRPr="00A12534">
        <w:rPr>
          <w:rFonts w:cstheme="minorHAnsi"/>
          <w:sz w:val="24"/>
          <w:szCs w:val="24"/>
        </w:rPr>
        <w:t>Rispetto a</w:t>
      </w:r>
      <w:r w:rsidR="00BA4984">
        <w:rPr>
          <w:rFonts w:cstheme="minorHAnsi"/>
          <w:sz w:val="24"/>
          <w:szCs w:val="24"/>
        </w:rPr>
        <w:t xml:space="preserve">l modello </w:t>
      </w:r>
      <w:r w:rsidRPr="00A12534">
        <w:rPr>
          <w:rFonts w:cstheme="minorHAnsi"/>
          <w:sz w:val="24"/>
          <w:szCs w:val="24"/>
        </w:rPr>
        <w:t>3</w:t>
      </w:r>
      <w:r w:rsidR="00BA4984">
        <w:rPr>
          <w:rFonts w:cstheme="minorHAnsi"/>
          <w:sz w:val="24"/>
          <w:szCs w:val="24"/>
        </w:rPr>
        <w:t>,</w:t>
      </w:r>
      <w:r w:rsidRPr="00A12534">
        <w:rPr>
          <w:rFonts w:cstheme="minorHAnsi"/>
          <w:sz w:val="24"/>
          <w:szCs w:val="24"/>
        </w:rPr>
        <w:t xml:space="preserve"> </w:t>
      </w:r>
      <w:r w:rsidRPr="00BA4984">
        <w:rPr>
          <w:rFonts w:cstheme="minorHAnsi"/>
          <w:b/>
          <w:bCs/>
          <w:sz w:val="24"/>
          <w:szCs w:val="24"/>
        </w:rPr>
        <w:t>Maxus eDeliver 9</w:t>
      </w:r>
      <w:r w:rsidRPr="00A12534">
        <w:rPr>
          <w:rFonts w:cstheme="minorHAnsi"/>
          <w:sz w:val="24"/>
          <w:szCs w:val="24"/>
        </w:rPr>
        <w:t xml:space="preserve"> dispone di un sistema Smart Audio DAB/Mp5 con display da 10” Touch screen con 4 altoparlanti. Comode luci a </w:t>
      </w:r>
      <w:r w:rsidR="00751AD1">
        <w:rPr>
          <w:rFonts w:cstheme="minorHAnsi"/>
          <w:sz w:val="24"/>
          <w:szCs w:val="24"/>
        </w:rPr>
        <w:t>LED</w:t>
      </w:r>
      <w:r w:rsidRPr="00A12534">
        <w:rPr>
          <w:rFonts w:cstheme="minorHAnsi"/>
          <w:sz w:val="24"/>
          <w:szCs w:val="24"/>
        </w:rPr>
        <w:t xml:space="preserve"> </w:t>
      </w:r>
      <w:r w:rsidR="00280294">
        <w:rPr>
          <w:rFonts w:cstheme="minorHAnsi"/>
          <w:sz w:val="24"/>
          <w:szCs w:val="24"/>
        </w:rPr>
        <w:t>nel vano</w:t>
      </w:r>
      <w:r w:rsidRPr="00A12534">
        <w:rPr>
          <w:rFonts w:cstheme="minorHAnsi"/>
          <w:sz w:val="24"/>
          <w:szCs w:val="24"/>
        </w:rPr>
        <w:t xml:space="preserve"> </w:t>
      </w:r>
      <w:r w:rsidR="00280294">
        <w:rPr>
          <w:rFonts w:cstheme="minorHAnsi"/>
          <w:sz w:val="24"/>
          <w:szCs w:val="24"/>
        </w:rPr>
        <w:t>posteriore</w:t>
      </w:r>
      <w:r w:rsidRPr="00A12534">
        <w:rPr>
          <w:rFonts w:cstheme="minorHAnsi"/>
          <w:sz w:val="24"/>
          <w:szCs w:val="24"/>
        </w:rPr>
        <w:t xml:space="preserve"> agevolano le operazioni di </w:t>
      </w:r>
      <w:r w:rsidRPr="00280294">
        <w:rPr>
          <w:rFonts w:cstheme="minorHAnsi"/>
          <w:sz w:val="24"/>
          <w:szCs w:val="24"/>
        </w:rPr>
        <w:t>carico-scarico in</w:t>
      </w:r>
      <w:r w:rsidRPr="00A12534">
        <w:rPr>
          <w:rFonts w:cstheme="minorHAnsi"/>
          <w:sz w:val="24"/>
          <w:szCs w:val="24"/>
        </w:rPr>
        <w:t xml:space="preserve"> </w:t>
      </w:r>
      <w:r w:rsidR="00751AD1">
        <w:rPr>
          <w:rFonts w:cstheme="minorHAnsi"/>
          <w:sz w:val="24"/>
          <w:szCs w:val="24"/>
        </w:rPr>
        <w:t xml:space="preserve">condizioni di scarsa illuminazione. </w:t>
      </w:r>
      <w:r w:rsidR="00096886">
        <w:rPr>
          <w:rFonts w:cstheme="minorHAnsi"/>
          <w:sz w:val="24"/>
          <w:szCs w:val="24"/>
        </w:rPr>
        <w:t>Le</w:t>
      </w:r>
      <w:r w:rsidRPr="00A12534">
        <w:rPr>
          <w:rFonts w:cstheme="minorHAnsi"/>
          <w:sz w:val="24"/>
          <w:szCs w:val="24"/>
        </w:rPr>
        <w:t xml:space="preserve"> luci</w:t>
      </w:r>
      <w:r w:rsidR="00751AD1">
        <w:rPr>
          <w:rFonts w:cstheme="minorHAnsi"/>
          <w:sz w:val="24"/>
          <w:szCs w:val="24"/>
        </w:rPr>
        <w:t xml:space="preserve"> a LED</w:t>
      </w:r>
      <w:r w:rsidRPr="00A12534">
        <w:rPr>
          <w:rFonts w:cstheme="minorHAnsi"/>
          <w:sz w:val="24"/>
          <w:szCs w:val="24"/>
        </w:rPr>
        <w:t xml:space="preserve"> </w:t>
      </w:r>
      <w:r w:rsidR="00751AD1">
        <w:rPr>
          <w:rFonts w:cstheme="minorHAnsi"/>
          <w:sz w:val="24"/>
          <w:szCs w:val="24"/>
        </w:rPr>
        <w:t>di cortesia nella cabina di guida</w:t>
      </w:r>
      <w:r w:rsidR="00096886">
        <w:rPr>
          <w:rFonts w:cstheme="minorHAnsi"/>
          <w:sz w:val="24"/>
          <w:szCs w:val="24"/>
        </w:rPr>
        <w:t xml:space="preserve"> facilitano la lettura dei documenti</w:t>
      </w:r>
      <w:r w:rsidRPr="00A12534">
        <w:rPr>
          <w:rFonts w:cstheme="minorHAnsi"/>
          <w:sz w:val="24"/>
          <w:szCs w:val="24"/>
        </w:rPr>
        <w:t>. L’eDeliver 9 è keyless e dotato di partenza one touch per una veloce e pratica apertura e ripartenza. Completano la dotazione i sedili riscaldabili, molto co</w:t>
      </w:r>
      <w:r>
        <w:rPr>
          <w:rFonts w:cstheme="minorHAnsi"/>
          <w:sz w:val="24"/>
          <w:szCs w:val="24"/>
        </w:rPr>
        <w:t>n</w:t>
      </w:r>
      <w:r w:rsidRPr="00A12534">
        <w:rPr>
          <w:rFonts w:cstheme="minorHAnsi"/>
          <w:sz w:val="24"/>
          <w:szCs w:val="24"/>
        </w:rPr>
        <w:t xml:space="preserve">fortevoli nelle condizioni meteorologiche più rigide, e la climatizzazione manuale.  </w:t>
      </w:r>
    </w:p>
    <w:p w14:paraId="20A1204C" w14:textId="77777777" w:rsidR="006B75AA" w:rsidRPr="00A12534" w:rsidRDefault="006B75AA" w:rsidP="006B75AA">
      <w:pPr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</w:p>
    <w:p w14:paraId="6060BC8E" w14:textId="77777777" w:rsidR="006B75AA" w:rsidRDefault="006B75AA" w:rsidP="006B75AA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8. </w:t>
      </w:r>
      <w:r w:rsidRPr="00A12534">
        <w:rPr>
          <w:rFonts w:cstheme="minorHAnsi"/>
          <w:b/>
          <w:sz w:val="24"/>
          <w:szCs w:val="24"/>
        </w:rPr>
        <w:t>Sicurezza</w:t>
      </w:r>
    </w:p>
    <w:p w14:paraId="7A2E6F38" w14:textId="77777777" w:rsidR="006B75AA" w:rsidRDefault="006B75AA" w:rsidP="006B75AA">
      <w:pPr>
        <w:spacing w:after="0"/>
        <w:rPr>
          <w:rFonts w:cstheme="minorHAnsi"/>
          <w:b/>
          <w:sz w:val="24"/>
          <w:szCs w:val="24"/>
        </w:rPr>
      </w:pPr>
    </w:p>
    <w:p w14:paraId="26FEDDFC" w14:textId="6E4CEEF7" w:rsidR="006B75AA" w:rsidRDefault="006B75AA" w:rsidP="006B75AA">
      <w:pPr>
        <w:spacing w:after="0"/>
        <w:jc w:val="both"/>
        <w:rPr>
          <w:rFonts w:cstheme="minorHAnsi"/>
          <w:sz w:val="24"/>
          <w:szCs w:val="24"/>
        </w:rPr>
      </w:pPr>
      <w:r w:rsidRPr="00FE6E8C">
        <w:rPr>
          <w:rFonts w:cstheme="minorHAnsi"/>
          <w:b/>
          <w:bCs/>
          <w:sz w:val="24"/>
          <w:szCs w:val="24"/>
        </w:rPr>
        <w:t>Maxus eDeliver 3</w:t>
      </w:r>
      <w:r w:rsidRPr="00A12534">
        <w:rPr>
          <w:rFonts w:cstheme="minorHAnsi"/>
          <w:sz w:val="24"/>
          <w:szCs w:val="24"/>
        </w:rPr>
        <w:t xml:space="preserve"> è dotato di serie di un pacchetto di sicurezza attiva</w:t>
      </w:r>
      <w:r w:rsidRPr="00AE3792">
        <w:rPr>
          <w:rFonts w:cstheme="minorHAnsi"/>
          <w:sz w:val="24"/>
          <w:szCs w:val="24"/>
        </w:rPr>
        <w:t xml:space="preserve"> </w:t>
      </w:r>
      <w:r w:rsidRPr="00A12534">
        <w:rPr>
          <w:rFonts w:cstheme="minorHAnsi"/>
          <w:sz w:val="24"/>
          <w:szCs w:val="24"/>
        </w:rPr>
        <w:t xml:space="preserve">completo. L'equipaggiamento include il Programma Elettronico di </w:t>
      </w:r>
      <w:r w:rsidRPr="00D837B5">
        <w:rPr>
          <w:rFonts w:cstheme="minorHAnsi"/>
          <w:sz w:val="24"/>
          <w:szCs w:val="24"/>
        </w:rPr>
        <w:t>Stabilità (ESP),</w:t>
      </w:r>
      <w:r w:rsidRPr="00D837B5">
        <w:rPr>
          <w:rFonts w:ascii="Arial" w:hAnsi="Arial" w:cs="Arial"/>
          <w:color w:val="021D49"/>
          <w:spacing w:val="5"/>
          <w:sz w:val="27"/>
          <w:szCs w:val="27"/>
        </w:rPr>
        <w:t xml:space="preserve"> </w:t>
      </w:r>
      <w:r w:rsidRPr="00D837B5">
        <w:rPr>
          <w:rFonts w:cstheme="minorHAnsi"/>
          <w:sz w:val="24"/>
          <w:szCs w:val="24"/>
        </w:rPr>
        <w:t xml:space="preserve">per garantire sicurezza durante una manovra di </w:t>
      </w:r>
      <w:r w:rsidRPr="00D837B5">
        <w:rPr>
          <w:rFonts w:cstheme="minorHAnsi"/>
          <w:sz w:val="24"/>
          <w:szCs w:val="24"/>
        </w:rPr>
        <w:lastRenderedPageBreak/>
        <w:t>emergenza, in curve difficili o su superfici pericolose, l’assistente</w:t>
      </w:r>
      <w:r>
        <w:rPr>
          <w:rFonts w:cstheme="minorHAnsi"/>
          <w:sz w:val="24"/>
          <w:szCs w:val="24"/>
        </w:rPr>
        <w:t xml:space="preserve"> alla frenata di emergenza (EBA) e alla partenza in salita (HHC).</w:t>
      </w:r>
      <w:r w:rsidRPr="00A12534">
        <w:rPr>
          <w:rFonts w:cstheme="minorHAnsi"/>
          <w:sz w:val="24"/>
          <w:szCs w:val="24"/>
        </w:rPr>
        <w:t xml:space="preserve"> </w:t>
      </w:r>
    </w:p>
    <w:p w14:paraId="18787EE1" w14:textId="77777777" w:rsidR="00D837B5" w:rsidRPr="00A12534" w:rsidRDefault="00D837B5" w:rsidP="006B75AA">
      <w:pPr>
        <w:spacing w:after="0"/>
        <w:jc w:val="both"/>
        <w:rPr>
          <w:rFonts w:cstheme="minorHAnsi"/>
          <w:sz w:val="24"/>
          <w:szCs w:val="24"/>
        </w:rPr>
      </w:pPr>
    </w:p>
    <w:p w14:paraId="1A96CB57" w14:textId="6BBA6C8A" w:rsidR="006B75AA" w:rsidRPr="00D837B5" w:rsidRDefault="006B75AA" w:rsidP="006B75AA">
      <w:pPr>
        <w:spacing w:after="0"/>
        <w:jc w:val="both"/>
        <w:rPr>
          <w:rFonts w:cstheme="minorHAnsi"/>
          <w:sz w:val="24"/>
          <w:szCs w:val="24"/>
        </w:rPr>
      </w:pPr>
      <w:r w:rsidRPr="00D837B5">
        <w:rPr>
          <w:rFonts w:cstheme="minorHAnsi"/>
          <w:sz w:val="24"/>
          <w:szCs w:val="24"/>
        </w:rPr>
        <w:t xml:space="preserve">Essendo stato concepito fin dall’inizio come un veicolo commerciale elettrico, eDeliver 3 presenta una batteria integrata al telaio in tutta sicurezza. </w:t>
      </w:r>
    </w:p>
    <w:p w14:paraId="69E2DA60" w14:textId="77777777" w:rsidR="00D837B5" w:rsidRPr="00D837B5" w:rsidRDefault="00D837B5" w:rsidP="006B75AA">
      <w:pPr>
        <w:spacing w:after="0"/>
        <w:jc w:val="both"/>
        <w:rPr>
          <w:rFonts w:cstheme="minorHAnsi"/>
          <w:sz w:val="24"/>
          <w:szCs w:val="24"/>
        </w:rPr>
      </w:pPr>
    </w:p>
    <w:p w14:paraId="26038453" w14:textId="3C651E57" w:rsidR="006B75AA" w:rsidRDefault="006B75AA" w:rsidP="00637678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D837B5">
        <w:rPr>
          <w:rFonts w:asciiTheme="minorHAnsi" w:hAnsiTheme="minorHAnsi" w:cstheme="minorHAnsi"/>
          <w:color w:val="auto"/>
        </w:rPr>
        <w:t xml:space="preserve">Anche la sicurezza passiva è di </w:t>
      </w:r>
      <w:r w:rsidR="00D837B5" w:rsidRPr="00D837B5">
        <w:rPr>
          <w:rFonts w:asciiTheme="minorHAnsi" w:hAnsiTheme="minorHAnsi" w:cstheme="minorHAnsi"/>
          <w:color w:val="auto"/>
        </w:rPr>
        <w:t>alto</w:t>
      </w:r>
      <w:r w:rsidRPr="00D837B5">
        <w:rPr>
          <w:rFonts w:asciiTheme="minorHAnsi" w:hAnsiTheme="minorHAnsi" w:cstheme="minorHAnsi"/>
          <w:color w:val="auto"/>
        </w:rPr>
        <w:t xml:space="preserve"> livello</w:t>
      </w:r>
      <w:r w:rsidRPr="00D837B5">
        <w:rPr>
          <w:rFonts w:cstheme="minorHAnsi"/>
        </w:rPr>
        <w:t xml:space="preserve"> con airbag per guidatore e passeggero</w:t>
      </w:r>
      <w:r w:rsidRPr="00D837B5">
        <w:rPr>
          <w:rFonts w:asciiTheme="minorHAnsi" w:hAnsiTheme="minorHAnsi" w:cstheme="minorHAnsi"/>
          <w:color w:val="auto"/>
        </w:rPr>
        <w:t>, cinture di sicurezza anteriori con limitatori di carico e pretensionatori e con avviso per mancato inserimento lato guidatore. La robusta costruzione della cabina in acciaio e alluminio di alta qualità assorbe la forza rilasciata in caso di incidente.</w:t>
      </w:r>
      <w:r w:rsidRPr="00AE3792">
        <w:rPr>
          <w:rFonts w:asciiTheme="minorHAnsi" w:hAnsiTheme="minorHAnsi" w:cstheme="minorHAnsi"/>
          <w:color w:val="auto"/>
        </w:rPr>
        <w:t> </w:t>
      </w:r>
    </w:p>
    <w:p w14:paraId="6FF83513" w14:textId="77777777" w:rsidR="006B75AA" w:rsidRPr="00281103" w:rsidRDefault="006B75AA" w:rsidP="006B75AA">
      <w:pPr>
        <w:pStyle w:val="Default"/>
      </w:pPr>
    </w:p>
    <w:p w14:paraId="79488663" w14:textId="7A76F050" w:rsidR="006B75AA" w:rsidRDefault="006B75AA" w:rsidP="006B75AA">
      <w:pPr>
        <w:spacing w:after="0"/>
        <w:jc w:val="both"/>
        <w:rPr>
          <w:rFonts w:cstheme="minorHAnsi"/>
          <w:sz w:val="24"/>
          <w:szCs w:val="24"/>
        </w:rPr>
      </w:pPr>
      <w:r w:rsidRPr="00FE6E8C">
        <w:rPr>
          <w:rFonts w:cstheme="minorHAnsi"/>
          <w:b/>
          <w:bCs/>
          <w:sz w:val="24"/>
          <w:szCs w:val="24"/>
        </w:rPr>
        <w:t>Maxus eDeliver 9</w:t>
      </w:r>
      <w:r w:rsidRPr="00A12534">
        <w:rPr>
          <w:rFonts w:cstheme="minorHAnsi"/>
          <w:sz w:val="24"/>
          <w:szCs w:val="24"/>
        </w:rPr>
        <w:t xml:space="preserve"> dispone di airbags anteriori e laterali </w:t>
      </w:r>
      <w:r w:rsidRPr="00FE6E8C">
        <w:rPr>
          <w:rFonts w:cstheme="minorHAnsi"/>
          <w:sz w:val="24"/>
          <w:szCs w:val="24"/>
        </w:rPr>
        <w:t xml:space="preserve">a tendina per passeggero e guidatore, cinture di sicurezza anteriori con limitatori di carico e pretensionatori e avviso acustico per mancato inserimento. Il pacchetto sicurezza offre supporto alla guida in tutte le condizioni: programma di stabilità elettronico (ESP), </w:t>
      </w:r>
      <w:r w:rsidR="007B4FA0" w:rsidRPr="00FE6E8C">
        <w:rPr>
          <w:rFonts w:cstheme="minorHAnsi"/>
          <w:sz w:val="24"/>
          <w:szCs w:val="24"/>
        </w:rPr>
        <w:t>assistente alla frenata di emergenza (</w:t>
      </w:r>
      <w:r w:rsidRPr="00FE6E8C">
        <w:rPr>
          <w:rFonts w:cstheme="minorHAnsi"/>
          <w:sz w:val="24"/>
          <w:szCs w:val="24"/>
        </w:rPr>
        <w:t>EBA</w:t>
      </w:r>
      <w:r w:rsidR="007B4FA0" w:rsidRPr="00FE6E8C">
        <w:rPr>
          <w:rFonts w:cstheme="minorHAnsi"/>
          <w:sz w:val="24"/>
          <w:szCs w:val="24"/>
        </w:rPr>
        <w:t>)</w:t>
      </w:r>
      <w:r w:rsidRPr="00FE6E8C">
        <w:rPr>
          <w:rFonts w:cstheme="minorHAnsi"/>
          <w:sz w:val="24"/>
          <w:szCs w:val="24"/>
        </w:rPr>
        <w:t xml:space="preserve">, </w:t>
      </w:r>
      <w:r w:rsidR="007B4FA0" w:rsidRPr="00FE6E8C">
        <w:rPr>
          <w:rFonts w:cstheme="minorHAnsi"/>
          <w:sz w:val="24"/>
          <w:szCs w:val="24"/>
        </w:rPr>
        <w:t>frenata assistita (</w:t>
      </w:r>
      <w:r w:rsidRPr="00FE6E8C">
        <w:rPr>
          <w:rFonts w:cstheme="minorHAnsi"/>
          <w:sz w:val="24"/>
          <w:szCs w:val="24"/>
        </w:rPr>
        <w:t>BAS</w:t>
      </w:r>
      <w:r w:rsidR="007B4FA0" w:rsidRPr="00FE6E8C">
        <w:rPr>
          <w:rFonts w:cstheme="minorHAnsi"/>
          <w:sz w:val="24"/>
          <w:szCs w:val="24"/>
        </w:rPr>
        <w:t>)</w:t>
      </w:r>
      <w:r w:rsidRPr="00FE6E8C">
        <w:rPr>
          <w:rFonts w:cstheme="minorHAnsi"/>
          <w:sz w:val="24"/>
          <w:szCs w:val="24"/>
        </w:rPr>
        <w:t xml:space="preserve">, </w:t>
      </w:r>
      <w:r w:rsidR="007B4FA0" w:rsidRPr="00FE6E8C">
        <w:rPr>
          <w:rFonts w:cstheme="minorHAnsi"/>
          <w:sz w:val="24"/>
          <w:szCs w:val="24"/>
        </w:rPr>
        <w:t xml:space="preserve">assistenza alle partenze in salita </w:t>
      </w:r>
      <w:r w:rsidR="00FE6E8C" w:rsidRPr="00FE6E8C">
        <w:rPr>
          <w:rFonts w:cstheme="minorHAnsi"/>
          <w:sz w:val="24"/>
          <w:szCs w:val="24"/>
        </w:rPr>
        <w:t>(</w:t>
      </w:r>
      <w:r w:rsidRPr="00FE6E8C">
        <w:rPr>
          <w:rFonts w:cstheme="minorHAnsi"/>
          <w:sz w:val="24"/>
          <w:szCs w:val="24"/>
        </w:rPr>
        <w:t>HHC</w:t>
      </w:r>
      <w:r w:rsidR="00FE6E8C" w:rsidRPr="00FE6E8C">
        <w:rPr>
          <w:rFonts w:cstheme="minorHAnsi"/>
          <w:sz w:val="24"/>
          <w:szCs w:val="24"/>
        </w:rPr>
        <w:t>)</w:t>
      </w:r>
      <w:r w:rsidRPr="00FE6E8C">
        <w:rPr>
          <w:rFonts w:cstheme="minorHAnsi"/>
          <w:sz w:val="24"/>
          <w:szCs w:val="24"/>
        </w:rPr>
        <w:t xml:space="preserve"> e cambio di corsia assistit</w:t>
      </w:r>
      <w:r w:rsidR="00FE6E8C" w:rsidRPr="00FE6E8C">
        <w:rPr>
          <w:rFonts w:cstheme="minorHAnsi"/>
          <w:sz w:val="24"/>
          <w:szCs w:val="24"/>
        </w:rPr>
        <w:t>o</w:t>
      </w:r>
      <w:r w:rsidRPr="00A12534">
        <w:rPr>
          <w:rFonts w:cstheme="minorHAnsi"/>
          <w:sz w:val="24"/>
          <w:szCs w:val="24"/>
        </w:rPr>
        <w:t xml:space="preserve"> (LCAS), sono di serie. Maxus eDeliver 9 </w:t>
      </w:r>
      <w:r w:rsidRPr="007B4FA0">
        <w:rPr>
          <w:rFonts w:cstheme="minorHAnsi"/>
          <w:sz w:val="24"/>
          <w:szCs w:val="24"/>
        </w:rPr>
        <w:t>dispone di sistem</w:t>
      </w:r>
      <w:r w:rsidR="007B4FA0" w:rsidRPr="007B4FA0">
        <w:rPr>
          <w:rFonts w:cstheme="minorHAnsi"/>
          <w:sz w:val="24"/>
          <w:szCs w:val="24"/>
        </w:rPr>
        <w:t>i per il</w:t>
      </w:r>
      <w:r w:rsidRPr="007B4FA0">
        <w:rPr>
          <w:rFonts w:cstheme="minorHAnsi"/>
          <w:sz w:val="24"/>
          <w:szCs w:val="24"/>
        </w:rPr>
        <w:t xml:space="preserve"> rilevamento </w:t>
      </w:r>
      <w:r w:rsidR="007B4FA0" w:rsidRPr="007B4FA0">
        <w:rPr>
          <w:rFonts w:cstheme="minorHAnsi"/>
          <w:sz w:val="24"/>
          <w:szCs w:val="24"/>
        </w:rPr>
        <w:t xml:space="preserve">dell’angolo </w:t>
      </w:r>
      <w:r w:rsidRPr="007B4FA0">
        <w:rPr>
          <w:rFonts w:cstheme="minorHAnsi"/>
          <w:sz w:val="24"/>
          <w:szCs w:val="24"/>
        </w:rPr>
        <w:t>angolo cieco e di regolazione automatica della velocità. I se</w:t>
      </w:r>
      <w:r w:rsidRPr="00A12534">
        <w:rPr>
          <w:rFonts w:cstheme="minorHAnsi"/>
          <w:sz w:val="24"/>
          <w:szCs w:val="24"/>
        </w:rPr>
        <w:t>nsori di parcheggio anteriori e posteriori permettono al conducente la massima precisione nelle manovre. Comp</w:t>
      </w:r>
      <w:r>
        <w:rPr>
          <w:rFonts w:cstheme="minorHAnsi"/>
          <w:sz w:val="24"/>
          <w:szCs w:val="24"/>
        </w:rPr>
        <w:t>letano le dotazioni di serie l’</w:t>
      </w:r>
      <w:r w:rsidR="007B4FA0">
        <w:rPr>
          <w:rFonts w:cstheme="minorHAnsi"/>
          <w:sz w:val="24"/>
          <w:szCs w:val="24"/>
        </w:rPr>
        <w:t>i</w:t>
      </w:r>
      <w:r w:rsidRPr="00A12534">
        <w:rPr>
          <w:rFonts w:cstheme="minorHAnsi"/>
          <w:sz w:val="24"/>
          <w:szCs w:val="24"/>
        </w:rPr>
        <w:t>mmobilizer, il freno di stazionamento manuale e la chiamata di emergenza (E-Call).</w:t>
      </w:r>
    </w:p>
    <w:p w14:paraId="6E58794D" w14:textId="77777777" w:rsidR="006B75AA" w:rsidRPr="00A12534" w:rsidRDefault="006B75AA" w:rsidP="006B75AA">
      <w:pPr>
        <w:spacing w:after="0"/>
        <w:jc w:val="both"/>
        <w:rPr>
          <w:rFonts w:cstheme="minorHAnsi"/>
          <w:sz w:val="24"/>
          <w:szCs w:val="24"/>
        </w:rPr>
      </w:pPr>
    </w:p>
    <w:p w14:paraId="53326A32" w14:textId="77777777" w:rsidR="006B75AA" w:rsidRDefault="006B75AA" w:rsidP="006B75AA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9. </w:t>
      </w:r>
      <w:r w:rsidRPr="00A12534">
        <w:rPr>
          <w:rFonts w:cstheme="minorHAnsi"/>
          <w:b/>
          <w:sz w:val="24"/>
          <w:szCs w:val="24"/>
        </w:rPr>
        <w:t>Optional</w:t>
      </w:r>
    </w:p>
    <w:p w14:paraId="5020D74E" w14:textId="77777777" w:rsidR="006B75AA" w:rsidRPr="00A12534" w:rsidRDefault="006B75AA" w:rsidP="006B75AA">
      <w:pPr>
        <w:spacing w:after="0"/>
        <w:rPr>
          <w:rFonts w:cstheme="minorHAnsi"/>
          <w:b/>
          <w:sz w:val="24"/>
          <w:szCs w:val="24"/>
        </w:rPr>
      </w:pPr>
    </w:p>
    <w:p w14:paraId="2A6A9099" w14:textId="1CD38E8C" w:rsidR="006B75AA" w:rsidRPr="00A12534" w:rsidRDefault="006B75AA" w:rsidP="006B75AA">
      <w:pPr>
        <w:spacing w:after="0"/>
        <w:jc w:val="both"/>
        <w:rPr>
          <w:rFonts w:cstheme="minorHAnsi"/>
          <w:sz w:val="24"/>
          <w:szCs w:val="24"/>
        </w:rPr>
      </w:pPr>
      <w:r w:rsidRPr="00FE6E8C">
        <w:rPr>
          <w:rFonts w:cstheme="minorHAnsi"/>
          <w:b/>
          <w:bCs/>
          <w:sz w:val="24"/>
          <w:szCs w:val="24"/>
        </w:rPr>
        <w:t>Maxus eDeliver 3</w:t>
      </w:r>
      <w:r w:rsidRPr="00A12534">
        <w:rPr>
          <w:rFonts w:cstheme="minorHAnsi"/>
          <w:sz w:val="24"/>
          <w:szCs w:val="24"/>
        </w:rPr>
        <w:t xml:space="preserve"> è un mezzo personalizzabile e accessoriabile in b</w:t>
      </w:r>
      <w:r>
        <w:rPr>
          <w:rFonts w:cstheme="minorHAnsi"/>
          <w:sz w:val="24"/>
          <w:szCs w:val="24"/>
        </w:rPr>
        <w:t>ase alle esigenze e necessità di utilizz</w:t>
      </w:r>
      <w:r w:rsidRPr="00A12534">
        <w:rPr>
          <w:rFonts w:cstheme="minorHAnsi"/>
          <w:sz w:val="24"/>
          <w:szCs w:val="24"/>
        </w:rPr>
        <w:t>o.</w:t>
      </w:r>
      <w:r>
        <w:rPr>
          <w:rFonts w:cstheme="minorHAnsi"/>
          <w:sz w:val="24"/>
          <w:szCs w:val="24"/>
        </w:rPr>
        <w:t xml:space="preserve"> È</w:t>
      </w:r>
      <w:r w:rsidRPr="00A12534">
        <w:rPr>
          <w:rFonts w:cstheme="minorHAnsi"/>
          <w:sz w:val="24"/>
          <w:szCs w:val="24"/>
        </w:rPr>
        <w:t xml:space="preserve"> disponibile di </w:t>
      </w:r>
      <w:r w:rsidRPr="00FE6E8C">
        <w:rPr>
          <w:rFonts w:cstheme="minorHAnsi"/>
          <w:sz w:val="24"/>
          <w:szCs w:val="24"/>
        </w:rPr>
        <w:t xml:space="preserve">serie nel colore bianco. Opzionale la vernice metallizzata nelle varianti nero o grigio (532,79 euro </w:t>
      </w:r>
      <w:r w:rsidRPr="009729AF">
        <w:rPr>
          <w:rFonts w:cstheme="minorHAnsi"/>
          <w:sz w:val="18"/>
          <w:szCs w:val="18"/>
        </w:rPr>
        <w:t>iva esclusa</w:t>
      </w:r>
      <w:r w:rsidRPr="00FE6E8C">
        <w:rPr>
          <w:rFonts w:cstheme="minorHAnsi"/>
          <w:sz w:val="24"/>
          <w:szCs w:val="24"/>
        </w:rPr>
        <w:t>).</w:t>
      </w:r>
      <w:r w:rsidRPr="00A12534">
        <w:rPr>
          <w:rFonts w:cstheme="minorHAnsi"/>
          <w:sz w:val="24"/>
          <w:szCs w:val="24"/>
        </w:rPr>
        <w:t xml:space="preserve"> </w:t>
      </w:r>
    </w:p>
    <w:p w14:paraId="5539FE52" w14:textId="77777777" w:rsidR="006B75AA" w:rsidRDefault="006B75AA" w:rsidP="006B75AA">
      <w:pPr>
        <w:spacing w:after="0"/>
        <w:jc w:val="both"/>
        <w:rPr>
          <w:rFonts w:cstheme="minorHAnsi"/>
          <w:b/>
          <w:sz w:val="24"/>
          <w:szCs w:val="24"/>
        </w:rPr>
      </w:pPr>
    </w:p>
    <w:p w14:paraId="6B2B1B4C" w14:textId="77777777" w:rsidR="006B75AA" w:rsidRDefault="006B75AA" w:rsidP="006B75AA">
      <w:pPr>
        <w:spacing w:after="0"/>
        <w:jc w:val="both"/>
        <w:rPr>
          <w:sz w:val="24"/>
        </w:rPr>
      </w:pPr>
      <w:r>
        <w:rPr>
          <w:rFonts w:cstheme="minorHAnsi"/>
          <w:sz w:val="24"/>
          <w:szCs w:val="24"/>
        </w:rPr>
        <w:t>Anche</w:t>
      </w:r>
      <w:r w:rsidRPr="00A12534">
        <w:rPr>
          <w:rFonts w:cstheme="minorHAnsi"/>
          <w:sz w:val="24"/>
          <w:szCs w:val="24"/>
        </w:rPr>
        <w:t xml:space="preserve"> </w:t>
      </w:r>
      <w:r w:rsidRPr="00FE6E8C">
        <w:rPr>
          <w:rFonts w:cstheme="minorHAnsi"/>
          <w:b/>
          <w:bCs/>
          <w:sz w:val="24"/>
          <w:szCs w:val="24"/>
        </w:rPr>
        <w:t>Maxus eDeliver 9</w:t>
      </w:r>
      <w:r w:rsidRPr="00A12534">
        <w:rPr>
          <w:rFonts w:cstheme="minorHAnsi"/>
          <w:sz w:val="24"/>
          <w:szCs w:val="24"/>
        </w:rPr>
        <w:t xml:space="preserve"> è disponib</w:t>
      </w:r>
      <w:r>
        <w:rPr>
          <w:rFonts w:cstheme="minorHAnsi"/>
          <w:sz w:val="24"/>
          <w:szCs w:val="24"/>
        </w:rPr>
        <w:t xml:space="preserve">ile di serie nel colore bianco oppure, con l’aggiunta di 696,72 euro (iva esclusa), con vernice metallizzata a scelta tra Aurora Silver, Ocean Blue e Olive Brown. </w:t>
      </w:r>
      <w:r w:rsidRPr="00691DA7">
        <w:rPr>
          <w:rFonts w:cstheme="minorHAnsi"/>
          <w:sz w:val="24"/>
          <w:szCs w:val="24"/>
        </w:rPr>
        <w:t>Il Safety pack</w:t>
      </w:r>
      <w:r>
        <w:rPr>
          <w:rFonts w:cstheme="minorHAnsi"/>
          <w:sz w:val="24"/>
          <w:szCs w:val="24"/>
        </w:rPr>
        <w:t xml:space="preserve"> (</w:t>
      </w:r>
      <w:r w:rsidRPr="00997EFB">
        <w:rPr>
          <w:sz w:val="24"/>
        </w:rPr>
        <w:t xml:space="preserve">1229,51 euro </w:t>
      </w:r>
      <w:r>
        <w:rPr>
          <w:sz w:val="24"/>
        </w:rPr>
        <w:t xml:space="preserve">- </w:t>
      </w:r>
      <w:r w:rsidRPr="00997EFB">
        <w:rPr>
          <w:sz w:val="24"/>
        </w:rPr>
        <w:t>iva esclusa)</w:t>
      </w:r>
      <w:r w:rsidRPr="00691DA7">
        <w:rPr>
          <w:rFonts w:cstheme="minorHAnsi"/>
          <w:sz w:val="24"/>
          <w:szCs w:val="24"/>
        </w:rPr>
        <w:t xml:space="preserve">, </w:t>
      </w:r>
      <w:r w:rsidRPr="004854D5">
        <w:rPr>
          <w:rFonts w:cstheme="minorHAnsi"/>
          <w:sz w:val="24"/>
          <w:szCs w:val="24"/>
        </w:rPr>
        <w:t>non disponibile solo sul modello a batteria da 51,5 kWh,</w:t>
      </w:r>
      <w:r w:rsidRPr="004854D5">
        <w:rPr>
          <w:rFonts w:cstheme="minorHAnsi"/>
          <w:color w:val="FF0000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si compone di:</w:t>
      </w:r>
      <w:r w:rsidRPr="00691DA7">
        <w:rPr>
          <w:rFonts w:cstheme="minorHAnsi"/>
          <w:sz w:val="24"/>
          <w:szCs w:val="24"/>
        </w:rPr>
        <w:t xml:space="preserve"> Adaptive Cruise Control (ACC), sistema autonomo di frenata d’emergenza (AEBS) e Lane departure warning system (LDWS)</w:t>
      </w:r>
      <w:r>
        <w:rPr>
          <w:sz w:val="24"/>
        </w:rPr>
        <w:t>.</w:t>
      </w:r>
    </w:p>
    <w:p w14:paraId="6FC31CC8" w14:textId="77777777" w:rsidR="006B75AA" w:rsidRDefault="006B75AA" w:rsidP="006B75AA">
      <w:pPr>
        <w:spacing w:after="0"/>
        <w:jc w:val="both"/>
        <w:rPr>
          <w:sz w:val="24"/>
        </w:rPr>
      </w:pPr>
    </w:p>
    <w:p w14:paraId="2B340D55" w14:textId="77777777" w:rsidR="006B75AA" w:rsidRDefault="006B75AA" w:rsidP="006B75AA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10. </w:t>
      </w:r>
      <w:r w:rsidRPr="00A12534">
        <w:rPr>
          <w:rFonts w:cstheme="minorHAnsi"/>
          <w:b/>
          <w:sz w:val="24"/>
          <w:szCs w:val="24"/>
        </w:rPr>
        <w:t>Garanzia e assistenza</w:t>
      </w:r>
      <w:r w:rsidRPr="00A12534">
        <w:rPr>
          <w:rFonts w:cstheme="minorHAnsi"/>
          <w:sz w:val="24"/>
          <w:szCs w:val="24"/>
          <w:highlight w:val="yellow"/>
        </w:rPr>
        <w:t xml:space="preserve"> </w:t>
      </w:r>
    </w:p>
    <w:p w14:paraId="06F04648" w14:textId="77777777" w:rsidR="006B75AA" w:rsidRPr="00A12534" w:rsidRDefault="006B75AA" w:rsidP="006B75AA">
      <w:pPr>
        <w:spacing w:after="0"/>
        <w:rPr>
          <w:rFonts w:cstheme="minorHAnsi"/>
          <w:sz w:val="24"/>
          <w:szCs w:val="24"/>
        </w:rPr>
      </w:pPr>
    </w:p>
    <w:p w14:paraId="7EFDDE1E" w14:textId="5D6C76D2" w:rsidR="006B75AA" w:rsidRDefault="006B75AA" w:rsidP="00D67654">
      <w:pPr>
        <w:pStyle w:val="Default"/>
        <w:jc w:val="both"/>
      </w:pPr>
      <w:r w:rsidRPr="00691DA7">
        <w:t xml:space="preserve">La garanzia offerta su </w:t>
      </w:r>
      <w:r w:rsidRPr="00E87274">
        <w:rPr>
          <w:b/>
          <w:bCs/>
        </w:rPr>
        <w:t>Maxus eDeliver 3</w:t>
      </w:r>
      <w:r w:rsidRPr="00691DA7">
        <w:t xml:space="preserve"> è di 5 anni o 100.000 km sul veicolo (e include anche il servizio di assistenza stradale in tutta Europa) e 8 anni o 160.000 km</w:t>
      </w:r>
      <w:r w:rsidR="002E61E2">
        <w:t xml:space="preserve"> (</w:t>
      </w:r>
      <w:r w:rsidR="002E61E2" w:rsidRPr="002E61E2">
        <w:t>nel rispetto delle Disposizioni di Legge e del Produttore)</w:t>
      </w:r>
      <w:r w:rsidRPr="00691DA7">
        <w:t xml:space="preserve"> sulla batteria di trazione. L’assistenza stradale comprende: soccorso stradale a seguito di guasto, incidente, furto tentato e parziale, danno di uno o più penumatici, perdita o rottura chiavi, batteria di trazione scarica, traino </w:t>
      </w:r>
      <w:r>
        <w:t>al</w:t>
      </w:r>
      <w:r w:rsidRPr="00691DA7">
        <w:t xml:space="preserve"> punto di riparazione più vicino, servizio di ricarica in loco in caso di esaurimento di energia oppure traino al punto di ricarica più vicino, furgone sostitutivo a seguito di guasto. </w:t>
      </w:r>
    </w:p>
    <w:p w14:paraId="3D5083ED" w14:textId="77777777" w:rsidR="00FE6E8C" w:rsidRPr="00691DA7" w:rsidRDefault="00FE6E8C" w:rsidP="006B75AA">
      <w:pPr>
        <w:spacing w:after="0"/>
        <w:jc w:val="both"/>
        <w:rPr>
          <w:sz w:val="24"/>
        </w:rPr>
      </w:pPr>
    </w:p>
    <w:p w14:paraId="4A6E6B93" w14:textId="6E937425" w:rsidR="006B75AA" w:rsidRDefault="006B75AA" w:rsidP="006B75AA">
      <w:pPr>
        <w:spacing w:after="0"/>
        <w:jc w:val="both"/>
        <w:rPr>
          <w:rFonts w:cstheme="minorHAnsi"/>
          <w:sz w:val="24"/>
          <w:szCs w:val="24"/>
        </w:rPr>
      </w:pPr>
      <w:r w:rsidRPr="00E87274">
        <w:rPr>
          <w:rFonts w:cstheme="minorHAnsi"/>
          <w:b/>
          <w:bCs/>
          <w:sz w:val="24"/>
          <w:szCs w:val="24"/>
        </w:rPr>
        <w:t>Maxus eDeliver 9</w:t>
      </w:r>
      <w:r w:rsidRPr="00A12534">
        <w:rPr>
          <w:rFonts w:cstheme="minorHAnsi"/>
          <w:sz w:val="24"/>
          <w:szCs w:val="24"/>
        </w:rPr>
        <w:t xml:space="preserve"> </w:t>
      </w:r>
      <w:r w:rsidR="00E87274">
        <w:rPr>
          <w:rFonts w:cstheme="minorHAnsi"/>
          <w:sz w:val="24"/>
          <w:szCs w:val="24"/>
        </w:rPr>
        <w:t xml:space="preserve">offre una garanzia </w:t>
      </w:r>
      <w:r w:rsidRPr="00A12534">
        <w:rPr>
          <w:rFonts w:cstheme="minorHAnsi"/>
          <w:sz w:val="24"/>
          <w:szCs w:val="24"/>
        </w:rPr>
        <w:t xml:space="preserve">di </w:t>
      </w:r>
      <w:r>
        <w:rPr>
          <w:rFonts w:cstheme="minorHAnsi"/>
          <w:sz w:val="24"/>
          <w:szCs w:val="24"/>
        </w:rPr>
        <w:t>3</w:t>
      </w:r>
      <w:r w:rsidRPr="00A12534">
        <w:rPr>
          <w:rFonts w:cstheme="minorHAnsi"/>
          <w:sz w:val="24"/>
          <w:szCs w:val="24"/>
        </w:rPr>
        <w:t xml:space="preserve"> anni o 100.000 km sul veicolo (</w:t>
      </w:r>
      <w:r>
        <w:rPr>
          <w:rFonts w:cstheme="minorHAnsi"/>
          <w:sz w:val="24"/>
          <w:szCs w:val="24"/>
        </w:rPr>
        <w:t>inclusi soccorso stradale, traino al punto di riparazione della marca più vicino, servizio di ricarica in loco oppure traino al punto di ricarica più vicino, furgone sostitutivo a seguito di guasto</w:t>
      </w:r>
      <w:r w:rsidRPr="00A12534">
        <w:rPr>
          <w:rFonts w:cstheme="minorHAnsi"/>
          <w:sz w:val="24"/>
          <w:szCs w:val="24"/>
        </w:rPr>
        <w:t>) e 8 anni o 160.000 km</w:t>
      </w:r>
      <w:r w:rsidR="002E61E2">
        <w:rPr>
          <w:rFonts w:cstheme="minorHAnsi"/>
          <w:sz w:val="24"/>
          <w:szCs w:val="24"/>
        </w:rPr>
        <w:t xml:space="preserve"> </w:t>
      </w:r>
      <w:r w:rsidR="002E61E2">
        <w:rPr>
          <w:sz w:val="24"/>
        </w:rPr>
        <w:t>(</w:t>
      </w:r>
      <w:r w:rsidR="002E61E2" w:rsidRPr="002E61E2">
        <w:rPr>
          <w:rFonts w:ascii="Calibri" w:hAnsi="Calibri" w:cs="Calibri"/>
          <w:sz w:val="24"/>
          <w:szCs w:val="24"/>
        </w:rPr>
        <w:t>nel rispetto delle Disposizioni di Legge e del Produttore)</w:t>
      </w:r>
      <w:r w:rsidRPr="00A12534">
        <w:rPr>
          <w:rFonts w:cstheme="minorHAnsi"/>
          <w:sz w:val="24"/>
          <w:szCs w:val="24"/>
        </w:rPr>
        <w:t xml:space="preserve"> sulla batteria di trazione. </w:t>
      </w:r>
    </w:p>
    <w:p w14:paraId="29DBA7B4" w14:textId="6ABD6C65" w:rsidR="00F767ED" w:rsidRDefault="00F767ED" w:rsidP="006B75AA">
      <w:pPr>
        <w:spacing w:after="0"/>
        <w:jc w:val="both"/>
        <w:rPr>
          <w:rFonts w:cstheme="minorHAnsi"/>
          <w:sz w:val="24"/>
          <w:szCs w:val="24"/>
        </w:rPr>
      </w:pPr>
    </w:p>
    <w:p w14:paraId="6D017167" w14:textId="10DCF2BD" w:rsidR="006B75AA" w:rsidRDefault="006B75AA" w:rsidP="006B75AA">
      <w:pPr>
        <w:spacing w:after="0"/>
        <w:jc w:val="both"/>
        <w:rPr>
          <w:b/>
          <w:sz w:val="24"/>
        </w:rPr>
      </w:pPr>
      <w:r>
        <w:rPr>
          <w:b/>
          <w:sz w:val="24"/>
        </w:rPr>
        <w:t xml:space="preserve">11. </w:t>
      </w:r>
      <w:r w:rsidRPr="00691DA7">
        <w:rPr>
          <w:b/>
          <w:sz w:val="24"/>
        </w:rPr>
        <w:t>Maxus eDeliver 3</w:t>
      </w:r>
      <w:r w:rsidR="00BA4984">
        <w:rPr>
          <w:b/>
          <w:sz w:val="24"/>
        </w:rPr>
        <w:t xml:space="preserve"> -</w:t>
      </w:r>
      <w:r>
        <w:rPr>
          <w:b/>
          <w:sz w:val="24"/>
        </w:rPr>
        <w:t xml:space="preserve"> Prezzi e scheda tecnica</w:t>
      </w:r>
    </w:p>
    <w:p w14:paraId="6B686D7C" w14:textId="77777777" w:rsidR="006B75AA" w:rsidRDefault="006B75AA" w:rsidP="006B75AA">
      <w:pPr>
        <w:spacing w:after="0"/>
        <w:jc w:val="both"/>
        <w:rPr>
          <w:b/>
          <w:sz w:val="24"/>
        </w:rPr>
      </w:pPr>
    </w:p>
    <w:tbl>
      <w:tblPr>
        <w:tblStyle w:val="Grigliatabella"/>
        <w:tblW w:w="9864" w:type="dxa"/>
        <w:tblLayout w:type="fixed"/>
        <w:tblLook w:val="04A0" w:firstRow="1" w:lastRow="0" w:firstColumn="1" w:lastColumn="0" w:noHBand="0" w:noVBand="1"/>
      </w:tblPr>
      <w:tblGrid>
        <w:gridCol w:w="2264"/>
        <w:gridCol w:w="1842"/>
        <w:gridCol w:w="1228"/>
        <w:gridCol w:w="1134"/>
        <w:gridCol w:w="866"/>
        <w:gridCol w:w="1265"/>
        <w:gridCol w:w="1265"/>
      </w:tblGrid>
      <w:tr w:rsidR="00677739" w14:paraId="60E20DCE" w14:textId="77777777" w:rsidTr="004854D5">
        <w:tc>
          <w:tcPr>
            <w:tcW w:w="2264" w:type="dxa"/>
            <w:shd w:val="clear" w:color="auto" w:fill="D0CECE" w:themeFill="background2" w:themeFillShade="E6"/>
          </w:tcPr>
          <w:p w14:paraId="7735CE4A" w14:textId="77777777" w:rsidR="00716C7E" w:rsidRDefault="00716C7E" w:rsidP="00D6570A">
            <w:pPr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16"/>
                <w:szCs w:val="16"/>
                <w:lang w:eastAsia="it-IT"/>
              </w:rPr>
            </w:pPr>
          </w:p>
          <w:p w14:paraId="06DAA16C" w14:textId="77777777" w:rsidR="00716C7E" w:rsidRDefault="00716C7E" w:rsidP="00D6570A">
            <w:pPr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16"/>
                <w:szCs w:val="16"/>
                <w:lang w:eastAsia="it-IT"/>
              </w:rPr>
            </w:pPr>
          </w:p>
          <w:p w14:paraId="63F6453A" w14:textId="7F85B00A" w:rsidR="00677739" w:rsidRDefault="00716C7E" w:rsidP="00716C7E">
            <w:pPr>
              <w:jc w:val="center"/>
              <w:rPr>
                <w:b/>
                <w:sz w:val="18"/>
              </w:rPr>
            </w:pPr>
            <w:r w:rsidRPr="004C1378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16"/>
                <w:szCs w:val="16"/>
                <w:lang w:eastAsia="it-IT"/>
              </w:rPr>
              <w:t>MODELLO</w:t>
            </w:r>
          </w:p>
        </w:tc>
        <w:tc>
          <w:tcPr>
            <w:tcW w:w="1842" w:type="dxa"/>
            <w:shd w:val="clear" w:color="auto" w:fill="D0CECE" w:themeFill="background2" w:themeFillShade="E6"/>
          </w:tcPr>
          <w:p w14:paraId="79CAA5B9" w14:textId="77777777" w:rsidR="00677739" w:rsidRDefault="00677739" w:rsidP="00D6570A">
            <w:pPr>
              <w:rPr>
                <w:sz w:val="18"/>
              </w:rPr>
            </w:pPr>
            <w:r>
              <w:rPr>
                <w:sz w:val="18"/>
              </w:rPr>
              <w:t>Dimensioni (mm)</w:t>
            </w:r>
          </w:p>
        </w:tc>
        <w:tc>
          <w:tcPr>
            <w:tcW w:w="1228" w:type="dxa"/>
            <w:shd w:val="clear" w:color="auto" w:fill="D0CECE" w:themeFill="background2" w:themeFillShade="E6"/>
          </w:tcPr>
          <w:p w14:paraId="6E449A5F" w14:textId="77777777" w:rsidR="00677739" w:rsidRDefault="00677739" w:rsidP="00D6570A">
            <w:pPr>
              <w:rPr>
                <w:sz w:val="18"/>
              </w:rPr>
            </w:pPr>
            <w:r>
              <w:rPr>
                <w:sz w:val="18"/>
              </w:rPr>
              <w:t>Capacità batteria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14:paraId="58E32B91" w14:textId="77777777" w:rsidR="00677739" w:rsidRDefault="00677739" w:rsidP="00D6570A">
            <w:pPr>
              <w:rPr>
                <w:sz w:val="18"/>
              </w:rPr>
            </w:pPr>
            <w:r>
              <w:rPr>
                <w:sz w:val="18"/>
              </w:rPr>
              <w:t>Autonomia WLTP Combinato (City) Km</w:t>
            </w:r>
          </w:p>
        </w:tc>
        <w:tc>
          <w:tcPr>
            <w:tcW w:w="866" w:type="dxa"/>
            <w:shd w:val="clear" w:color="auto" w:fill="D0CECE" w:themeFill="background2" w:themeFillShade="E6"/>
          </w:tcPr>
          <w:p w14:paraId="1E0B39A9" w14:textId="77777777" w:rsidR="00677739" w:rsidRDefault="00677739" w:rsidP="00D6570A">
            <w:pPr>
              <w:rPr>
                <w:sz w:val="18"/>
              </w:rPr>
            </w:pPr>
            <w:r>
              <w:rPr>
                <w:sz w:val="18"/>
              </w:rPr>
              <w:t>Volume di carico (m</w:t>
            </w:r>
            <w:r w:rsidRPr="003C10DE">
              <w:rPr>
                <w:sz w:val="18"/>
                <w:vertAlign w:val="superscript"/>
              </w:rPr>
              <w:t>3</w:t>
            </w:r>
            <w:r>
              <w:rPr>
                <w:sz w:val="18"/>
              </w:rPr>
              <w:t>)</w:t>
            </w:r>
          </w:p>
        </w:tc>
        <w:tc>
          <w:tcPr>
            <w:tcW w:w="1265" w:type="dxa"/>
            <w:shd w:val="clear" w:color="auto" w:fill="D0CECE" w:themeFill="background2" w:themeFillShade="E6"/>
          </w:tcPr>
          <w:p w14:paraId="2FAFD606" w14:textId="77777777" w:rsidR="00677739" w:rsidRDefault="00677739" w:rsidP="00D6570A">
            <w:pPr>
              <w:rPr>
                <w:sz w:val="18"/>
              </w:rPr>
            </w:pPr>
            <w:r>
              <w:rPr>
                <w:sz w:val="18"/>
              </w:rPr>
              <w:t>Portata (kg)</w:t>
            </w:r>
          </w:p>
        </w:tc>
        <w:tc>
          <w:tcPr>
            <w:tcW w:w="1265" w:type="dxa"/>
            <w:shd w:val="clear" w:color="auto" w:fill="D0CECE" w:themeFill="background2" w:themeFillShade="E6"/>
          </w:tcPr>
          <w:p w14:paraId="07B25E8D" w14:textId="5FBAF8A0" w:rsidR="00677739" w:rsidRDefault="00677739" w:rsidP="00D6570A">
            <w:pPr>
              <w:rPr>
                <w:sz w:val="18"/>
              </w:rPr>
            </w:pPr>
            <w:r>
              <w:rPr>
                <w:sz w:val="18"/>
              </w:rPr>
              <w:t xml:space="preserve">Listino al pubblico iva </w:t>
            </w:r>
            <w:r w:rsidR="005E7AF8">
              <w:rPr>
                <w:sz w:val="18"/>
              </w:rPr>
              <w:t xml:space="preserve">e messa su strada </w:t>
            </w:r>
            <w:r>
              <w:rPr>
                <w:sz w:val="18"/>
              </w:rPr>
              <w:t>esclus</w:t>
            </w:r>
            <w:r w:rsidR="005E7AF8">
              <w:rPr>
                <w:sz w:val="18"/>
              </w:rPr>
              <w:t>e</w:t>
            </w:r>
          </w:p>
        </w:tc>
      </w:tr>
      <w:tr w:rsidR="00677739" w14:paraId="21745D72" w14:textId="77777777" w:rsidTr="004854D5">
        <w:tc>
          <w:tcPr>
            <w:tcW w:w="2264" w:type="dxa"/>
          </w:tcPr>
          <w:p w14:paraId="5B3875B8" w14:textId="4F7E8DD9" w:rsidR="00677739" w:rsidRPr="000112C2" w:rsidRDefault="00677739" w:rsidP="00D6570A">
            <w:pPr>
              <w:rPr>
                <w:bCs/>
              </w:rPr>
            </w:pPr>
            <w:bookmarkStart w:id="0" w:name="_Hlk113640441"/>
            <w:r w:rsidRPr="000112C2">
              <w:rPr>
                <w:bCs/>
                <w:sz w:val="18"/>
              </w:rPr>
              <w:t>eDELIVER</w:t>
            </w:r>
            <w:r w:rsidRPr="000112C2">
              <w:rPr>
                <w:bCs/>
                <w:spacing w:val="-7"/>
                <w:sz w:val="18"/>
              </w:rPr>
              <w:t xml:space="preserve"> </w:t>
            </w:r>
            <w:r w:rsidRPr="000112C2">
              <w:rPr>
                <w:bCs/>
                <w:sz w:val="18"/>
              </w:rPr>
              <w:t>3</w:t>
            </w:r>
            <w:r w:rsidRPr="000112C2">
              <w:rPr>
                <w:bCs/>
                <w:spacing w:val="-1"/>
                <w:sz w:val="18"/>
              </w:rPr>
              <w:t xml:space="preserve"> </w:t>
            </w:r>
            <w:r w:rsidR="002E61E2" w:rsidRPr="000112C2">
              <w:rPr>
                <w:bCs/>
                <w:sz w:val="18"/>
              </w:rPr>
              <w:t>“passo corto”</w:t>
            </w:r>
          </w:p>
        </w:tc>
        <w:tc>
          <w:tcPr>
            <w:tcW w:w="1842" w:type="dxa"/>
          </w:tcPr>
          <w:tbl>
            <w:tblPr>
              <w:tblW w:w="1862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626"/>
            </w:tblGrid>
            <w:tr w:rsidR="002E61E2" w:rsidRPr="002E61E2" w14:paraId="205A47EC" w14:textId="77777777" w:rsidTr="002E61E2">
              <w:trPr>
                <w:trHeight w:val="107"/>
              </w:trPr>
              <w:tc>
                <w:tcPr>
                  <w:tcW w:w="18626" w:type="dxa"/>
                </w:tcPr>
                <w:p w14:paraId="220120F6" w14:textId="77777777" w:rsidR="002E61E2" w:rsidRPr="002E61E2" w:rsidRDefault="002E61E2" w:rsidP="005E7AF8">
                  <w:pPr>
                    <w:spacing w:after="0" w:line="240" w:lineRule="auto"/>
                    <w:ind w:right="16784"/>
                    <w:rPr>
                      <w:sz w:val="18"/>
                    </w:rPr>
                  </w:pPr>
                  <w:r w:rsidRPr="002E61E2">
                    <w:rPr>
                      <w:sz w:val="18"/>
                    </w:rPr>
                    <w:t>4.555 x 1.780 x 1.895</w:t>
                  </w:r>
                </w:p>
              </w:tc>
            </w:tr>
          </w:tbl>
          <w:p w14:paraId="2009048A" w14:textId="12C432C5" w:rsidR="00677739" w:rsidRPr="002E61E2" w:rsidRDefault="00677739" w:rsidP="005E7AF8">
            <w:pPr>
              <w:rPr>
                <w:sz w:val="18"/>
              </w:rPr>
            </w:pPr>
          </w:p>
        </w:tc>
        <w:tc>
          <w:tcPr>
            <w:tcW w:w="1228" w:type="dxa"/>
          </w:tcPr>
          <w:p w14:paraId="14FFDCCE" w14:textId="53444E6D" w:rsidR="00677739" w:rsidRDefault="00677739" w:rsidP="002E61E2">
            <w:pPr>
              <w:jc w:val="center"/>
              <w:rPr>
                <w:b/>
              </w:rPr>
            </w:pPr>
            <w:r>
              <w:rPr>
                <w:sz w:val="18"/>
              </w:rPr>
              <w:t>5</w:t>
            </w:r>
            <w:r w:rsidR="002E61E2">
              <w:rPr>
                <w:sz w:val="18"/>
              </w:rPr>
              <w:t>2</w:t>
            </w:r>
            <w:r>
              <w:rPr>
                <w:sz w:val="18"/>
              </w:rPr>
              <w:t>.5</w:t>
            </w:r>
            <w:r w:rsidRPr="004854D5">
              <w:rPr>
                <w:color w:val="FF0000"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kWh</w:t>
            </w:r>
          </w:p>
        </w:tc>
        <w:tc>
          <w:tcPr>
            <w:tcW w:w="1134" w:type="dxa"/>
          </w:tcPr>
          <w:p w14:paraId="36C686EE" w14:textId="1322F3EA" w:rsidR="00677739" w:rsidRDefault="002E61E2" w:rsidP="002E61E2">
            <w:pPr>
              <w:jc w:val="center"/>
              <w:rPr>
                <w:b/>
              </w:rPr>
            </w:pPr>
            <w:r>
              <w:rPr>
                <w:sz w:val="18"/>
              </w:rPr>
              <w:t>240</w:t>
            </w:r>
            <w:r w:rsidR="00677739">
              <w:rPr>
                <w:spacing w:val="-5"/>
                <w:sz w:val="18"/>
              </w:rPr>
              <w:t xml:space="preserve"> </w:t>
            </w:r>
            <w:r w:rsidR="00677739">
              <w:rPr>
                <w:sz w:val="18"/>
              </w:rPr>
              <w:t>(</w:t>
            </w:r>
            <w:r>
              <w:rPr>
                <w:sz w:val="18"/>
              </w:rPr>
              <w:t>342</w:t>
            </w:r>
            <w:r w:rsidR="00677739">
              <w:rPr>
                <w:sz w:val="18"/>
              </w:rPr>
              <w:t>)</w:t>
            </w:r>
          </w:p>
        </w:tc>
        <w:tc>
          <w:tcPr>
            <w:tcW w:w="866" w:type="dxa"/>
          </w:tcPr>
          <w:p w14:paraId="793325DC" w14:textId="6CC64F66" w:rsidR="00677739" w:rsidRDefault="002E61E2" w:rsidP="002E61E2">
            <w:pPr>
              <w:jc w:val="center"/>
              <w:rPr>
                <w:b/>
              </w:rPr>
            </w:pPr>
            <w:r>
              <w:rPr>
                <w:sz w:val="18"/>
              </w:rPr>
              <w:t>4,8</w:t>
            </w:r>
          </w:p>
        </w:tc>
        <w:tc>
          <w:tcPr>
            <w:tcW w:w="1265" w:type="dxa"/>
          </w:tcPr>
          <w:p w14:paraId="3A405B1D" w14:textId="42A6676C" w:rsidR="00677739" w:rsidRDefault="005E7AF8" w:rsidP="002E61E2">
            <w:pPr>
              <w:jc w:val="center"/>
              <w:rPr>
                <w:b/>
              </w:rPr>
            </w:pPr>
            <w:r>
              <w:rPr>
                <w:sz w:val="18"/>
              </w:rPr>
              <w:t>905</w:t>
            </w:r>
          </w:p>
        </w:tc>
        <w:tc>
          <w:tcPr>
            <w:tcW w:w="1265" w:type="dxa"/>
          </w:tcPr>
          <w:p w14:paraId="51F43A7B" w14:textId="1F1913FE" w:rsidR="00677739" w:rsidRDefault="004854D5" w:rsidP="002E61E2">
            <w:pPr>
              <w:jc w:val="center"/>
              <w:rPr>
                <w:b/>
              </w:rPr>
            </w:pPr>
            <w:r>
              <w:rPr>
                <w:sz w:val="18"/>
              </w:rPr>
              <w:t>3</w:t>
            </w:r>
            <w:r w:rsidR="009729AF">
              <w:rPr>
                <w:sz w:val="18"/>
              </w:rPr>
              <w:t>7</w:t>
            </w:r>
            <w:r>
              <w:rPr>
                <w:sz w:val="18"/>
              </w:rPr>
              <w:t>.</w:t>
            </w:r>
            <w:r w:rsidR="009729AF">
              <w:rPr>
                <w:sz w:val="18"/>
              </w:rPr>
              <w:t>9</w:t>
            </w:r>
            <w:r>
              <w:rPr>
                <w:sz w:val="18"/>
              </w:rPr>
              <w:t>01,</w:t>
            </w:r>
            <w:r w:rsidR="00EC5866">
              <w:rPr>
                <w:sz w:val="18"/>
              </w:rPr>
              <w:t>64</w:t>
            </w:r>
            <w:r w:rsidR="00677739">
              <w:rPr>
                <w:spacing w:val="-9"/>
                <w:sz w:val="18"/>
              </w:rPr>
              <w:t xml:space="preserve"> </w:t>
            </w:r>
            <w:r w:rsidR="00677739">
              <w:rPr>
                <w:sz w:val="18"/>
              </w:rPr>
              <w:t>€</w:t>
            </w:r>
          </w:p>
        </w:tc>
      </w:tr>
      <w:tr w:rsidR="00677739" w14:paraId="13F69C2F" w14:textId="77777777" w:rsidTr="004854D5">
        <w:tc>
          <w:tcPr>
            <w:tcW w:w="2264" w:type="dxa"/>
          </w:tcPr>
          <w:p w14:paraId="0831B350" w14:textId="61DA6AE6" w:rsidR="00677739" w:rsidRPr="000112C2" w:rsidRDefault="00677739" w:rsidP="00D6570A">
            <w:pPr>
              <w:rPr>
                <w:bCs/>
              </w:rPr>
            </w:pPr>
            <w:r w:rsidRPr="000112C2">
              <w:rPr>
                <w:bCs/>
                <w:sz w:val="18"/>
              </w:rPr>
              <w:t>eDELIVER</w:t>
            </w:r>
            <w:r w:rsidRPr="000112C2">
              <w:rPr>
                <w:bCs/>
                <w:spacing w:val="-7"/>
                <w:sz w:val="18"/>
              </w:rPr>
              <w:t xml:space="preserve"> </w:t>
            </w:r>
            <w:r w:rsidRPr="000112C2">
              <w:rPr>
                <w:bCs/>
                <w:sz w:val="18"/>
              </w:rPr>
              <w:t>3</w:t>
            </w:r>
            <w:r w:rsidRPr="000112C2">
              <w:rPr>
                <w:bCs/>
                <w:spacing w:val="-1"/>
                <w:sz w:val="18"/>
              </w:rPr>
              <w:t xml:space="preserve"> </w:t>
            </w:r>
            <w:r w:rsidR="002E61E2" w:rsidRPr="000112C2">
              <w:rPr>
                <w:bCs/>
                <w:sz w:val="18"/>
              </w:rPr>
              <w:t>“passo lungo”</w:t>
            </w:r>
          </w:p>
        </w:tc>
        <w:tc>
          <w:tcPr>
            <w:tcW w:w="1842" w:type="dxa"/>
          </w:tcPr>
          <w:tbl>
            <w:tblPr>
              <w:tblW w:w="1862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626"/>
            </w:tblGrid>
            <w:tr w:rsidR="002E61E2" w:rsidRPr="002E61E2" w14:paraId="75D7B338" w14:textId="77777777" w:rsidTr="002E61E2">
              <w:trPr>
                <w:trHeight w:val="107"/>
              </w:trPr>
              <w:tc>
                <w:tcPr>
                  <w:tcW w:w="18626" w:type="dxa"/>
                </w:tcPr>
                <w:p w14:paraId="351EB377" w14:textId="3EDBFEA5" w:rsidR="002E61E2" w:rsidRPr="002E61E2" w:rsidRDefault="005E7AF8" w:rsidP="005E7AF8">
                  <w:pPr>
                    <w:spacing w:after="0" w:line="240" w:lineRule="auto"/>
                    <w:ind w:right="16784"/>
                    <w:rPr>
                      <w:sz w:val="18"/>
                    </w:rPr>
                  </w:pPr>
                  <w:r w:rsidRPr="005E7AF8">
                    <w:rPr>
                      <w:sz w:val="18"/>
                    </w:rPr>
                    <w:t>5.145 x 1.780 x 1.900</w:t>
                  </w:r>
                </w:p>
              </w:tc>
            </w:tr>
          </w:tbl>
          <w:p w14:paraId="75B8AFD1" w14:textId="57751868" w:rsidR="00677739" w:rsidRPr="002E61E2" w:rsidRDefault="00677739" w:rsidP="005E7AF8">
            <w:pPr>
              <w:rPr>
                <w:sz w:val="18"/>
              </w:rPr>
            </w:pPr>
          </w:p>
        </w:tc>
        <w:tc>
          <w:tcPr>
            <w:tcW w:w="1228" w:type="dxa"/>
          </w:tcPr>
          <w:p w14:paraId="493DE820" w14:textId="51EF3CC6" w:rsidR="00677739" w:rsidRDefault="002E61E2" w:rsidP="002E61E2">
            <w:pPr>
              <w:jc w:val="center"/>
              <w:rPr>
                <w:b/>
              </w:rPr>
            </w:pPr>
            <w:r>
              <w:rPr>
                <w:sz w:val="18"/>
              </w:rPr>
              <w:t>52.5</w:t>
            </w:r>
            <w:r w:rsidR="004854D5">
              <w:rPr>
                <w:spacing w:val="-6"/>
                <w:sz w:val="18"/>
              </w:rPr>
              <w:t>/</w:t>
            </w:r>
            <w:r w:rsidR="004854D5" w:rsidRPr="004854D5">
              <w:rPr>
                <w:color w:val="FF0000"/>
                <w:spacing w:val="-6"/>
                <w:sz w:val="18"/>
              </w:rPr>
              <w:t xml:space="preserve"> </w:t>
            </w:r>
            <w:r w:rsidR="004854D5">
              <w:rPr>
                <w:sz w:val="18"/>
              </w:rPr>
              <w:t>kWh</w:t>
            </w:r>
          </w:p>
        </w:tc>
        <w:tc>
          <w:tcPr>
            <w:tcW w:w="1134" w:type="dxa"/>
          </w:tcPr>
          <w:p w14:paraId="66FEEF8F" w14:textId="716A24B5" w:rsidR="00677739" w:rsidRDefault="002E61E2" w:rsidP="002E61E2">
            <w:pPr>
              <w:jc w:val="center"/>
              <w:rPr>
                <w:b/>
              </w:rPr>
            </w:pPr>
            <w:r>
              <w:rPr>
                <w:sz w:val="18"/>
              </w:rPr>
              <w:t>230</w:t>
            </w:r>
            <w:r w:rsidR="00677739">
              <w:rPr>
                <w:spacing w:val="-5"/>
                <w:sz w:val="18"/>
              </w:rPr>
              <w:t xml:space="preserve"> </w:t>
            </w:r>
            <w:r w:rsidR="00677739">
              <w:rPr>
                <w:sz w:val="18"/>
              </w:rPr>
              <w:t>(</w:t>
            </w:r>
            <w:r>
              <w:rPr>
                <w:sz w:val="18"/>
              </w:rPr>
              <w:t>316</w:t>
            </w:r>
            <w:r w:rsidR="00677739">
              <w:rPr>
                <w:sz w:val="18"/>
              </w:rPr>
              <w:t>)</w:t>
            </w:r>
          </w:p>
        </w:tc>
        <w:tc>
          <w:tcPr>
            <w:tcW w:w="866" w:type="dxa"/>
          </w:tcPr>
          <w:p w14:paraId="5D393C48" w14:textId="558179A8" w:rsidR="00677739" w:rsidRDefault="002E61E2" w:rsidP="002E61E2">
            <w:pPr>
              <w:jc w:val="center"/>
              <w:rPr>
                <w:b/>
              </w:rPr>
            </w:pPr>
            <w:r>
              <w:rPr>
                <w:sz w:val="18"/>
              </w:rPr>
              <w:t>6,3</w:t>
            </w:r>
          </w:p>
        </w:tc>
        <w:tc>
          <w:tcPr>
            <w:tcW w:w="1265" w:type="dxa"/>
          </w:tcPr>
          <w:p w14:paraId="77CA6F3E" w14:textId="13A627EF" w:rsidR="00677739" w:rsidRDefault="005E7AF8" w:rsidP="002E61E2">
            <w:pPr>
              <w:jc w:val="center"/>
              <w:rPr>
                <w:b/>
              </w:rPr>
            </w:pPr>
            <w:r>
              <w:rPr>
                <w:sz w:val="18"/>
              </w:rPr>
              <w:t>990</w:t>
            </w:r>
          </w:p>
        </w:tc>
        <w:tc>
          <w:tcPr>
            <w:tcW w:w="1265" w:type="dxa"/>
          </w:tcPr>
          <w:p w14:paraId="2C1A9C9A" w14:textId="67E36401" w:rsidR="00677739" w:rsidRDefault="004854D5" w:rsidP="002E61E2">
            <w:pPr>
              <w:jc w:val="center"/>
              <w:rPr>
                <w:b/>
              </w:rPr>
            </w:pPr>
            <w:r>
              <w:rPr>
                <w:sz w:val="18"/>
              </w:rPr>
              <w:t>3</w:t>
            </w:r>
            <w:r w:rsidR="009729AF">
              <w:rPr>
                <w:sz w:val="18"/>
              </w:rPr>
              <w:t>9</w:t>
            </w:r>
            <w:r>
              <w:rPr>
                <w:sz w:val="18"/>
              </w:rPr>
              <w:t>.</w:t>
            </w:r>
            <w:r w:rsidR="009729AF">
              <w:rPr>
                <w:sz w:val="18"/>
              </w:rPr>
              <w:t>5</w:t>
            </w:r>
            <w:r>
              <w:rPr>
                <w:sz w:val="18"/>
              </w:rPr>
              <w:t>40</w:t>
            </w:r>
            <w:r w:rsidR="005E7AF8">
              <w:rPr>
                <w:sz w:val="18"/>
              </w:rPr>
              <w:t>,</w:t>
            </w:r>
            <w:r>
              <w:rPr>
                <w:sz w:val="18"/>
              </w:rPr>
              <w:t>98</w:t>
            </w:r>
            <w:r w:rsidR="00677739">
              <w:rPr>
                <w:spacing w:val="-9"/>
                <w:sz w:val="18"/>
              </w:rPr>
              <w:t xml:space="preserve"> </w:t>
            </w:r>
            <w:r w:rsidR="00677739">
              <w:rPr>
                <w:sz w:val="18"/>
              </w:rPr>
              <w:t>€</w:t>
            </w:r>
          </w:p>
        </w:tc>
      </w:tr>
    </w:tbl>
    <w:bookmarkEnd w:id="0"/>
    <w:p w14:paraId="570E9ED8" w14:textId="77777777" w:rsidR="00A13CF0" w:rsidRPr="003C10DE" w:rsidRDefault="00A13CF0" w:rsidP="00A13CF0">
      <w:pPr>
        <w:spacing w:after="0" w:line="169" w:lineRule="exact"/>
        <w:ind w:left="270"/>
        <w:rPr>
          <w:sz w:val="16"/>
        </w:rPr>
      </w:pPr>
      <w:r w:rsidRPr="003C10DE">
        <w:rPr>
          <w:sz w:val="16"/>
        </w:rPr>
        <w:t>Consumi ed</w:t>
      </w:r>
      <w:r w:rsidRPr="003C10DE">
        <w:rPr>
          <w:spacing w:val="-5"/>
          <w:sz w:val="16"/>
        </w:rPr>
        <w:t xml:space="preserve"> </w:t>
      </w:r>
      <w:r w:rsidRPr="003C10DE">
        <w:rPr>
          <w:sz w:val="16"/>
        </w:rPr>
        <w:t>autonomie</w:t>
      </w:r>
      <w:r w:rsidRPr="003C10DE">
        <w:rPr>
          <w:spacing w:val="4"/>
          <w:sz w:val="16"/>
        </w:rPr>
        <w:t xml:space="preserve"> </w:t>
      </w:r>
      <w:r w:rsidRPr="003C10DE">
        <w:rPr>
          <w:sz w:val="16"/>
        </w:rPr>
        <w:t>calcolate</w:t>
      </w:r>
      <w:r w:rsidRPr="003C10DE">
        <w:rPr>
          <w:spacing w:val="1"/>
          <w:sz w:val="16"/>
        </w:rPr>
        <w:t xml:space="preserve"> </w:t>
      </w:r>
      <w:r w:rsidRPr="003C10DE">
        <w:rPr>
          <w:sz w:val="16"/>
        </w:rPr>
        <w:t>in</w:t>
      </w:r>
      <w:r w:rsidRPr="003C10DE">
        <w:rPr>
          <w:spacing w:val="-5"/>
          <w:sz w:val="16"/>
        </w:rPr>
        <w:t xml:space="preserve"> </w:t>
      </w:r>
      <w:r w:rsidRPr="003C10DE">
        <w:rPr>
          <w:sz w:val="16"/>
        </w:rPr>
        <w:t>base</w:t>
      </w:r>
      <w:r w:rsidRPr="003C10DE">
        <w:rPr>
          <w:spacing w:val="-3"/>
          <w:sz w:val="16"/>
        </w:rPr>
        <w:t xml:space="preserve"> </w:t>
      </w:r>
      <w:r w:rsidRPr="003C10DE">
        <w:rPr>
          <w:sz w:val="16"/>
        </w:rPr>
        <w:t>al</w:t>
      </w:r>
      <w:r w:rsidRPr="003C10DE">
        <w:rPr>
          <w:spacing w:val="-3"/>
          <w:sz w:val="16"/>
        </w:rPr>
        <w:t xml:space="preserve"> </w:t>
      </w:r>
      <w:r w:rsidRPr="003C10DE">
        <w:rPr>
          <w:sz w:val="16"/>
        </w:rPr>
        <w:t>metodo</w:t>
      </w:r>
      <w:r w:rsidRPr="003C10DE">
        <w:rPr>
          <w:spacing w:val="1"/>
          <w:sz w:val="16"/>
        </w:rPr>
        <w:t xml:space="preserve"> </w:t>
      </w:r>
      <w:r w:rsidRPr="003C10DE">
        <w:rPr>
          <w:sz w:val="16"/>
        </w:rPr>
        <w:t>di</w:t>
      </w:r>
      <w:r w:rsidRPr="003C10DE">
        <w:rPr>
          <w:spacing w:val="-2"/>
          <w:sz w:val="16"/>
        </w:rPr>
        <w:t xml:space="preserve"> </w:t>
      </w:r>
      <w:r w:rsidRPr="003C10DE">
        <w:rPr>
          <w:sz w:val="16"/>
        </w:rPr>
        <w:t>misurazione</w:t>
      </w:r>
      <w:r w:rsidRPr="003C10DE">
        <w:rPr>
          <w:spacing w:val="3"/>
          <w:sz w:val="16"/>
        </w:rPr>
        <w:t xml:space="preserve"> </w:t>
      </w:r>
      <w:r w:rsidRPr="003C10DE">
        <w:rPr>
          <w:sz w:val="16"/>
        </w:rPr>
        <w:t>riferito</w:t>
      </w:r>
      <w:r w:rsidRPr="003C10DE">
        <w:rPr>
          <w:spacing w:val="4"/>
          <w:sz w:val="16"/>
        </w:rPr>
        <w:t xml:space="preserve"> </w:t>
      </w:r>
      <w:r w:rsidRPr="003C10DE">
        <w:rPr>
          <w:sz w:val="16"/>
        </w:rPr>
        <w:t>al</w:t>
      </w:r>
      <w:r w:rsidRPr="003C10DE">
        <w:rPr>
          <w:spacing w:val="-4"/>
          <w:sz w:val="16"/>
        </w:rPr>
        <w:t xml:space="preserve"> </w:t>
      </w:r>
      <w:r w:rsidRPr="003C10DE">
        <w:rPr>
          <w:sz w:val="16"/>
        </w:rPr>
        <w:t>ciclo WLTP</w:t>
      </w:r>
      <w:r w:rsidRPr="003C10DE">
        <w:rPr>
          <w:spacing w:val="-1"/>
          <w:sz w:val="16"/>
        </w:rPr>
        <w:t xml:space="preserve"> </w:t>
      </w:r>
      <w:r w:rsidRPr="003C10DE">
        <w:rPr>
          <w:sz w:val="16"/>
        </w:rPr>
        <w:t>(Worldwide</w:t>
      </w:r>
      <w:r w:rsidRPr="003C10DE">
        <w:rPr>
          <w:spacing w:val="4"/>
          <w:sz w:val="16"/>
        </w:rPr>
        <w:t xml:space="preserve"> </w:t>
      </w:r>
      <w:r w:rsidRPr="003C10DE">
        <w:rPr>
          <w:sz w:val="16"/>
        </w:rPr>
        <w:t>Harmonized</w:t>
      </w:r>
      <w:r w:rsidRPr="003C10DE">
        <w:rPr>
          <w:spacing w:val="2"/>
          <w:sz w:val="16"/>
        </w:rPr>
        <w:t xml:space="preserve"> </w:t>
      </w:r>
      <w:r w:rsidRPr="003C10DE">
        <w:rPr>
          <w:sz w:val="16"/>
        </w:rPr>
        <w:t>Light Vehicle</w:t>
      </w:r>
      <w:r w:rsidRPr="003C10DE">
        <w:rPr>
          <w:spacing w:val="1"/>
          <w:sz w:val="16"/>
        </w:rPr>
        <w:t xml:space="preserve"> </w:t>
      </w:r>
      <w:r w:rsidRPr="003C10DE">
        <w:rPr>
          <w:sz w:val="16"/>
        </w:rPr>
        <w:t>Test</w:t>
      </w:r>
      <w:r w:rsidRPr="003C10DE">
        <w:rPr>
          <w:spacing w:val="-4"/>
          <w:sz w:val="16"/>
        </w:rPr>
        <w:t xml:space="preserve"> </w:t>
      </w:r>
      <w:r w:rsidRPr="003C10DE">
        <w:rPr>
          <w:sz w:val="16"/>
        </w:rPr>
        <w:t>procedure)</w:t>
      </w:r>
    </w:p>
    <w:p w14:paraId="66F098EA" w14:textId="77777777" w:rsidR="00A13CF0" w:rsidRPr="003C10DE" w:rsidRDefault="00A13CF0" w:rsidP="00A13CF0">
      <w:pPr>
        <w:spacing w:after="0" w:line="169" w:lineRule="exact"/>
        <w:ind w:left="270"/>
        <w:rPr>
          <w:sz w:val="16"/>
        </w:rPr>
      </w:pPr>
      <w:r w:rsidRPr="003C10DE">
        <w:rPr>
          <w:sz w:val="16"/>
        </w:rPr>
        <w:t>*</w:t>
      </w:r>
      <w:r w:rsidRPr="003C10DE">
        <w:rPr>
          <w:spacing w:val="-3"/>
          <w:sz w:val="16"/>
        </w:rPr>
        <w:t xml:space="preserve"> </w:t>
      </w:r>
      <w:r w:rsidRPr="003C10DE">
        <w:rPr>
          <w:sz w:val="16"/>
        </w:rPr>
        <w:t>Valore</w:t>
      </w:r>
      <w:r w:rsidRPr="003C10DE">
        <w:rPr>
          <w:spacing w:val="-1"/>
          <w:sz w:val="16"/>
        </w:rPr>
        <w:t xml:space="preserve"> </w:t>
      </w:r>
      <w:r w:rsidRPr="003C10DE">
        <w:rPr>
          <w:sz w:val="16"/>
        </w:rPr>
        <w:t>minimo</w:t>
      </w:r>
      <w:r w:rsidRPr="003C10DE">
        <w:rPr>
          <w:spacing w:val="5"/>
          <w:sz w:val="16"/>
        </w:rPr>
        <w:t xml:space="preserve"> </w:t>
      </w:r>
      <w:r w:rsidRPr="003C10DE">
        <w:rPr>
          <w:sz w:val="16"/>
        </w:rPr>
        <w:t>e</w:t>
      </w:r>
      <w:r w:rsidRPr="003C10DE">
        <w:rPr>
          <w:spacing w:val="-3"/>
          <w:sz w:val="16"/>
        </w:rPr>
        <w:t xml:space="preserve"> </w:t>
      </w:r>
      <w:r w:rsidRPr="003C10DE">
        <w:rPr>
          <w:sz w:val="16"/>
        </w:rPr>
        <w:t>valore</w:t>
      </w:r>
      <w:r w:rsidRPr="003C10DE">
        <w:rPr>
          <w:spacing w:val="2"/>
          <w:sz w:val="16"/>
        </w:rPr>
        <w:t xml:space="preserve"> </w:t>
      </w:r>
      <w:r w:rsidRPr="003C10DE">
        <w:rPr>
          <w:sz w:val="16"/>
        </w:rPr>
        <w:t>massimo</w:t>
      </w:r>
      <w:r w:rsidRPr="003C10DE">
        <w:rPr>
          <w:spacing w:val="2"/>
          <w:sz w:val="16"/>
        </w:rPr>
        <w:t xml:space="preserve"> </w:t>
      </w:r>
      <w:r w:rsidRPr="003C10DE">
        <w:rPr>
          <w:sz w:val="16"/>
        </w:rPr>
        <w:t>relativo</w:t>
      </w:r>
      <w:r w:rsidRPr="003C10DE">
        <w:rPr>
          <w:spacing w:val="2"/>
          <w:sz w:val="16"/>
        </w:rPr>
        <w:t xml:space="preserve"> </w:t>
      </w:r>
      <w:r w:rsidRPr="003C10DE">
        <w:rPr>
          <w:sz w:val="16"/>
        </w:rPr>
        <w:t>all’installazione</w:t>
      </w:r>
      <w:r w:rsidRPr="003C10DE">
        <w:rPr>
          <w:spacing w:val="8"/>
          <w:sz w:val="16"/>
        </w:rPr>
        <w:t xml:space="preserve"> </w:t>
      </w:r>
      <w:r w:rsidRPr="003C10DE">
        <w:rPr>
          <w:sz w:val="16"/>
        </w:rPr>
        <w:t>del</w:t>
      </w:r>
      <w:r w:rsidRPr="003C10DE">
        <w:rPr>
          <w:spacing w:val="-4"/>
          <w:sz w:val="16"/>
        </w:rPr>
        <w:t xml:space="preserve"> </w:t>
      </w:r>
      <w:r w:rsidRPr="003C10DE">
        <w:rPr>
          <w:sz w:val="16"/>
        </w:rPr>
        <w:t>vano</w:t>
      </w:r>
      <w:r w:rsidRPr="003C10DE">
        <w:rPr>
          <w:spacing w:val="-2"/>
          <w:sz w:val="16"/>
        </w:rPr>
        <w:t xml:space="preserve"> </w:t>
      </w:r>
      <w:r w:rsidRPr="003C10DE">
        <w:rPr>
          <w:sz w:val="16"/>
        </w:rPr>
        <w:t>di</w:t>
      </w:r>
      <w:r w:rsidRPr="003C10DE">
        <w:rPr>
          <w:spacing w:val="-2"/>
          <w:sz w:val="16"/>
        </w:rPr>
        <w:t xml:space="preserve"> </w:t>
      </w:r>
      <w:r w:rsidRPr="003C10DE">
        <w:rPr>
          <w:sz w:val="16"/>
        </w:rPr>
        <w:t>carico sul</w:t>
      </w:r>
      <w:r w:rsidRPr="003C10DE">
        <w:rPr>
          <w:spacing w:val="-3"/>
          <w:sz w:val="16"/>
        </w:rPr>
        <w:t xml:space="preserve"> </w:t>
      </w:r>
      <w:r w:rsidRPr="003C10DE">
        <w:rPr>
          <w:sz w:val="16"/>
        </w:rPr>
        <w:t>telaio.</w:t>
      </w:r>
    </w:p>
    <w:p w14:paraId="3C98FFCA" w14:textId="77777777" w:rsidR="00677739" w:rsidRPr="005E7AF8" w:rsidRDefault="00677739" w:rsidP="006B75AA">
      <w:pPr>
        <w:spacing w:after="0"/>
        <w:rPr>
          <w:rFonts w:cstheme="minorHAnsi"/>
          <w:sz w:val="16"/>
          <w:szCs w:val="16"/>
        </w:rPr>
      </w:pPr>
    </w:p>
    <w:tbl>
      <w:tblPr>
        <w:tblStyle w:val="TableNormal"/>
        <w:tblpPr w:leftFromText="141" w:rightFromText="141" w:vertAnchor="text" w:tblpY="73"/>
        <w:tblOverlap w:val="never"/>
        <w:tblW w:w="5122" w:type="pct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4203"/>
        <w:gridCol w:w="2762"/>
        <w:gridCol w:w="2898"/>
      </w:tblGrid>
      <w:tr w:rsidR="004C1378" w:rsidRPr="00F818AC" w14:paraId="7196E2F4" w14:textId="77777777" w:rsidTr="006E6CBB">
        <w:trPr>
          <w:trHeight w:val="261"/>
        </w:trPr>
        <w:tc>
          <w:tcPr>
            <w:tcW w:w="21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1C87139A" w14:textId="77777777" w:rsidR="00716C7E" w:rsidRPr="00B15744" w:rsidRDefault="00716C7E" w:rsidP="00716C7E">
            <w:pPr>
              <w:widowControl/>
              <w:autoSpaceDE/>
              <w:autoSpaceDN/>
              <w:jc w:val="center"/>
              <w:textAlignment w:val="center"/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16"/>
                <w:szCs w:val="16"/>
                <w:lang w:val="it-IT" w:eastAsia="it-IT"/>
              </w:rPr>
            </w:pPr>
            <w:bookmarkStart w:id="1" w:name="_Hlk94524849"/>
          </w:p>
          <w:p w14:paraId="1516DBC0" w14:textId="77777777" w:rsidR="00716C7E" w:rsidRPr="00B15744" w:rsidRDefault="00716C7E" w:rsidP="00716C7E">
            <w:pPr>
              <w:widowControl/>
              <w:autoSpaceDE/>
              <w:autoSpaceDN/>
              <w:jc w:val="center"/>
              <w:textAlignment w:val="center"/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16"/>
                <w:szCs w:val="16"/>
                <w:lang w:val="it-IT" w:eastAsia="it-IT"/>
              </w:rPr>
            </w:pPr>
          </w:p>
          <w:p w14:paraId="31D864E3" w14:textId="7F01329D" w:rsidR="004C1378" w:rsidRPr="00E00B6E" w:rsidRDefault="00716C7E" w:rsidP="00716C7E">
            <w:pPr>
              <w:widowControl/>
              <w:autoSpaceDE/>
              <w:autoSpaceDN/>
              <w:jc w:val="center"/>
              <w:textAlignment w:val="center"/>
              <w:rPr>
                <w:b/>
                <w:sz w:val="20"/>
                <w:szCs w:val="20"/>
              </w:rPr>
            </w:pPr>
            <w:r w:rsidRPr="004C1378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16"/>
                <w:szCs w:val="16"/>
                <w:lang w:eastAsia="it-IT"/>
              </w:rPr>
              <w:t>MODELLO</w:t>
            </w:r>
          </w:p>
        </w:tc>
        <w:tc>
          <w:tcPr>
            <w:tcW w:w="2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5A3378C" w14:textId="77777777" w:rsidR="004C1378" w:rsidRPr="00204E2C" w:rsidRDefault="004C1378" w:rsidP="004C1378">
            <w:pPr>
              <w:pStyle w:val="TableParagraph"/>
              <w:spacing w:line="228" w:lineRule="exact"/>
              <w:ind w:left="738" w:right="725"/>
              <w:rPr>
                <w:b/>
                <w:sz w:val="24"/>
                <w:szCs w:val="24"/>
              </w:rPr>
            </w:pPr>
            <w:r w:rsidRPr="00204E2C">
              <w:rPr>
                <w:b/>
                <w:sz w:val="24"/>
                <w:szCs w:val="24"/>
              </w:rPr>
              <w:t>eDeliver 3</w:t>
            </w:r>
          </w:p>
        </w:tc>
      </w:tr>
      <w:tr w:rsidR="004C1378" w:rsidRPr="00F818AC" w14:paraId="37A3848F" w14:textId="77777777" w:rsidTr="006E6CBB">
        <w:trPr>
          <w:trHeight w:val="261"/>
        </w:trPr>
        <w:tc>
          <w:tcPr>
            <w:tcW w:w="21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448D9676" w14:textId="77777777" w:rsidR="004C1378" w:rsidRPr="00F818AC" w:rsidRDefault="004C1378" w:rsidP="004C1378">
            <w:pPr>
              <w:rPr>
                <w:b/>
              </w:rPr>
            </w:pP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6D21565" w14:textId="77777777" w:rsidR="004C1378" w:rsidRPr="00F818AC" w:rsidRDefault="004C1378" w:rsidP="004C1378">
            <w:pPr>
              <w:pStyle w:val="TableParagraph"/>
              <w:spacing w:line="228" w:lineRule="exact"/>
              <w:ind w:left="740" w:right="725"/>
              <w:rPr>
                <w:b/>
                <w:sz w:val="20"/>
              </w:rPr>
            </w:pPr>
            <w:r w:rsidRPr="00F818AC">
              <w:rPr>
                <w:b/>
                <w:sz w:val="20"/>
                <w:lang w:val="it-IT"/>
              </w:rPr>
              <w:t>passo</w:t>
            </w:r>
            <w:r w:rsidRPr="00F818AC">
              <w:rPr>
                <w:b/>
                <w:spacing w:val="-6"/>
                <w:sz w:val="20"/>
                <w:lang w:val="it-IT"/>
              </w:rPr>
              <w:t xml:space="preserve"> </w:t>
            </w:r>
            <w:r w:rsidRPr="00F818AC">
              <w:rPr>
                <w:b/>
                <w:sz w:val="20"/>
                <w:lang w:val="it-IT"/>
              </w:rPr>
              <w:t>corto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48B8614" w14:textId="77777777" w:rsidR="004C1378" w:rsidRPr="00F818AC" w:rsidRDefault="004C1378" w:rsidP="004C1378">
            <w:pPr>
              <w:pStyle w:val="TableParagraph"/>
              <w:spacing w:line="228" w:lineRule="exact"/>
              <w:ind w:left="738" w:right="725"/>
              <w:rPr>
                <w:b/>
                <w:sz w:val="20"/>
              </w:rPr>
            </w:pPr>
            <w:r w:rsidRPr="00F818AC">
              <w:rPr>
                <w:b/>
                <w:sz w:val="20"/>
                <w:lang w:val="it-IT"/>
              </w:rPr>
              <w:t>passo</w:t>
            </w:r>
            <w:r w:rsidRPr="00F818AC">
              <w:rPr>
                <w:b/>
                <w:spacing w:val="-6"/>
                <w:sz w:val="20"/>
                <w:lang w:val="it-IT"/>
              </w:rPr>
              <w:t xml:space="preserve"> </w:t>
            </w:r>
            <w:r w:rsidRPr="00F818AC">
              <w:rPr>
                <w:b/>
                <w:sz w:val="20"/>
                <w:lang w:val="it-IT"/>
              </w:rPr>
              <w:t>lungo</w:t>
            </w:r>
          </w:p>
        </w:tc>
      </w:tr>
      <w:tr w:rsidR="004C1378" w:rsidRPr="00F818AC" w14:paraId="6FB4DE58" w14:textId="77777777" w:rsidTr="006E6CBB">
        <w:trPr>
          <w:trHeight w:val="261"/>
        </w:trPr>
        <w:tc>
          <w:tcPr>
            <w:tcW w:w="21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7212CE1" w14:textId="77777777" w:rsidR="004C1378" w:rsidRPr="00F818AC" w:rsidRDefault="004C1378" w:rsidP="004C1378">
            <w:pPr>
              <w:rPr>
                <w:b/>
                <w:sz w:val="20"/>
                <w:lang w:val="it-IT"/>
              </w:rPr>
            </w:pP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EC37FCA" w14:textId="262FEA85" w:rsidR="004C1378" w:rsidRPr="00F818AC" w:rsidRDefault="004C1378" w:rsidP="004C1378">
            <w:pPr>
              <w:pStyle w:val="TableParagraph"/>
              <w:spacing w:line="221" w:lineRule="exact"/>
              <w:ind w:left="739" w:right="725"/>
              <w:rPr>
                <w:b/>
                <w:sz w:val="20"/>
                <w:lang w:val="it-IT"/>
              </w:rPr>
            </w:pPr>
            <w:r w:rsidRPr="00F818AC">
              <w:rPr>
                <w:b/>
                <w:sz w:val="20"/>
                <w:lang w:val="it-IT"/>
              </w:rPr>
              <w:t>52.5</w:t>
            </w:r>
            <w:r w:rsidR="00F3146D">
              <w:rPr>
                <w:b/>
                <w:color w:val="FF0000"/>
                <w:sz w:val="20"/>
                <w:lang w:val="it-IT"/>
              </w:rPr>
              <w:t xml:space="preserve"> </w:t>
            </w:r>
            <w:r w:rsidR="0079351F" w:rsidRPr="0079351F">
              <w:rPr>
                <w:b/>
                <w:color w:val="000000" w:themeColor="text1"/>
                <w:sz w:val="20"/>
                <w:lang w:val="it-IT"/>
              </w:rPr>
              <w:t>kW</w:t>
            </w:r>
            <w:r w:rsidRPr="0079351F">
              <w:rPr>
                <w:b/>
                <w:color w:val="000000" w:themeColor="text1"/>
                <w:sz w:val="20"/>
                <w:lang w:val="it-IT"/>
              </w:rPr>
              <w:t>h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D0A503B" w14:textId="26DA0BE5" w:rsidR="004C1378" w:rsidRPr="00F818AC" w:rsidRDefault="004C1378" w:rsidP="004C1378">
            <w:pPr>
              <w:pStyle w:val="TableParagraph"/>
              <w:spacing w:line="221" w:lineRule="exact"/>
              <w:ind w:left="739" w:right="725"/>
              <w:rPr>
                <w:b/>
                <w:sz w:val="20"/>
                <w:lang w:val="it-IT"/>
              </w:rPr>
            </w:pPr>
            <w:r w:rsidRPr="00F818AC">
              <w:rPr>
                <w:b/>
                <w:sz w:val="20"/>
                <w:lang w:val="it-IT"/>
              </w:rPr>
              <w:t>52.</w:t>
            </w:r>
            <w:r w:rsidR="0079351F">
              <w:rPr>
                <w:b/>
                <w:sz w:val="20"/>
                <w:lang w:val="it-IT"/>
              </w:rPr>
              <w:t>5 kWh</w:t>
            </w:r>
          </w:p>
        </w:tc>
      </w:tr>
      <w:bookmarkEnd w:id="1"/>
      <w:tr w:rsidR="004C1378" w:rsidRPr="00F818AC" w14:paraId="31637890" w14:textId="77777777" w:rsidTr="006E6CBB">
        <w:trPr>
          <w:trHeight w:val="26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8C2B9ED" w14:textId="77777777" w:rsidR="004C1378" w:rsidRPr="00203225" w:rsidRDefault="004C1378" w:rsidP="004C1378">
            <w:pPr>
              <w:widowControl/>
              <w:adjustRightInd w:val="0"/>
              <w:ind w:left="142"/>
              <w:rPr>
                <w:color w:val="FFFFFF" w:themeColor="background1"/>
                <w:sz w:val="20"/>
              </w:rPr>
            </w:pPr>
            <w:r w:rsidRPr="00203225">
              <w:rPr>
                <w:b/>
                <w:color w:val="FFFFFF" w:themeColor="background1"/>
                <w:sz w:val="20"/>
              </w:rPr>
              <w:t>PESI</w:t>
            </w:r>
          </w:p>
        </w:tc>
      </w:tr>
      <w:tr w:rsidR="004C1378" w:rsidRPr="00F818AC" w14:paraId="3B95B2C0" w14:textId="77777777" w:rsidTr="006E6CBB">
        <w:trPr>
          <w:trHeight w:val="263"/>
        </w:trPr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50062" w14:textId="77777777" w:rsidR="004C1378" w:rsidRPr="00715BD1" w:rsidRDefault="004C1378" w:rsidP="004C1378">
            <w:pPr>
              <w:pStyle w:val="TableParagraph"/>
              <w:spacing w:line="209" w:lineRule="exact"/>
              <w:ind w:left="66"/>
              <w:jc w:val="left"/>
              <w:rPr>
                <w:bCs/>
                <w:sz w:val="20"/>
                <w:lang w:val="it-IT"/>
              </w:rPr>
            </w:pPr>
            <w:r w:rsidRPr="00715BD1">
              <w:rPr>
                <w:bCs/>
                <w:sz w:val="20"/>
                <w:lang w:val="it-IT"/>
              </w:rPr>
              <w:t>Peso</w:t>
            </w:r>
            <w:r w:rsidRPr="00715BD1">
              <w:rPr>
                <w:bCs/>
                <w:spacing w:val="-2"/>
                <w:sz w:val="20"/>
                <w:lang w:val="it-IT"/>
              </w:rPr>
              <w:t xml:space="preserve"> </w:t>
            </w:r>
            <w:r w:rsidRPr="00715BD1">
              <w:rPr>
                <w:bCs/>
                <w:sz w:val="20"/>
                <w:lang w:val="it-IT"/>
              </w:rPr>
              <w:t>lordo</w:t>
            </w:r>
            <w:r w:rsidRPr="00715BD1">
              <w:rPr>
                <w:bCs/>
                <w:spacing w:val="-4"/>
                <w:sz w:val="20"/>
                <w:lang w:val="it-IT"/>
              </w:rPr>
              <w:t xml:space="preserve"> </w:t>
            </w:r>
            <w:r w:rsidRPr="00715BD1">
              <w:rPr>
                <w:bCs/>
                <w:sz w:val="20"/>
                <w:lang w:val="it-IT"/>
              </w:rPr>
              <w:t>del</w:t>
            </w:r>
            <w:r w:rsidRPr="00715BD1">
              <w:rPr>
                <w:bCs/>
                <w:spacing w:val="-3"/>
                <w:sz w:val="20"/>
                <w:lang w:val="it-IT"/>
              </w:rPr>
              <w:t xml:space="preserve"> </w:t>
            </w:r>
            <w:r w:rsidRPr="00715BD1">
              <w:rPr>
                <w:bCs/>
                <w:sz w:val="20"/>
                <w:lang w:val="it-IT"/>
              </w:rPr>
              <w:t>veicolo</w:t>
            </w:r>
            <w:r w:rsidRPr="00715BD1">
              <w:rPr>
                <w:bCs/>
                <w:spacing w:val="1"/>
                <w:sz w:val="20"/>
                <w:lang w:val="it-IT"/>
              </w:rPr>
              <w:t xml:space="preserve"> </w:t>
            </w:r>
            <w:r w:rsidRPr="00715BD1">
              <w:rPr>
                <w:bCs/>
                <w:sz w:val="20"/>
                <w:lang w:val="it-IT"/>
              </w:rPr>
              <w:t>(kg)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C81CC" w14:textId="77777777" w:rsidR="004C1378" w:rsidRPr="00F818AC" w:rsidRDefault="004C1378" w:rsidP="004C1378">
            <w:pPr>
              <w:pStyle w:val="TableParagraph"/>
              <w:spacing w:line="209" w:lineRule="exact"/>
              <w:ind w:left="740" w:right="725"/>
              <w:rPr>
                <w:sz w:val="20"/>
                <w:lang w:val="it-IT"/>
              </w:rPr>
            </w:pPr>
            <w:r w:rsidRPr="00F818AC">
              <w:rPr>
                <w:sz w:val="20"/>
                <w:lang w:val="it-IT"/>
              </w:rPr>
              <w:t>2.460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C52E9" w14:textId="77777777" w:rsidR="004C1378" w:rsidRPr="00F818AC" w:rsidRDefault="004C1378" w:rsidP="004C1378">
            <w:pPr>
              <w:pStyle w:val="TableParagraph"/>
              <w:spacing w:line="209" w:lineRule="exact"/>
              <w:ind w:left="738" w:right="725"/>
              <w:rPr>
                <w:sz w:val="20"/>
                <w:lang w:val="it-IT"/>
              </w:rPr>
            </w:pPr>
            <w:r w:rsidRPr="00F818AC">
              <w:rPr>
                <w:sz w:val="20"/>
                <w:lang w:val="it-IT"/>
              </w:rPr>
              <w:t>2.630</w:t>
            </w:r>
          </w:p>
        </w:tc>
      </w:tr>
      <w:tr w:rsidR="004C1378" w:rsidRPr="00F818AC" w14:paraId="2AAAC479" w14:textId="77777777" w:rsidTr="006E6CBB">
        <w:trPr>
          <w:trHeight w:val="263"/>
        </w:trPr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73E32" w14:textId="77777777" w:rsidR="004C1378" w:rsidRPr="00715BD1" w:rsidRDefault="004C1378" w:rsidP="004C1378">
            <w:pPr>
              <w:pStyle w:val="TableParagraph"/>
              <w:spacing w:line="209" w:lineRule="exact"/>
              <w:ind w:left="66"/>
              <w:jc w:val="left"/>
              <w:rPr>
                <w:bCs/>
                <w:sz w:val="20"/>
                <w:lang w:val="it-IT"/>
              </w:rPr>
            </w:pPr>
            <w:r w:rsidRPr="00715BD1">
              <w:rPr>
                <w:bCs/>
                <w:sz w:val="20"/>
                <w:lang w:val="it-IT"/>
              </w:rPr>
              <w:t>Peso</w:t>
            </w:r>
            <w:r w:rsidRPr="00715BD1">
              <w:rPr>
                <w:bCs/>
                <w:spacing w:val="-2"/>
                <w:sz w:val="20"/>
                <w:lang w:val="it-IT"/>
              </w:rPr>
              <w:t xml:space="preserve"> </w:t>
            </w:r>
            <w:r w:rsidRPr="00715BD1">
              <w:rPr>
                <w:bCs/>
                <w:sz w:val="20"/>
                <w:lang w:val="it-IT"/>
              </w:rPr>
              <w:t>a</w:t>
            </w:r>
            <w:r w:rsidRPr="00715BD1">
              <w:rPr>
                <w:bCs/>
                <w:spacing w:val="-2"/>
                <w:sz w:val="20"/>
                <w:lang w:val="it-IT"/>
              </w:rPr>
              <w:t xml:space="preserve"> </w:t>
            </w:r>
            <w:r w:rsidRPr="00715BD1">
              <w:rPr>
                <w:bCs/>
                <w:sz w:val="20"/>
                <w:lang w:val="it-IT"/>
              </w:rPr>
              <w:t>vuoto</w:t>
            </w:r>
            <w:r w:rsidRPr="00715BD1">
              <w:rPr>
                <w:bCs/>
                <w:spacing w:val="-1"/>
                <w:sz w:val="20"/>
                <w:lang w:val="it-IT"/>
              </w:rPr>
              <w:t xml:space="preserve"> </w:t>
            </w:r>
            <w:r w:rsidRPr="00715BD1">
              <w:rPr>
                <w:bCs/>
                <w:sz w:val="20"/>
                <w:lang w:val="it-IT"/>
              </w:rPr>
              <w:t>del</w:t>
            </w:r>
            <w:r w:rsidRPr="00715BD1">
              <w:rPr>
                <w:bCs/>
                <w:spacing w:val="-3"/>
                <w:sz w:val="20"/>
                <w:lang w:val="it-IT"/>
              </w:rPr>
              <w:t xml:space="preserve"> </w:t>
            </w:r>
            <w:r w:rsidRPr="00715BD1">
              <w:rPr>
                <w:bCs/>
                <w:sz w:val="20"/>
                <w:lang w:val="it-IT"/>
              </w:rPr>
              <w:t>veicolo</w:t>
            </w:r>
            <w:r w:rsidRPr="00715BD1">
              <w:rPr>
                <w:bCs/>
                <w:spacing w:val="-2"/>
                <w:sz w:val="20"/>
                <w:lang w:val="it-IT"/>
              </w:rPr>
              <w:t xml:space="preserve"> </w:t>
            </w:r>
            <w:r w:rsidRPr="00715BD1">
              <w:rPr>
                <w:bCs/>
                <w:sz w:val="20"/>
                <w:lang w:val="it-IT"/>
              </w:rPr>
              <w:t>(kg)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A0B2F" w14:textId="77777777" w:rsidR="004C1378" w:rsidRPr="00F818AC" w:rsidRDefault="004C1378" w:rsidP="004C1378">
            <w:pPr>
              <w:pStyle w:val="TableParagraph"/>
              <w:spacing w:line="209" w:lineRule="exact"/>
              <w:ind w:left="740" w:right="725"/>
              <w:rPr>
                <w:sz w:val="20"/>
                <w:lang w:val="it-IT"/>
              </w:rPr>
            </w:pPr>
            <w:r w:rsidRPr="00F818AC">
              <w:rPr>
                <w:sz w:val="20"/>
                <w:lang w:val="it-IT"/>
              </w:rPr>
              <w:t>1.555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BF034" w14:textId="77777777" w:rsidR="004C1378" w:rsidRPr="00F818AC" w:rsidRDefault="004C1378" w:rsidP="004C1378">
            <w:pPr>
              <w:pStyle w:val="TableParagraph"/>
              <w:spacing w:line="209" w:lineRule="exact"/>
              <w:ind w:left="739" w:right="725"/>
              <w:rPr>
                <w:sz w:val="20"/>
                <w:lang w:val="it-IT"/>
              </w:rPr>
            </w:pPr>
            <w:r w:rsidRPr="00F818AC">
              <w:rPr>
                <w:sz w:val="20"/>
                <w:lang w:val="it-IT"/>
              </w:rPr>
              <w:t>1.640</w:t>
            </w:r>
          </w:p>
        </w:tc>
      </w:tr>
      <w:tr w:rsidR="004C1378" w:rsidRPr="00F818AC" w14:paraId="0FECA94C" w14:textId="77777777" w:rsidTr="006E6CBB">
        <w:trPr>
          <w:trHeight w:val="263"/>
        </w:trPr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017AB" w14:textId="77777777" w:rsidR="004C1378" w:rsidRPr="00715BD1" w:rsidRDefault="004C1378" w:rsidP="004C1378">
            <w:pPr>
              <w:pStyle w:val="TableParagraph"/>
              <w:spacing w:line="209" w:lineRule="exact"/>
              <w:ind w:left="67"/>
              <w:jc w:val="left"/>
              <w:rPr>
                <w:bCs/>
                <w:sz w:val="20"/>
                <w:lang w:val="it-IT"/>
              </w:rPr>
            </w:pPr>
            <w:r w:rsidRPr="00715BD1">
              <w:rPr>
                <w:bCs/>
                <w:sz w:val="20"/>
                <w:lang w:val="it-IT"/>
              </w:rPr>
              <w:t>Carico</w:t>
            </w:r>
            <w:r w:rsidRPr="00715BD1">
              <w:rPr>
                <w:bCs/>
                <w:spacing w:val="-7"/>
                <w:sz w:val="20"/>
                <w:lang w:val="it-IT"/>
              </w:rPr>
              <w:t xml:space="preserve"> </w:t>
            </w:r>
            <w:r w:rsidRPr="00715BD1">
              <w:rPr>
                <w:bCs/>
                <w:sz w:val="20"/>
                <w:lang w:val="it-IT"/>
              </w:rPr>
              <w:t>max</w:t>
            </w:r>
            <w:r w:rsidRPr="00715BD1">
              <w:rPr>
                <w:bCs/>
                <w:spacing w:val="-2"/>
                <w:sz w:val="20"/>
                <w:lang w:val="it-IT"/>
              </w:rPr>
              <w:t xml:space="preserve"> </w:t>
            </w:r>
            <w:r w:rsidRPr="00715BD1">
              <w:rPr>
                <w:bCs/>
                <w:sz w:val="20"/>
                <w:lang w:val="it-IT"/>
              </w:rPr>
              <w:t>asse</w:t>
            </w:r>
            <w:r w:rsidRPr="00715BD1">
              <w:rPr>
                <w:bCs/>
                <w:spacing w:val="-2"/>
                <w:sz w:val="20"/>
                <w:lang w:val="it-IT"/>
              </w:rPr>
              <w:t xml:space="preserve"> </w:t>
            </w:r>
            <w:r w:rsidRPr="00715BD1">
              <w:rPr>
                <w:bCs/>
                <w:sz w:val="20"/>
                <w:lang w:val="it-IT"/>
              </w:rPr>
              <w:t>ant./</w:t>
            </w:r>
            <w:r w:rsidRPr="00715BD1">
              <w:rPr>
                <w:bCs/>
                <w:spacing w:val="-10"/>
                <w:sz w:val="20"/>
                <w:lang w:val="it-IT"/>
              </w:rPr>
              <w:t xml:space="preserve"> </w:t>
            </w:r>
            <w:r w:rsidRPr="00715BD1">
              <w:rPr>
                <w:bCs/>
                <w:sz w:val="20"/>
                <w:lang w:val="it-IT"/>
              </w:rPr>
              <w:t>post.</w:t>
            </w:r>
            <w:r w:rsidRPr="00715BD1">
              <w:rPr>
                <w:bCs/>
                <w:spacing w:val="-6"/>
                <w:sz w:val="20"/>
                <w:lang w:val="it-IT"/>
              </w:rPr>
              <w:t xml:space="preserve"> </w:t>
            </w:r>
            <w:r w:rsidRPr="00715BD1">
              <w:rPr>
                <w:bCs/>
                <w:sz w:val="20"/>
                <w:lang w:val="it-IT"/>
              </w:rPr>
              <w:t>–</w:t>
            </w:r>
            <w:r w:rsidRPr="00715BD1">
              <w:rPr>
                <w:bCs/>
                <w:spacing w:val="-2"/>
                <w:sz w:val="20"/>
                <w:lang w:val="it-IT"/>
              </w:rPr>
              <w:t xml:space="preserve"> </w:t>
            </w:r>
            <w:r w:rsidRPr="00715BD1">
              <w:rPr>
                <w:bCs/>
                <w:sz w:val="20"/>
                <w:lang w:val="it-IT"/>
              </w:rPr>
              <w:t>(kg)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8E06C" w14:textId="77777777" w:rsidR="004C1378" w:rsidRPr="00F818AC" w:rsidRDefault="004C1378" w:rsidP="004C1378">
            <w:pPr>
              <w:pStyle w:val="TableParagraph"/>
              <w:spacing w:line="209" w:lineRule="exact"/>
              <w:ind w:left="742" w:right="724"/>
              <w:rPr>
                <w:sz w:val="20"/>
                <w:lang w:val="it-IT"/>
              </w:rPr>
            </w:pPr>
            <w:r w:rsidRPr="00F818AC">
              <w:rPr>
                <w:sz w:val="20"/>
                <w:lang w:val="it-IT"/>
              </w:rPr>
              <w:t>1.170</w:t>
            </w:r>
            <w:r w:rsidRPr="00F818AC">
              <w:rPr>
                <w:spacing w:val="1"/>
                <w:sz w:val="20"/>
                <w:lang w:val="it-IT"/>
              </w:rPr>
              <w:t xml:space="preserve"> </w:t>
            </w:r>
            <w:r w:rsidRPr="00F818AC">
              <w:rPr>
                <w:sz w:val="20"/>
                <w:lang w:val="it-IT"/>
              </w:rPr>
              <w:t>/</w:t>
            </w:r>
            <w:r w:rsidRPr="00F818AC">
              <w:rPr>
                <w:spacing w:val="-3"/>
                <w:sz w:val="20"/>
                <w:lang w:val="it-IT"/>
              </w:rPr>
              <w:t xml:space="preserve"> </w:t>
            </w:r>
            <w:r w:rsidRPr="00F818AC">
              <w:rPr>
                <w:sz w:val="20"/>
                <w:lang w:val="it-IT"/>
              </w:rPr>
              <w:t>1.460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67F40" w14:textId="77777777" w:rsidR="004C1378" w:rsidRPr="00F818AC" w:rsidRDefault="004C1378" w:rsidP="004C1378">
            <w:pPr>
              <w:pStyle w:val="TableParagraph"/>
              <w:spacing w:line="209" w:lineRule="exact"/>
              <w:ind w:left="742" w:right="725"/>
              <w:rPr>
                <w:sz w:val="20"/>
                <w:lang w:val="it-IT"/>
              </w:rPr>
            </w:pPr>
            <w:r w:rsidRPr="00F818AC">
              <w:rPr>
                <w:sz w:val="20"/>
                <w:lang w:val="it-IT"/>
              </w:rPr>
              <w:t>1.170</w:t>
            </w:r>
            <w:r w:rsidRPr="00F818AC">
              <w:rPr>
                <w:spacing w:val="1"/>
                <w:sz w:val="20"/>
                <w:lang w:val="it-IT"/>
              </w:rPr>
              <w:t xml:space="preserve"> </w:t>
            </w:r>
            <w:r w:rsidRPr="00F818AC">
              <w:rPr>
                <w:sz w:val="20"/>
                <w:lang w:val="it-IT"/>
              </w:rPr>
              <w:t>/</w:t>
            </w:r>
            <w:r w:rsidRPr="00F818AC">
              <w:rPr>
                <w:spacing w:val="-3"/>
                <w:sz w:val="20"/>
                <w:lang w:val="it-IT"/>
              </w:rPr>
              <w:t xml:space="preserve"> </w:t>
            </w:r>
            <w:r w:rsidRPr="00F818AC">
              <w:rPr>
                <w:sz w:val="20"/>
                <w:lang w:val="it-IT"/>
              </w:rPr>
              <w:t>1.460</w:t>
            </w:r>
          </w:p>
        </w:tc>
      </w:tr>
      <w:tr w:rsidR="004C1378" w:rsidRPr="00F818AC" w14:paraId="60D52C4E" w14:textId="77777777" w:rsidTr="006E6CBB">
        <w:trPr>
          <w:trHeight w:val="263"/>
        </w:trPr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78395" w14:textId="77777777" w:rsidR="004C1378" w:rsidRPr="00715BD1" w:rsidRDefault="004C1378" w:rsidP="004C1378">
            <w:pPr>
              <w:pStyle w:val="TableParagraph"/>
              <w:spacing w:line="209" w:lineRule="exact"/>
              <w:ind w:left="67"/>
              <w:jc w:val="left"/>
              <w:rPr>
                <w:bCs/>
                <w:sz w:val="20"/>
                <w:lang w:val="it-IT"/>
              </w:rPr>
            </w:pPr>
            <w:r w:rsidRPr="00715BD1">
              <w:rPr>
                <w:bCs/>
                <w:sz w:val="20"/>
                <w:lang w:val="it-IT"/>
              </w:rPr>
              <w:t>Capacità</w:t>
            </w:r>
            <w:r w:rsidRPr="00715BD1">
              <w:rPr>
                <w:bCs/>
                <w:spacing w:val="-4"/>
                <w:sz w:val="20"/>
                <w:lang w:val="it-IT"/>
              </w:rPr>
              <w:t xml:space="preserve"> </w:t>
            </w:r>
            <w:r w:rsidRPr="00715BD1">
              <w:rPr>
                <w:bCs/>
                <w:sz w:val="20"/>
                <w:lang w:val="it-IT"/>
              </w:rPr>
              <w:t>di</w:t>
            </w:r>
            <w:r w:rsidRPr="00715BD1">
              <w:rPr>
                <w:bCs/>
                <w:spacing w:val="-2"/>
                <w:sz w:val="20"/>
                <w:lang w:val="it-IT"/>
              </w:rPr>
              <w:t xml:space="preserve"> </w:t>
            </w:r>
            <w:r w:rsidRPr="00715BD1">
              <w:rPr>
                <w:bCs/>
                <w:sz w:val="20"/>
                <w:lang w:val="it-IT"/>
              </w:rPr>
              <w:t>traino</w:t>
            </w:r>
            <w:r w:rsidRPr="00715BD1">
              <w:rPr>
                <w:bCs/>
                <w:spacing w:val="-4"/>
                <w:sz w:val="20"/>
                <w:lang w:val="it-IT"/>
              </w:rPr>
              <w:t xml:space="preserve"> </w:t>
            </w:r>
            <w:r w:rsidRPr="00715BD1">
              <w:rPr>
                <w:bCs/>
                <w:sz w:val="20"/>
                <w:lang w:val="it-IT"/>
              </w:rPr>
              <w:t>con/senza</w:t>
            </w:r>
            <w:r w:rsidRPr="00715BD1">
              <w:rPr>
                <w:bCs/>
                <w:spacing w:val="-9"/>
                <w:sz w:val="20"/>
                <w:lang w:val="it-IT"/>
              </w:rPr>
              <w:t xml:space="preserve"> </w:t>
            </w:r>
            <w:r w:rsidRPr="00715BD1">
              <w:rPr>
                <w:bCs/>
                <w:sz w:val="20"/>
                <w:lang w:val="it-IT"/>
              </w:rPr>
              <w:t>freno</w:t>
            </w:r>
            <w:r w:rsidRPr="00715BD1">
              <w:rPr>
                <w:bCs/>
                <w:spacing w:val="-5"/>
                <w:sz w:val="20"/>
                <w:lang w:val="it-IT"/>
              </w:rPr>
              <w:t xml:space="preserve"> </w:t>
            </w:r>
            <w:r w:rsidRPr="00715BD1">
              <w:rPr>
                <w:bCs/>
                <w:sz w:val="20"/>
                <w:lang w:val="it-IT"/>
              </w:rPr>
              <w:t>– (kg)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F9CBB" w14:textId="792CB5F1" w:rsidR="004C1378" w:rsidRPr="00F818AC" w:rsidRDefault="004C1378" w:rsidP="004C1378">
            <w:pPr>
              <w:pStyle w:val="TableParagraph"/>
              <w:spacing w:line="209" w:lineRule="exact"/>
              <w:ind w:left="741" w:right="725"/>
              <w:rPr>
                <w:sz w:val="20"/>
                <w:lang w:val="it-IT"/>
              </w:rPr>
            </w:pPr>
            <w:r w:rsidRPr="00F818AC">
              <w:rPr>
                <w:sz w:val="20"/>
                <w:lang w:val="it-IT"/>
              </w:rPr>
              <w:t>1.090</w:t>
            </w:r>
            <w:r w:rsidRPr="00F818AC">
              <w:rPr>
                <w:spacing w:val="2"/>
                <w:sz w:val="20"/>
                <w:lang w:val="it-IT"/>
              </w:rPr>
              <w:t xml:space="preserve"> </w:t>
            </w:r>
            <w:r w:rsidRPr="00F818AC">
              <w:rPr>
                <w:sz w:val="20"/>
                <w:lang w:val="it-IT"/>
              </w:rPr>
              <w:t>/</w:t>
            </w:r>
            <w:r w:rsidRPr="00F818AC">
              <w:rPr>
                <w:spacing w:val="-3"/>
                <w:sz w:val="20"/>
                <w:lang w:val="it-IT"/>
              </w:rPr>
              <w:t xml:space="preserve"> </w:t>
            </w:r>
            <w:r w:rsidRPr="00F818AC">
              <w:rPr>
                <w:sz w:val="20"/>
                <w:lang w:val="it-IT"/>
              </w:rPr>
              <w:t>750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C9537" w14:textId="77777777" w:rsidR="004C1378" w:rsidRPr="00F818AC" w:rsidRDefault="004C1378" w:rsidP="004C1378">
            <w:pPr>
              <w:pStyle w:val="TableParagraph"/>
              <w:spacing w:line="209" w:lineRule="exact"/>
              <w:ind w:left="739" w:right="725"/>
              <w:rPr>
                <w:sz w:val="20"/>
                <w:lang w:val="it-IT"/>
              </w:rPr>
            </w:pPr>
            <w:r w:rsidRPr="00F818AC">
              <w:rPr>
                <w:sz w:val="20"/>
                <w:lang w:val="it-IT"/>
              </w:rPr>
              <w:t>1.005</w:t>
            </w:r>
            <w:r w:rsidRPr="00F818AC">
              <w:rPr>
                <w:spacing w:val="2"/>
                <w:sz w:val="20"/>
                <w:lang w:val="it-IT"/>
              </w:rPr>
              <w:t xml:space="preserve"> </w:t>
            </w:r>
            <w:r w:rsidRPr="00F818AC">
              <w:rPr>
                <w:sz w:val="20"/>
                <w:lang w:val="it-IT"/>
              </w:rPr>
              <w:t>/</w:t>
            </w:r>
            <w:r w:rsidRPr="00F818AC">
              <w:rPr>
                <w:spacing w:val="-3"/>
                <w:sz w:val="20"/>
                <w:lang w:val="it-IT"/>
              </w:rPr>
              <w:t xml:space="preserve"> </w:t>
            </w:r>
            <w:r w:rsidRPr="00F818AC">
              <w:rPr>
                <w:sz w:val="20"/>
                <w:lang w:val="it-IT"/>
              </w:rPr>
              <w:t>750</w:t>
            </w:r>
          </w:p>
        </w:tc>
      </w:tr>
      <w:tr w:rsidR="004C1378" w:rsidRPr="00F818AC" w14:paraId="589D7143" w14:textId="77777777" w:rsidTr="006E6CBB">
        <w:trPr>
          <w:trHeight w:val="263"/>
        </w:trPr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1978E" w14:textId="77777777" w:rsidR="004C1378" w:rsidRPr="00715BD1" w:rsidRDefault="004C1378" w:rsidP="004C1378">
            <w:pPr>
              <w:pStyle w:val="TableParagraph"/>
              <w:spacing w:line="209" w:lineRule="exact"/>
              <w:ind w:left="67"/>
              <w:jc w:val="left"/>
              <w:rPr>
                <w:bCs/>
                <w:sz w:val="20"/>
                <w:lang w:val="it-IT"/>
              </w:rPr>
            </w:pPr>
            <w:r w:rsidRPr="00715BD1">
              <w:rPr>
                <w:bCs/>
                <w:sz w:val="20"/>
                <w:lang w:val="it-IT"/>
              </w:rPr>
              <w:t>Carico</w:t>
            </w:r>
            <w:r w:rsidRPr="00715BD1">
              <w:rPr>
                <w:bCs/>
                <w:spacing w:val="-6"/>
                <w:sz w:val="20"/>
                <w:lang w:val="it-IT"/>
              </w:rPr>
              <w:t xml:space="preserve"> </w:t>
            </w:r>
            <w:r w:rsidRPr="00715BD1">
              <w:rPr>
                <w:bCs/>
                <w:sz w:val="20"/>
                <w:lang w:val="it-IT"/>
              </w:rPr>
              <w:t>utile</w:t>
            </w:r>
            <w:r w:rsidRPr="00715BD1">
              <w:rPr>
                <w:bCs/>
                <w:spacing w:val="1"/>
                <w:sz w:val="20"/>
                <w:lang w:val="it-IT"/>
              </w:rPr>
              <w:t xml:space="preserve"> </w:t>
            </w:r>
            <w:r w:rsidRPr="00715BD1">
              <w:rPr>
                <w:bCs/>
                <w:sz w:val="20"/>
                <w:lang w:val="it-IT"/>
              </w:rPr>
              <w:t>(kg)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02004" w14:textId="77777777" w:rsidR="004C1378" w:rsidRPr="00F818AC" w:rsidRDefault="004C1378" w:rsidP="004C1378">
            <w:pPr>
              <w:pStyle w:val="TableParagraph"/>
              <w:spacing w:line="209" w:lineRule="exact"/>
              <w:ind w:left="742" w:right="724"/>
              <w:rPr>
                <w:sz w:val="20"/>
                <w:lang w:val="it-IT"/>
              </w:rPr>
            </w:pPr>
            <w:r w:rsidRPr="00F818AC">
              <w:rPr>
                <w:sz w:val="20"/>
                <w:lang w:val="it-IT"/>
              </w:rPr>
              <w:t>905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915FD" w14:textId="77777777" w:rsidR="004C1378" w:rsidRPr="00F818AC" w:rsidRDefault="004C1378" w:rsidP="004C1378">
            <w:pPr>
              <w:pStyle w:val="TableParagraph"/>
              <w:spacing w:line="209" w:lineRule="exact"/>
              <w:ind w:left="741" w:right="725"/>
              <w:rPr>
                <w:sz w:val="20"/>
                <w:lang w:val="it-IT"/>
              </w:rPr>
            </w:pPr>
            <w:r w:rsidRPr="00F818AC">
              <w:rPr>
                <w:sz w:val="20"/>
                <w:lang w:val="it-IT"/>
              </w:rPr>
              <w:t>990</w:t>
            </w:r>
          </w:p>
        </w:tc>
      </w:tr>
      <w:tr w:rsidR="004C1378" w:rsidRPr="00F818AC" w14:paraId="17494E26" w14:textId="77777777" w:rsidTr="006E6CBB">
        <w:trPr>
          <w:trHeight w:val="263"/>
        </w:trPr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EF5D3" w14:textId="77777777" w:rsidR="004C1378" w:rsidRPr="00715BD1" w:rsidRDefault="004C1378" w:rsidP="004C1378">
            <w:pPr>
              <w:pStyle w:val="TableParagraph"/>
              <w:spacing w:line="209" w:lineRule="exact"/>
              <w:ind w:left="67"/>
              <w:jc w:val="left"/>
              <w:rPr>
                <w:bCs/>
                <w:sz w:val="20"/>
                <w:lang w:val="it-IT"/>
              </w:rPr>
            </w:pPr>
            <w:r w:rsidRPr="00715BD1">
              <w:rPr>
                <w:bCs/>
                <w:sz w:val="20"/>
                <w:lang w:val="it-IT"/>
              </w:rPr>
              <w:t>Numero</w:t>
            </w:r>
            <w:r w:rsidRPr="00715BD1">
              <w:rPr>
                <w:bCs/>
                <w:spacing w:val="-6"/>
                <w:sz w:val="20"/>
                <w:lang w:val="it-IT"/>
              </w:rPr>
              <w:t xml:space="preserve"> </w:t>
            </w:r>
            <w:r w:rsidRPr="00715BD1">
              <w:rPr>
                <w:bCs/>
                <w:sz w:val="20"/>
                <w:lang w:val="it-IT"/>
              </w:rPr>
              <w:t>sedili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97B5D" w14:textId="77777777" w:rsidR="004C1378" w:rsidRPr="00F818AC" w:rsidRDefault="004C1378" w:rsidP="004C1378">
            <w:pPr>
              <w:pStyle w:val="TableParagraph"/>
              <w:spacing w:line="209" w:lineRule="exact"/>
              <w:ind w:left="18"/>
              <w:rPr>
                <w:sz w:val="20"/>
                <w:lang w:val="it-IT"/>
              </w:rPr>
            </w:pPr>
            <w:r w:rsidRPr="00F818AC">
              <w:rPr>
                <w:w w:val="99"/>
                <w:sz w:val="20"/>
                <w:lang w:val="it-IT"/>
              </w:rPr>
              <w:t>2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E8537" w14:textId="77777777" w:rsidR="004C1378" w:rsidRPr="00F818AC" w:rsidRDefault="004C1378" w:rsidP="004C1378">
            <w:pPr>
              <w:pStyle w:val="TableParagraph"/>
              <w:spacing w:line="209" w:lineRule="exact"/>
              <w:ind w:left="17"/>
              <w:rPr>
                <w:sz w:val="20"/>
                <w:lang w:val="it-IT"/>
              </w:rPr>
            </w:pPr>
            <w:r w:rsidRPr="00F818AC">
              <w:rPr>
                <w:w w:val="99"/>
                <w:sz w:val="20"/>
                <w:lang w:val="it-IT"/>
              </w:rPr>
              <w:t>2</w:t>
            </w:r>
          </w:p>
        </w:tc>
      </w:tr>
      <w:tr w:rsidR="004C1378" w:rsidRPr="00F818AC" w14:paraId="459DA2AE" w14:textId="77777777" w:rsidTr="006E6CBB">
        <w:trPr>
          <w:trHeight w:val="26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247C000" w14:textId="77777777" w:rsidR="004C1378" w:rsidRPr="00F818AC" w:rsidRDefault="004C1378" w:rsidP="004C1378">
            <w:pPr>
              <w:pStyle w:val="TableParagraph"/>
              <w:spacing w:line="209" w:lineRule="exact"/>
              <w:ind w:left="142" w:right="725"/>
              <w:jc w:val="left"/>
              <w:rPr>
                <w:sz w:val="20"/>
              </w:rPr>
            </w:pPr>
            <w:r w:rsidRPr="00203225">
              <w:rPr>
                <w:b/>
                <w:color w:val="FFFFFF" w:themeColor="background1"/>
                <w:sz w:val="20"/>
              </w:rPr>
              <w:t>P</w:t>
            </w:r>
            <w:r>
              <w:rPr>
                <w:b/>
                <w:color w:val="FFFFFF" w:themeColor="background1"/>
                <w:sz w:val="20"/>
              </w:rPr>
              <w:t>RESTAZIONI</w:t>
            </w:r>
          </w:p>
        </w:tc>
      </w:tr>
      <w:tr w:rsidR="004C1378" w:rsidRPr="00F818AC" w14:paraId="3EB3FDF8" w14:textId="77777777" w:rsidTr="006E6CBB">
        <w:trPr>
          <w:trHeight w:val="263"/>
        </w:trPr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6CF97" w14:textId="77777777" w:rsidR="004C1378" w:rsidRPr="00715BD1" w:rsidRDefault="004C1378" w:rsidP="004C1378">
            <w:pPr>
              <w:pStyle w:val="TableParagraph"/>
              <w:spacing w:line="209" w:lineRule="exact"/>
              <w:ind w:left="67"/>
              <w:jc w:val="left"/>
              <w:rPr>
                <w:bCs/>
                <w:sz w:val="20"/>
                <w:lang w:val="it-IT"/>
              </w:rPr>
            </w:pPr>
            <w:r w:rsidRPr="00715BD1">
              <w:rPr>
                <w:bCs/>
                <w:sz w:val="20"/>
                <w:lang w:val="it-IT"/>
              </w:rPr>
              <w:t>Potenza</w:t>
            </w:r>
            <w:r w:rsidRPr="00715BD1">
              <w:rPr>
                <w:bCs/>
                <w:spacing w:val="-4"/>
                <w:sz w:val="20"/>
                <w:lang w:val="it-IT"/>
              </w:rPr>
              <w:t xml:space="preserve"> </w:t>
            </w:r>
            <w:r w:rsidRPr="00715BD1">
              <w:rPr>
                <w:bCs/>
                <w:sz w:val="20"/>
                <w:lang w:val="it-IT"/>
              </w:rPr>
              <w:t>nominale/</w:t>
            </w:r>
            <w:r w:rsidRPr="00715BD1">
              <w:rPr>
                <w:bCs/>
                <w:spacing w:val="-5"/>
                <w:sz w:val="20"/>
                <w:lang w:val="it-IT"/>
              </w:rPr>
              <w:t xml:space="preserve"> </w:t>
            </w:r>
            <w:r w:rsidRPr="00715BD1">
              <w:rPr>
                <w:bCs/>
                <w:sz w:val="20"/>
                <w:lang w:val="it-IT"/>
              </w:rPr>
              <w:t>di</w:t>
            </w:r>
            <w:r w:rsidRPr="00715BD1">
              <w:rPr>
                <w:bCs/>
                <w:spacing w:val="-2"/>
                <w:sz w:val="20"/>
                <w:lang w:val="it-IT"/>
              </w:rPr>
              <w:t xml:space="preserve"> </w:t>
            </w:r>
            <w:r w:rsidRPr="00715BD1">
              <w:rPr>
                <w:bCs/>
                <w:sz w:val="20"/>
                <w:lang w:val="it-IT"/>
              </w:rPr>
              <w:t>picco (kW)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6C0A7" w14:textId="77777777" w:rsidR="004C1378" w:rsidRPr="00F818AC" w:rsidRDefault="004C1378" w:rsidP="004C1378">
            <w:pPr>
              <w:pStyle w:val="TableParagraph"/>
              <w:spacing w:line="209" w:lineRule="exact"/>
              <w:ind w:left="742" w:right="724"/>
              <w:rPr>
                <w:sz w:val="20"/>
                <w:lang w:val="it-IT"/>
              </w:rPr>
            </w:pPr>
            <w:r w:rsidRPr="00F818AC">
              <w:rPr>
                <w:sz w:val="20"/>
                <w:lang w:val="it-IT"/>
              </w:rPr>
              <w:t>40/90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9969E" w14:textId="77777777" w:rsidR="004C1378" w:rsidRPr="00F818AC" w:rsidRDefault="004C1378" w:rsidP="004C1378">
            <w:pPr>
              <w:pStyle w:val="TableParagraph"/>
              <w:spacing w:line="209" w:lineRule="exact"/>
              <w:ind w:left="742" w:right="725"/>
              <w:rPr>
                <w:sz w:val="20"/>
                <w:lang w:val="it-IT"/>
              </w:rPr>
            </w:pPr>
            <w:r w:rsidRPr="00F818AC">
              <w:rPr>
                <w:sz w:val="20"/>
                <w:lang w:val="it-IT"/>
              </w:rPr>
              <w:t>40/90</w:t>
            </w:r>
          </w:p>
        </w:tc>
      </w:tr>
      <w:tr w:rsidR="004C1378" w:rsidRPr="00F818AC" w14:paraId="3A9685B5" w14:textId="77777777" w:rsidTr="006E6CBB">
        <w:trPr>
          <w:trHeight w:val="263"/>
        </w:trPr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2F361" w14:textId="77777777" w:rsidR="004C1378" w:rsidRPr="00715BD1" w:rsidRDefault="004C1378" w:rsidP="004C1378">
            <w:pPr>
              <w:pStyle w:val="TableParagraph"/>
              <w:spacing w:line="209" w:lineRule="exact"/>
              <w:ind w:left="67"/>
              <w:jc w:val="left"/>
              <w:rPr>
                <w:bCs/>
                <w:sz w:val="20"/>
                <w:lang w:val="it-IT"/>
              </w:rPr>
            </w:pPr>
            <w:r w:rsidRPr="00715BD1">
              <w:rPr>
                <w:bCs/>
                <w:sz w:val="20"/>
                <w:lang w:val="it-IT"/>
              </w:rPr>
              <w:t>Coppia</w:t>
            </w:r>
            <w:r w:rsidRPr="00715BD1">
              <w:rPr>
                <w:bCs/>
                <w:spacing w:val="-5"/>
                <w:sz w:val="20"/>
                <w:lang w:val="it-IT"/>
              </w:rPr>
              <w:t xml:space="preserve"> </w:t>
            </w:r>
            <w:r w:rsidRPr="00715BD1">
              <w:rPr>
                <w:bCs/>
                <w:sz w:val="20"/>
                <w:lang w:val="it-IT"/>
              </w:rPr>
              <w:t>nominale/Max.</w:t>
            </w:r>
            <w:r w:rsidRPr="00715BD1">
              <w:rPr>
                <w:bCs/>
                <w:spacing w:val="-3"/>
                <w:sz w:val="20"/>
                <w:lang w:val="it-IT"/>
              </w:rPr>
              <w:t xml:space="preserve"> </w:t>
            </w:r>
            <w:r w:rsidRPr="00715BD1">
              <w:rPr>
                <w:bCs/>
                <w:sz w:val="20"/>
                <w:lang w:val="it-IT"/>
              </w:rPr>
              <w:t>(Nm)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F9360" w14:textId="77777777" w:rsidR="004C1378" w:rsidRPr="00F818AC" w:rsidRDefault="004C1378" w:rsidP="004C1378">
            <w:pPr>
              <w:pStyle w:val="TableParagraph"/>
              <w:spacing w:line="209" w:lineRule="exact"/>
              <w:ind w:left="742" w:right="723"/>
              <w:rPr>
                <w:sz w:val="20"/>
                <w:lang w:val="it-IT"/>
              </w:rPr>
            </w:pPr>
            <w:r w:rsidRPr="00F818AC">
              <w:rPr>
                <w:sz w:val="20"/>
                <w:lang w:val="it-IT"/>
              </w:rPr>
              <w:t>125/255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59A20" w14:textId="77777777" w:rsidR="004C1378" w:rsidRPr="00F818AC" w:rsidRDefault="004C1378" w:rsidP="004C1378">
            <w:pPr>
              <w:pStyle w:val="TableParagraph"/>
              <w:spacing w:line="209" w:lineRule="exact"/>
              <w:ind w:left="742" w:right="725"/>
              <w:rPr>
                <w:sz w:val="20"/>
                <w:lang w:val="it-IT"/>
              </w:rPr>
            </w:pPr>
            <w:r w:rsidRPr="00F818AC">
              <w:rPr>
                <w:sz w:val="20"/>
                <w:lang w:val="it-IT"/>
              </w:rPr>
              <w:t>125/255</w:t>
            </w:r>
          </w:p>
        </w:tc>
      </w:tr>
      <w:tr w:rsidR="004C1378" w:rsidRPr="00F818AC" w14:paraId="3BAF7566" w14:textId="77777777" w:rsidTr="006E6CBB">
        <w:trPr>
          <w:trHeight w:val="263"/>
        </w:trPr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4408E" w14:textId="77777777" w:rsidR="004C1378" w:rsidRPr="00715BD1" w:rsidRDefault="004C1378" w:rsidP="004C1378">
            <w:pPr>
              <w:pStyle w:val="TableParagraph"/>
              <w:spacing w:line="209" w:lineRule="exact"/>
              <w:ind w:left="67"/>
              <w:jc w:val="left"/>
              <w:rPr>
                <w:bCs/>
                <w:sz w:val="20"/>
                <w:lang w:val="it-IT"/>
              </w:rPr>
            </w:pPr>
            <w:r w:rsidRPr="00715BD1">
              <w:rPr>
                <w:bCs/>
                <w:sz w:val="20"/>
                <w:lang w:val="it-IT"/>
              </w:rPr>
              <w:t>Velocità</w:t>
            </w:r>
            <w:r w:rsidRPr="00715BD1">
              <w:rPr>
                <w:bCs/>
                <w:spacing w:val="-4"/>
                <w:sz w:val="20"/>
                <w:lang w:val="it-IT"/>
              </w:rPr>
              <w:t xml:space="preserve"> </w:t>
            </w:r>
            <w:r w:rsidRPr="00715BD1">
              <w:rPr>
                <w:bCs/>
                <w:sz w:val="20"/>
                <w:lang w:val="it-IT"/>
              </w:rPr>
              <w:t>max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D4C38" w14:textId="77777777" w:rsidR="004C1378" w:rsidRPr="00F818AC" w:rsidRDefault="004C1378" w:rsidP="004C1378">
            <w:pPr>
              <w:pStyle w:val="TableParagraph"/>
              <w:spacing w:line="209" w:lineRule="exact"/>
              <w:ind w:left="742" w:right="723"/>
              <w:rPr>
                <w:sz w:val="20"/>
                <w:lang w:val="it-IT"/>
              </w:rPr>
            </w:pPr>
            <w:r w:rsidRPr="00F818AC">
              <w:rPr>
                <w:sz w:val="20"/>
                <w:lang w:val="it-IT"/>
              </w:rPr>
              <w:t>120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1E8DD" w14:textId="77777777" w:rsidR="004C1378" w:rsidRPr="00F818AC" w:rsidRDefault="004C1378" w:rsidP="004C1378">
            <w:pPr>
              <w:pStyle w:val="TableParagraph"/>
              <w:spacing w:line="209" w:lineRule="exact"/>
              <w:ind w:left="742" w:right="725"/>
              <w:rPr>
                <w:sz w:val="20"/>
                <w:lang w:val="it-IT"/>
              </w:rPr>
            </w:pPr>
            <w:r w:rsidRPr="00F818AC">
              <w:rPr>
                <w:sz w:val="20"/>
                <w:lang w:val="it-IT"/>
              </w:rPr>
              <w:t>120</w:t>
            </w:r>
          </w:p>
        </w:tc>
      </w:tr>
      <w:tr w:rsidR="004C1378" w:rsidRPr="00F818AC" w14:paraId="60835095" w14:textId="77777777" w:rsidTr="006E6CBB">
        <w:trPr>
          <w:trHeight w:val="263"/>
        </w:trPr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7A17F" w14:textId="77777777" w:rsidR="004C1378" w:rsidRPr="00715BD1" w:rsidRDefault="004C1378" w:rsidP="004C1378">
            <w:pPr>
              <w:pStyle w:val="TableParagraph"/>
              <w:spacing w:line="209" w:lineRule="exact"/>
              <w:ind w:left="67"/>
              <w:jc w:val="left"/>
              <w:rPr>
                <w:bCs/>
                <w:sz w:val="20"/>
                <w:lang w:val="it-IT"/>
              </w:rPr>
            </w:pPr>
            <w:r w:rsidRPr="00715BD1">
              <w:rPr>
                <w:bCs/>
                <w:sz w:val="20"/>
                <w:lang w:val="it-IT"/>
              </w:rPr>
              <w:t>Accelerazione</w:t>
            </w:r>
            <w:r w:rsidRPr="00715BD1">
              <w:rPr>
                <w:bCs/>
                <w:spacing w:val="-9"/>
                <w:sz w:val="20"/>
                <w:lang w:val="it-IT"/>
              </w:rPr>
              <w:t xml:space="preserve"> </w:t>
            </w:r>
            <w:r w:rsidRPr="00715BD1">
              <w:rPr>
                <w:bCs/>
                <w:sz w:val="20"/>
                <w:lang w:val="it-IT"/>
              </w:rPr>
              <w:t>0-100km/h</w:t>
            </w:r>
            <w:r w:rsidRPr="00715BD1">
              <w:rPr>
                <w:bCs/>
                <w:spacing w:val="-2"/>
                <w:sz w:val="20"/>
                <w:lang w:val="it-IT"/>
              </w:rPr>
              <w:t xml:space="preserve"> </w:t>
            </w:r>
            <w:r w:rsidRPr="00715BD1">
              <w:rPr>
                <w:bCs/>
                <w:sz w:val="20"/>
                <w:lang w:val="it-IT"/>
              </w:rPr>
              <w:t>(s)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B5E00" w14:textId="77777777" w:rsidR="004C1378" w:rsidRPr="00F818AC" w:rsidRDefault="004C1378" w:rsidP="004C1378">
            <w:pPr>
              <w:pStyle w:val="TableParagraph"/>
              <w:spacing w:line="209" w:lineRule="exact"/>
              <w:ind w:left="742" w:right="723"/>
              <w:rPr>
                <w:sz w:val="20"/>
                <w:lang w:val="it-IT"/>
              </w:rPr>
            </w:pPr>
            <w:r w:rsidRPr="00F818AC">
              <w:rPr>
                <w:sz w:val="20"/>
                <w:lang w:val="it-IT"/>
              </w:rPr>
              <w:t>12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2102C" w14:textId="77777777" w:rsidR="004C1378" w:rsidRPr="00F818AC" w:rsidRDefault="004C1378" w:rsidP="004C1378">
            <w:pPr>
              <w:pStyle w:val="TableParagraph"/>
              <w:spacing w:line="209" w:lineRule="exact"/>
              <w:ind w:left="742" w:right="725"/>
              <w:rPr>
                <w:sz w:val="20"/>
                <w:lang w:val="it-IT"/>
              </w:rPr>
            </w:pPr>
            <w:r w:rsidRPr="00F818AC">
              <w:rPr>
                <w:sz w:val="20"/>
                <w:lang w:val="it-IT"/>
              </w:rPr>
              <w:t>13</w:t>
            </w:r>
          </w:p>
        </w:tc>
      </w:tr>
      <w:tr w:rsidR="004C1378" w:rsidRPr="00F818AC" w14:paraId="1C187F01" w14:textId="77777777" w:rsidTr="006E6CBB">
        <w:trPr>
          <w:trHeight w:val="26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8B753D9" w14:textId="77777777" w:rsidR="004C1378" w:rsidRPr="00F818AC" w:rsidRDefault="004C1378" w:rsidP="004C1378">
            <w:pPr>
              <w:pStyle w:val="TableParagraph"/>
              <w:spacing w:line="209" w:lineRule="exact"/>
              <w:ind w:left="142" w:right="725"/>
              <w:jc w:val="left"/>
              <w:rPr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DIMENSIONI</w:t>
            </w:r>
          </w:p>
        </w:tc>
      </w:tr>
      <w:tr w:rsidR="004C1378" w:rsidRPr="00F818AC" w14:paraId="4BB6C447" w14:textId="77777777" w:rsidTr="006E6CBB">
        <w:trPr>
          <w:trHeight w:val="263"/>
        </w:trPr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14AA" w14:textId="77777777" w:rsidR="004C1378" w:rsidRPr="00715BD1" w:rsidRDefault="004C1378" w:rsidP="004C1378">
            <w:pPr>
              <w:pStyle w:val="TableParagraph"/>
              <w:spacing w:line="209" w:lineRule="exact"/>
              <w:ind w:left="67"/>
              <w:jc w:val="left"/>
              <w:rPr>
                <w:bCs/>
                <w:sz w:val="20"/>
                <w:lang w:val="it-IT"/>
              </w:rPr>
            </w:pPr>
            <w:r w:rsidRPr="00715BD1">
              <w:rPr>
                <w:bCs/>
                <w:sz w:val="20"/>
                <w:lang w:val="it-IT"/>
              </w:rPr>
              <w:t>Dimensioni</w:t>
            </w:r>
            <w:r w:rsidRPr="00715BD1">
              <w:rPr>
                <w:bCs/>
                <w:spacing w:val="-3"/>
                <w:sz w:val="20"/>
                <w:lang w:val="it-IT"/>
              </w:rPr>
              <w:t xml:space="preserve"> </w:t>
            </w:r>
            <w:r w:rsidRPr="00715BD1">
              <w:rPr>
                <w:bCs/>
                <w:sz w:val="20"/>
                <w:lang w:val="it-IT"/>
              </w:rPr>
              <w:t>L-L-A</w:t>
            </w:r>
            <w:r w:rsidRPr="00715BD1">
              <w:rPr>
                <w:bCs/>
                <w:spacing w:val="-2"/>
                <w:sz w:val="20"/>
                <w:lang w:val="it-IT"/>
              </w:rPr>
              <w:t xml:space="preserve"> </w:t>
            </w:r>
            <w:r w:rsidRPr="00715BD1">
              <w:rPr>
                <w:bCs/>
                <w:sz w:val="20"/>
                <w:lang w:val="it-IT"/>
              </w:rPr>
              <w:t>(mm)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EACA7" w14:textId="77777777" w:rsidR="004C1378" w:rsidRPr="00F818AC" w:rsidRDefault="004C1378" w:rsidP="004C1378">
            <w:pPr>
              <w:pStyle w:val="TableParagraph"/>
              <w:spacing w:line="209" w:lineRule="exact"/>
              <w:ind w:left="10"/>
              <w:rPr>
                <w:sz w:val="20"/>
                <w:lang w:val="it-IT"/>
              </w:rPr>
            </w:pPr>
            <w:r w:rsidRPr="00F818AC">
              <w:rPr>
                <w:sz w:val="20"/>
                <w:lang w:val="it-IT"/>
              </w:rPr>
              <w:t>4.555X1.780X1.895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255EA" w14:textId="77777777" w:rsidR="004C1378" w:rsidRPr="00F818AC" w:rsidRDefault="004C1378" w:rsidP="004C1378">
            <w:pPr>
              <w:pStyle w:val="TableParagraph"/>
              <w:spacing w:line="209" w:lineRule="exact"/>
              <w:ind w:left="10"/>
              <w:rPr>
                <w:sz w:val="20"/>
                <w:lang w:val="it-IT"/>
              </w:rPr>
            </w:pPr>
            <w:r w:rsidRPr="00F818AC">
              <w:rPr>
                <w:sz w:val="20"/>
                <w:lang w:val="it-IT"/>
              </w:rPr>
              <w:t>5.145X1.780X1.900</w:t>
            </w:r>
          </w:p>
        </w:tc>
      </w:tr>
      <w:tr w:rsidR="004C1378" w:rsidRPr="00F818AC" w14:paraId="1EC01197" w14:textId="77777777" w:rsidTr="006E6CBB">
        <w:trPr>
          <w:trHeight w:val="263"/>
        </w:trPr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4C291" w14:textId="77777777" w:rsidR="004C1378" w:rsidRPr="00715BD1" w:rsidRDefault="004C1378" w:rsidP="004C1378">
            <w:pPr>
              <w:pStyle w:val="TableParagraph"/>
              <w:spacing w:line="209" w:lineRule="exact"/>
              <w:ind w:left="67"/>
              <w:jc w:val="left"/>
              <w:rPr>
                <w:bCs/>
                <w:sz w:val="20"/>
                <w:lang w:val="it-IT"/>
              </w:rPr>
            </w:pPr>
            <w:r w:rsidRPr="00715BD1">
              <w:rPr>
                <w:bCs/>
                <w:sz w:val="20"/>
                <w:lang w:val="it-IT"/>
              </w:rPr>
              <w:t>Passo</w:t>
            </w:r>
            <w:r w:rsidRPr="00715BD1">
              <w:rPr>
                <w:bCs/>
                <w:spacing w:val="1"/>
                <w:sz w:val="20"/>
                <w:lang w:val="it-IT"/>
              </w:rPr>
              <w:t xml:space="preserve"> </w:t>
            </w:r>
            <w:r w:rsidRPr="00715BD1">
              <w:rPr>
                <w:bCs/>
                <w:sz w:val="20"/>
                <w:lang w:val="it-IT"/>
              </w:rPr>
              <w:t>(mm)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9084D" w14:textId="77777777" w:rsidR="004C1378" w:rsidRPr="00F818AC" w:rsidRDefault="004C1378" w:rsidP="004C1378">
            <w:pPr>
              <w:pStyle w:val="TableParagraph"/>
              <w:spacing w:line="209" w:lineRule="exact"/>
              <w:ind w:left="742" w:right="725"/>
              <w:rPr>
                <w:sz w:val="20"/>
                <w:lang w:val="it-IT"/>
              </w:rPr>
            </w:pPr>
            <w:r w:rsidRPr="00F818AC">
              <w:rPr>
                <w:sz w:val="20"/>
                <w:lang w:val="it-IT"/>
              </w:rPr>
              <w:t>2.910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01A5D" w14:textId="77777777" w:rsidR="004C1378" w:rsidRPr="00F818AC" w:rsidRDefault="004C1378" w:rsidP="004C1378">
            <w:pPr>
              <w:pStyle w:val="TableParagraph"/>
              <w:spacing w:line="209" w:lineRule="exact"/>
              <w:ind w:left="740" w:right="725"/>
              <w:rPr>
                <w:sz w:val="20"/>
                <w:lang w:val="it-IT"/>
              </w:rPr>
            </w:pPr>
            <w:r w:rsidRPr="00F818AC">
              <w:rPr>
                <w:sz w:val="20"/>
                <w:lang w:val="it-IT"/>
              </w:rPr>
              <w:t>3.285</w:t>
            </w:r>
          </w:p>
        </w:tc>
      </w:tr>
      <w:tr w:rsidR="004C1378" w:rsidRPr="00F818AC" w14:paraId="0F3B62C1" w14:textId="77777777" w:rsidTr="006E6CBB">
        <w:trPr>
          <w:trHeight w:val="263"/>
        </w:trPr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FA35A" w14:textId="77777777" w:rsidR="004C1378" w:rsidRPr="00715BD1" w:rsidRDefault="004C1378" w:rsidP="004C1378">
            <w:pPr>
              <w:pStyle w:val="TableParagraph"/>
              <w:spacing w:line="209" w:lineRule="exact"/>
              <w:ind w:left="67"/>
              <w:jc w:val="left"/>
              <w:rPr>
                <w:bCs/>
                <w:sz w:val="20"/>
                <w:lang w:val="it-IT"/>
              </w:rPr>
            </w:pPr>
            <w:r w:rsidRPr="00715BD1">
              <w:rPr>
                <w:bCs/>
                <w:sz w:val="20"/>
                <w:lang w:val="it-IT"/>
              </w:rPr>
              <w:t>Volume</w:t>
            </w:r>
            <w:r w:rsidRPr="00715BD1">
              <w:rPr>
                <w:bCs/>
                <w:spacing w:val="-3"/>
                <w:sz w:val="20"/>
                <w:lang w:val="it-IT"/>
              </w:rPr>
              <w:t xml:space="preserve"> </w:t>
            </w:r>
            <w:r w:rsidRPr="00715BD1">
              <w:rPr>
                <w:bCs/>
                <w:sz w:val="20"/>
                <w:lang w:val="it-IT"/>
              </w:rPr>
              <w:t>di carico</w:t>
            </w:r>
            <w:r w:rsidRPr="00715BD1">
              <w:rPr>
                <w:bCs/>
                <w:spacing w:val="-4"/>
                <w:sz w:val="20"/>
                <w:lang w:val="it-IT"/>
              </w:rPr>
              <w:t xml:space="preserve"> </w:t>
            </w:r>
            <w:r w:rsidRPr="00715BD1">
              <w:rPr>
                <w:bCs/>
                <w:sz w:val="20"/>
                <w:lang w:val="it-IT"/>
              </w:rPr>
              <w:t>(m</w:t>
            </w:r>
            <w:r w:rsidRPr="00715BD1">
              <w:rPr>
                <w:bCs/>
                <w:sz w:val="20"/>
                <w:vertAlign w:val="superscript"/>
                <w:lang w:val="it-IT"/>
              </w:rPr>
              <w:t>3</w:t>
            </w:r>
            <w:r w:rsidRPr="00715BD1">
              <w:rPr>
                <w:bCs/>
                <w:sz w:val="20"/>
                <w:lang w:val="it-IT"/>
              </w:rPr>
              <w:t>)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A87D7" w14:textId="77777777" w:rsidR="004C1378" w:rsidRPr="00F818AC" w:rsidRDefault="004C1378" w:rsidP="004C1378">
            <w:pPr>
              <w:pStyle w:val="TableParagraph"/>
              <w:spacing w:line="209" w:lineRule="exact"/>
              <w:ind w:left="740" w:right="725"/>
              <w:rPr>
                <w:sz w:val="20"/>
                <w:lang w:val="it-IT"/>
              </w:rPr>
            </w:pPr>
            <w:r w:rsidRPr="00F818AC">
              <w:rPr>
                <w:sz w:val="20"/>
                <w:lang w:val="it-IT"/>
              </w:rPr>
              <w:t>4,8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A1C46" w14:textId="77777777" w:rsidR="004C1378" w:rsidRPr="00F818AC" w:rsidRDefault="004C1378" w:rsidP="004C1378">
            <w:pPr>
              <w:pStyle w:val="TableParagraph"/>
              <w:spacing w:line="209" w:lineRule="exact"/>
              <w:ind w:left="738" w:right="725"/>
              <w:rPr>
                <w:sz w:val="20"/>
                <w:lang w:val="it-IT"/>
              </w:rPr>
            </w:pPr>
            <w:r w:rsidRPr="00F818AC">
              <w:rPr>
                <w:sz w:val="20"/>
                <w:lang w:val="it-IT"/>
              </w:rPr>
              <w:t>6,3</w:t>
            </w:r>
          </w:p>
        </w:tc>
      </w:tr>
      <w:tr w:rsidR="004C1378" w:rsidRPr="00F818AC" w14:paraId="4830FEC2" w14:textId="77777777" w:rsidTr="006E6CBB">
        <w:trPr>
          <w:trHeight w:val="263"/>
        </w:trPr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837DD" w14:textId="77777777" w:rsidR="004C1378" w:rsidRPr="00715BD1" w:rsidRDefault="004C1378" w:rsidP="004C1378">
            <w:pPr>
              <w:pStyle w:val="TableParagraph"/>
              <w:spacing w:line="209" w:lineRule="exact"/>
              <w:ind w:left="66"/>
              <w:jc w:val="left"/>
              <w:rPr>
                <w:bCs/>
                <w:sz w:val="20"/>
                <w:lang w:val="it-IT"/>
              </w:rPr>
            </w:pPr>
            <w:r w:rsidRPr="00715BD1">
              <w:rPr>
                <w:bCs/>
                <w:sz w:val="20"/>
                <w:lang w:val="it-IT"/>
              </w:rPr>
              <w:t>Lunghezza</w:t>
            </w:r>
            <w:r w:rsidRPr="00715BD1">
              <w:rPr>
                <w:bCs/>
                <w:spacing w:val="-2"/>
                <w:sz w:val="20"/>
                <w:lang w:val="it-IT"/>
              </w:rPr>
              <w:t xml:space="preserve"> </w:t>
            </w:r>
            <w:r w:rsidRPr="00715BD1">
              <w:rPr>
                <w:bCs/>
                <w:sz w:val="20"/>
                <w:lang w:val="it-IT"/>
              </w:rPr>
              <w:t>max</w:t>
            </w:r>
            <w:r w:rsidRPr="00715BD1">
              <w:rPr>
                <w:bCs/>
                <w:spacing w:val="-1"/>
                <w:sz w:val="20"/>
                <w:lang w:val="it-IT"/>
              </w:rPr>
              <w:t xml:space="preserve"> </w:t>
            </w:r>
            <w:r w:rsidRPr="00715BD1">
              <w:rPr>
                <w:bCs/>
                <w:sz w:val="20"/>
                <w:lang w:val="it-IT"/>
              </w:rPr>
              <w:t>del</w:t>
            </w:r>
            <w:r w:rsidRPr="00715BD1">
              <w:rPr>
                <w:bCs/>
                <w:spacing w:val="-3"/>
                <w:sz w:val="20"/>
                <w:lang w:val="it-IT"/>
              </w:rPr>
              <w:t xml:space="preserve"> </w:t>
            </w:r>
            <w:r w:rsidRPr="00715BD1">
              <w:rPr>
                <w:bCs/>
                <w:sz w:val="20"/>
                <w:lang w:val="it-IT"/>
              </w:rPr>
              <w:t>vano di</w:t>
            </w:r>
            <w:r w:rsidRPr="00715BD1">
              <w:rPr>
                <w:bCs/>
                <w:spacing w:val="-3"/>
                <w:sz w:val="20"/>
                <w:lang w:val="it-IT"/>
              </w:rPr>
              <w:t xml:space="preserve"> </w:t>
            </w:r>
            <w:r w:rsidRPr="00715BD1">
              <w:rPr>
                <w:bCs/>
                <w:sz w:val="20"/>
                <w:lang w:val="it-IT"/>
              </w:rPr>
              <w:t>carico</w:t>
            </w:r>
            <w:r w:rsidRPr="00715BD1">
              <w:rPr>
                <w:bCs/>
                <w:spacing w:val="-5"/>
                <w:sz w:val="20"/>
                <w:lang w:val="it-IT"/>
              </w:rPr>
              <w:t xml:space="preserve"> </w:t>
            </w:r>
            <w:r w:rsidRPr="00715BD1">
              <w:rPr>
                <w:bCs/>
                <w:sz w:val="20"/>
                <w:lang w:val="it-IT"/>
              </w:rPr>
              <w:t>(mm)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40A81" w14:textId="77777777" w:rsidR="004C1378" w:rsidRPr="00F818AC" w:rsidRDefault="004C1378" w:rsidP="004C1378">
            <w:pPr>
              <w:pStyle w:val="TableParagraph"/>
              <w:spacing w:line="209" w:lineRule="exact"/>
              <w:ind w:left="740" w:right="725"/>
              <w:rPr>
                <w:sz w:val="20"/>
                <w:lang w:val="it-IT"/>
              </w:rPr>
            </w:pPr>
            <w:r w:rsidRPr="00F818AC">
              <w:rPr>
                <w:sz w:val="20"/>
                <w:lang w:val="it-IT"/>
              </w:rPr>
              <w:t>2.180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3BC05" w14:textId="77777777" w:rsidR="004C1378" w:rsidRPr="00F818AC" w:rsidRDefault="004C1378" w:rsidP="004C1378">
            <w:pPr>
              <w:pStyle w:val="TableParagraph"/>
              <w:spacing w:line="209" w:lineRule="exact"/>
              <w:ind w:left="739" w:right="725"/>
              <w:rPr>
                <w:sz w:val="20"/>
                <w:lang w:val="it-IT"/>
              </w:rPr>
            </w:pPr>
            <w:r w:rsidRPr="00F818AC">
              <w:rPr>
                <w:sz w:val="20"/>
                <w:lang w:val="it-IT"/>
              </w:rPr>
              <w:t>2.770</w:t>
            </w:r>
          </w:p>
        </w:tc>
      </w:tr>
      <w:tr w:rsidR="004C1378" w:rsidRPr="00F818AC" w14:paraId="38B8D9E0" w14:textId="77777777" w:rsidTr="006E6CBB">
        <w:trPr>
          <w:trHeight w:val="263"/>
        </w:trPr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A2488" w14:textId="77777777" w:rsidR="004C1378" w:rsidRPr="00715BD1" w:rsidRDefault="004C1378" w:rsidP="004C1378">
            <w:pPr>
              <w:pStyle w:val="TableParagraph"/>
              <w:spacing w:line="209" w:lineRule="exact"/>
              <w:ind w:left="67"/>
              <w:jc w:val="left"/>
              <w:rPr>
                <w:bCs/>
                <w:sz w:val="20"/>
                <w:lang w:val="it-IT"/>
              </w:rPr>
            </w:pPr>
            <w:r w:rsidRPr="00715BD1">
              <w:rPr>
                <w:bCs/>
                <w:sz w:val="20"/>
                <w:lang w:val="it-IT"/>
              </w:rPr>
              <w:t>Larghezza</w:t>
            </w:r>
            <w:r w:rsidRPr="00715BD1">
              <w:rPr>
                <w:bCs/>
                <w:spacing w:val="-4"/>
                <w:sz w:val="20"/>
                <w:lang w:val="it-IT"/>
              </w:rPr>
              <w:t xml:space="preserve"> </w:t>
            </w:r>
            <w:r w:rsidRPr="00715BD1">
              <w:rPr>
                <w:bCs/>
                <w:sz w:val="20"/>
                <w:lang w:val="it-IT"/>
              </w:rPr>
              <w:t>max</w:t>
            </w:r>
            <w:r w:rsidRPr="00715BD1">
              <w:rPr>
                <w:bCs/>
                <w:spacing w:val="-1"/>
                <w:sz w:val="20"/>
                <w:lang w:val="it-IT"/>
              </w:rPr>
              <w:t xml:space="preserve"> </w:t>
            </w:r>
            <w:r w:rsidRPr="00715BD1">
              <w:rPr>
                <w:bCs/>
                <w:sz w:val="20"/>
                <w:lang w:val="it-IT"/>
              </w:rPr>
              <w:t>del</w:t>
            </w:r>
            <w:r w:rsidRPr="00715BD1">
              <w:rPr>
                <w:bCs/>
                <w:spacing w:val="-3"/>
                <w:sz w:val="20"/>
                <w:lang w:val="it-IT"/>
              </w:rPr>
              <w:t xml:space="preserve"> </w:t>
            </w:r>
            <w:r w:rsidRPr="00715BD1">
              <w:rPr>
                <w:bCs/>
                <w:sz w:val="20"/>
                <w:lang w:val="it-IT"/>
              </w:rPr>
              <w:t>vano</w:t>
            </w:r>
            <w:r w:rsidRPr="00715BD1">
              <w:rPr>
                <w:bCs/>
                <w:spacing w:val="-1"/>
                <w:sz w:val="20"/>
                <w:lang w:val="it-IT"/>
              </w:rPr>
              <w:t xml:space="preserve"> </w:t>
            </w:r>
            <w:r w:rsidRPr="00715BD1">
              <w:rPr>
                <w:bCs/>
                <w:sz w:val="20"/>
                <w:lang w:val="it-IT"/>
              </w:rPr>
              <w:t>di</w:t>
            </w:r>
            <w:r w:rsidRPr="00715BD1">
              <w:rPr>
                <w:bCs/>
                <w:spacing w:val="-2"/>
                <w:sz w:val="20"/>
                <w:lang w:val="it-IT"/>
              </w:rPr>
              <w:t xml:space="preserve"> </w:t>
            </w:r>
            <w:r w:rsidRPr="00715BD1">
              <w:rPr>
                <w:bCs/>
                <w:sz w:val="20"/>
                <w:lang w:val="it-IT"/>
              </w:rPr>
              <w:t>carico</w:t>
            </w:r>
            <w:r w:rsidRPr="00715BD1">
              <w:rPr>
                <w:bCs/>
                <w:spacing w:val="-5"/>
                <w:sz w:val="20"/>
                <w:lang w:val="it-IT"/>
              </w:rPr>
              <w:t xml:space="preserve"> </w:t>
            </w:r>
            <w:r w:rsidRPr="00715BD1">
              <w:rPr>
                <w:bCs/>
                <w:sz w:val="20"/>
                <w:lang w:val="it-IT"/>
              </w:rPr>
              <w:t>(mm)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836E6" w14:textId="77777777" w:rsidR="004C1378" w:rsidRPr="00F818AC" w:rsidRDefault="004C1378" w:rsidP="004C1378">
            <w:pPr>
              <w:pStyle w:val="TableParagraph"/>
              <w:spacing w:line="209" w:lineRule="exact"/>
              <w:ind w:left="741" w:right="725"/>
              <w:rPr>
                <w:sz w:val="20"/>
                <w:lang w:val="it-IT"/>
              </w:rPr>
            </w:pPr>
            <w:r w:rsidRPr="00F818AC">
              <w:rPr>
                <w:sz w:val="20"/>
                <w:lang w:val="it-IT"/>
              </w:rPr>
              <w:t>1.665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EBF97" w14:textId="77777777" w:rsidR="004C1378" w:rsidRPr="00F818AC" w:rsidRDefault="004C1378" w:rsidP="004C1378">
            <w:pPr>
              <w:pStyle w:val="TableParagraph"/>
              <w:spacing w:line="209" w:lineRule="exact"/>
              <w:ind w:left="739" w:right="725"/>
              <w:rPr>
                <w:sz w:val="20"/>
                <w:lang w:val="it-IT"/>
              </w:rPr>
            </w:pPr>
            <w:r w:rsidRPr="00F818AC">
              <w:rPr>
                <w:sz w:val="20"/>
                <w:lang w:val="it-IT"/>
              </w:rPr>
              <w:t>1.665</w:t>
            </w:r>
          </w:p>
        </w:tc>
      </w:tr>
      <w:tr w:rsidR="004C1378" w:rsidRPr="00F818AC" w14:paraId="3DA90333" w14:textId="77777777" w:rsidTr="006E6CBB">
        <w:trPr>
          <w:trHeight w:val="263"/>
        </w:trPr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B2DEF" w14:textId="77777777" w:rsidR="004C1378" w:rsidRPr="00715BD1" w:rsidRDefault="004C1378" w:rsidP="004C1378">
            <w:pPr>
              <w:pStyle w:val="TableParagraph"/>
              <w:spacing w:line="209" w:lineRule="exact"/>
              <w:ind w:left="67"/>
              <w:jc w:val="left"/>
              <w:rPr>
                <w:bCs/>
                <w:spacing w:val="-12"/>
                <w:sz w:val="20"/>
                <w:lang w:val="it-IT"/>
              </w:rPr>
            </w:pPr>
            <w:r w:rsidRPr="00715BD1">
              <w:rPr>
                <w:bCs/>
                <w:spacing w:val="-12"/>
                <w:sz w:val="20"/>
                <w:lang w:val="it-IT"/>
              </w:rPr>
              <w:t>Larghezza max del vano di carico tra i passaruota (mm)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DEF35" w14:textId="77777777" w:rsidR="004C1378" w:rsidRPr="00F818AC" w:rsidRDefault="004C1378" w:rsidP="004C1378">
            <w:pPr>
              <w:pStyle w:val="TableParagraph"/>
              <w:spacing w:line="209" w:lineRule="exact"/>
              <w:ind w:left="741" w:right="725"/>
              <w:rPr>
                <w:sz w:val="20"/>
                <w:lang w:val="it-IT"/>
              </w:rPr>
            </w:pPr>
            <w:r w:rsidRPr="00F818AC">
              <w:rPr>
                <w:sz w:val="20"/>
                <w:lang w:val="it-IT"/>
              </w:rPr>
              <w:t>1.220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EA5BC" w14:textId="77777777" w:rsidR="004C1378" w:rsidRPr="00F818AC" w:rsidRDefault="004C1378" w:rsidP="004C1378">
            <w:pPr>
              <w:pStyle w:val="TableParagraph"/>
              <w:spacing w:line="209" w:lineRule="exact"/>
              <w:ind w:left="739" w:right="725"/>
              <w:rPr>
                <w:sz w:val="20"/>
                <w:lang w:val="it-IT"/>
              </w:rPr>
            </w:pPr>
            <w:r w:rsidRPr="00F818AC">
              <w:rPr>
                <w:sz w:val="20"/>
                <w:lang w:val="it-IT"/>
              </w:rPr>
              <w:t>1.220</w:t>
            </w:r>
          </w:p>
        </w:tc>
      </w:tr>
      <w:tr w:rsidR="004C1378" w:rsidRPr="00F818AC" w14:paraId="5BBC99AE" w14:textId="77777777" w:rsidTr="006E6CBB">
        <w:trPr>
          <w:trHeight w:val="263"/>
        </w:trPr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C9691" w14:textId="77777777" w:rsidR="004C1378" w:rsidRPr="00715BD1" w:rsidRDefault="004C1378" w:rsidP="004C1378">
            <w:pPr>
              <w:pStyle w:val="TableParagraph"/>
              <w:spacing w:line="209" w:lineRule="exact"/>
              <w:ind w:left="67"/>
              <w:jc w:val="left"/>
              <w:rPr>
                <w:bCs/>
                <w:sz w:val="20"/>
                <w:lang w:val="it-IT"/>
              </w:rPr>
            </w:pPr>
            <w:r w:rsidRPr="00715BD1">
              <w:rPr>
                <w:bCs/>
                <w:sz w:val="20"/>
                <w:lang w:val="it-IT"/>
              </w:rPr>
              <w:t>Altezza max</w:t>
            </w:r>
            <w:r w:rsidRPr="00715BD1">
              <w:rPr>
                <w:bCs/>
                <w:spacing w:val="-2"/>
                <w:sz w:val="20"/>
                <w:lang w:val="it-IT"/>
              </w:rPr>
              <w:t xml:space="preserve"> </w:t>
            </w:r>
            <w:r w:rsidRPr="00715BD1">
              <w:rPr>
                <w:bCs/>
                <w:sz w:val="20"/>
                <w:lang w:val="it-IT"/>
              </w:rPr>
              <w:t>del</w:t>
            </w:r>
            <w:r w:rsidRPr="00715BD1">
              <w:rPr>
                <w:bCs/>
                <w:spacing w:val="-3"/>
                <w:sz w:val="20"/>
                <w:lang w:val="it-IT"/>
              </w:rPr>
              <w:t xml:space="preserve"> </w:t>
            </w:r>
            <w:r w:rsidRPr="00715BD1">
              <w:rPr>
                <w:bCs/>
                <w:sz w:val="20"/>
                <w:lang w:val="it-IT"/>
              </w:rPr>
              <w:t>vano</w:t>
            </w:r>
            <w:r w:rsidRPr="00715BD1">
              <w:rPr>
                <w:bCs/>
                <w:spacing w:val="-3"/>
                <w:sz w:val="20"/>
                <w:lang w:val="it-IT"/>
              </w:rPr>
              <w:t xml:space="preserve"> </w:t>
            </w:r>
            <w:r w:rsidRPr="00715BD1">
              <w:rPr>
                <w:bCs/>
                <w:sz w:val="20"/>
                <w:lang w:val="it-IT"/>
              </w:rPr>
              <w:t>di</w:t>
            </w:r>
            <w:r w:rsidRPr="00715BD1">
              <w:rPr>
                <w:bCs/>
                <w:spacing w:val="-1"/>
                <w:sz w:val="20"/>
                <w:lang w:val="it-IT"/>
              </w:rPr>
              <w:t xml:space="preserve"> </w:t>
            </w:r>
            <w:r w:rsidRPr="00715BD1">
              <w:rPr>
                <w:bCs/>
                <w:sz w:val="20"/>
                <w:lang w:val="it-IT"/>
              </w:rPr>
              <w:t>carico</w:t>
            </w:r>
            <w:r w:rsidRPr="00715BD1">
              <w:rPr>
                <w:bCs/>
                <w:spacing w:val="-5"/>
                <w:sz w:val="20"/>
                <w:lang w:val="it-IT"/>
              </w:rPr>
              <w:t xml:space="preserve"> </w:t>
            </w:r>
            <w:r w:rsidRPr="00715BD1">
              <w:rPr>
                <w:bCs/>
                <w:sz w:val="20"/>
                <w:lang w:val="it-IT"/>
              </w:rPr>
              <w:t>(mm)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906C0" w14:textId="77777777" w:rsidR="004C1378" w:rsidRPr="00F818AC" w:rsidRDefault="004C1378" w:rsidP="004C1378">
            <w:pPr>
              <w:pStyle w:val="TableParagraph"/>
              <w:spacing w:line="209" w:lineRule="exact"/>
              <w:ind w:left="741" w:right="725"/>
              <w:rPr>
                <w:sz w:val="20"/>
                <w:lang w:val="it-IT"/>
              </w:rPr>
            </w:pPr>
            <w:r w:rsidRPr="00F818AC">
              <w:rPr>
                <w:sz w:val="20"/>
                <w:lang w:val="it-IT"/>
              </w:rPr>
              <w:t>1.330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4D7ED" w14:textId="77777777" w:rsidR="004C1378" w:rsidRPr="00F818AC" w:rsidRDefault="004C1378" w:rsidP="004C1378">
            <w:pPr>
              <w:pStyle w:val="TableParagraph"/>
              <w:spacing w:line="209" w:lineRule="exact"/>
              <w:ind w:left="740" w:right="725"/>
              <w:rPr>
                <w:sz w:val="20"/>
                <w:lang w:val="it-IT"/>
              </w:rPr>
            </w:pPr>
            <w:r w:rsidRPr="00F818AC">
              <w:rPr>
                <w:sz w:val="20"/>
                <w:lang w:val="it-IT"/>
              </w:rPr>
              <w:t>1.330</w:t>
            </w:r>
          </w:p>
        </w:tc>
      </w:tr>
      <w:tr w:rsidR="004C1378" w:rsidRPr="00F818AC" w14:paraId="4070FEA1" w14:textId="77777777" w:rsidTr="006E6CBB">
        <w:trPr>
          <w:trHeight w:val="263"/>
        </w:trPr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08857" w14:textId="77777777" w:rsidR="004C1378" w:rsidRPr="00715BD1" w:rsidRDefault="004C1378" w:rsidP="004C1378">
            <w:pPr>
              <w:pStyle w:val="TableParagraph"/>
              <w:spacing w:line="209" w:lineRule="exact"/>
              <w:ind w:left="67"/>
              <w:jc w:val="left"/>
              <w:rPr>
                <w:bCs/>
                <w:sz w:val="20"/>
                <w:lang w:val="it-IT"/>
              </w:rPr>
            </w:pPr>
            <w:r w:rsidRPr="00715BD1">
              <w:rPr>
                <w:bCs/>
                <w:sz w:val="20"/>
                <w:lang w:val="it-IT"/>
              </w:rPr>
              <w:t>Larghezza</w:t>
            </w:r>
            <w:r w:rsidRPr="00715BD1">
              <w:rPr>
                <w:bCs/>
                <w:spacing w:val="-4"/>
                <w:sz w:val="20"/>
                <w:lang w:val="it-IT"/>
              </w:rPr>
              <w:t xml:space="preserve"> </w:t>
            </w:r>
            <w:r w:rsidRPr="00715BD1">
              <w:rPr>
                <w:bCs/>
                <w:sz w:val="20"/>
                <w:lang w:val="it-IT"/>
              </w:rPr>
              <w:t>della porta</w:t>
            </w:r>
            <w:r w:rsidRPr="00715BD1">
              <w:rPr>
                <w:bCs/>
                <w:spacing w:val="-6"/>
                <w:sz w:val="20"/>
                <w:lang w:val="it-IT"/>
              </w:rPr>
              <w:t xml:space="preserve"> </w:t>
            </w:r>
            <w:r w:rsidRPr="00715BD1">
              <w:rPr>
                <w:bCs/>
                <w:sz w:val="20"/>
                <w:lang w:val="it-IT"/>
              </w:rPr>
              <w:t>scorrevole</w:t>
            </w:r>
            <w:r w:rsidRPr="00715BD1">
              <w:rPr>
                <w:bCs/>
                <w:spacing w:val="-6"/>
                <w:sz w:val="20"/>
                <w:lang w:val="it-IT"/>
              </w:rPr>
              <w:t xml:space="preserve"> </w:t>
            </w:r>
            <w:r w:rsidRPr="00715BD1">
              <w:rPr>
                <w:bCs/>
                <w:sz w:val="20"/>
                <w:lang w:val="it-IT"/>
              </w:rPr>
              <w:t>(mm)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B7388" w14:textId="77777777" w:rsidR="004C1378" w:rsidRPr="00F818AC" w:rsidRDefault="004C1378" w:rsidP="004C1378">
            <w:pPr>
              <w:pStyle w:val="TableParagraph"/>
              <w:spacing w:line="209" w:lineRule="exact"/>
              <w:ind w:left="742" w:right="723"/>
              <w:rPr>
                <w:sz w:val="20"/>
                <w:lang w:val="it-IT"/>
              </w:rPr>
            </w:pPr>
            <w:r w:rsidRPr="00F818AC">
              <w:rPr>
                <w:sz w:val="20"/>
                <w:lang w:val="it-IT"/>
              </w:rPr>
              <w:t>710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C010B" w14:textId="77777777" w:rsidR="004C1378" w:rsidRPr="00F818AC" w:rsidRDefault="004C1378" w:rsidP="004C1378">
            <w:pPr>
              <w:pStyle w:val="TableParagraph"/>
              <w:spacing w:line="209" w:lineRule="exact"/>
              <w:ind w:left="742" w:right="725"/>
              <w:rPr>
                <w:sz w:val="20"/>
                <w:lang w:val="it-IT"/>
              </w:rPr>
            </w:pPr>
            <w:r w:rsidRPr="00F818AC">
              <w:rPr>
                <w:sz w:val="20"/>
                <w:lang w:val="it-IT"/>
              </w:rPr>
              <w:t>710</w:t>
            </w:r>
          </w:p>
        </w:tc>
      </w:tr>
      <w:tr w:rsidR="004C1378" w:rsidRPr="00F818AC" w14:paraId="6F06BF4E" w14:textId="77777777" w:rsidTr="006E6CBB">
        <w:trPr>
          <w:trHeight w:val="263"/>
        </w:trPr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5353D" w14:textId="77777777" w:rsidR="004C1378" w:rsidRPr="00715BD1" w:rsidRDefault="004C1378" w:rsidP="004C1378">
            <w:pPr>
              <w:pStyle w:val="TableParagraph"/>
              <w:spacing w:line="209" w:lineRule="exact"/>
              <w:ind w:left="67"/>
              <w:jc w:val="left"/>
              <w:rPr>
                <w:bCs/>
                <w:sz w:val="20"/>
                <w:lang w:val="it-IT"/>
              </w:rPr>
            </w:pPr>
            <w:r w:rsidRPr="00715BD1">
              <w:rPr>
                <w:bCs/>
                <w:sz w:val="20"/>
                <w:lang w:val="it-IT"/>
              </w:rPr>
              <w:t>Altezza</w:t>
            </w:r>
            <w:r w:rsidRPr="00715BD1">
              <w:rPr>
                <w:bCs/>
                <w:spacing w:val="-1"/>
                <w:sz w:val="20"/>
                <w:lang w:val="it-IT"/>
              </w:rPr>
              <w:t xml:space="preserve"> </w:t>
            </w:r>
            <w:r w:rsidRPr="00715BD1">
              <w:rPr>
                <w:bCs/>
                <w:sz w:val="20"/>
                <w:lang w:val="it-IT"/>
              </w:rPr>
              <w:t>della</w:t>
            </w:r>
            <w:r w:rsidRPr="00715BD1">
              <w:rPr>
                <w:bCs/>
                <w:spacing w:val="-2"/>
                <w:sz w:val="20"/>
                <w:lang w:val="it-IT"/>
              </w:rPr>
              <w:t xml:space="preserve"> </w:t>
            </w:r>
            <w:r w:rsidRPr="00715BD1">
              <w:rPr>
                <w:bCs/>
                <w:sz w:val="20"/>
                <w:lang w:val="it-IT"/>
              </w:rPr>
              <w:t>porta</w:t>
            </w:r>
            <w:r w:rsidRPr="00715BD1">
              <w:rPr>
                <w:bCs/>
                <w:spacing w:val="-7"/>
                <w:sz w:val="20"/>
                <w:lang w:val="it-IT"/>
              </w:rPr>
              <w:t xml:space="preserve"> </w:t>
            </w:r>
            <w:r w:rsidRPr="00715BD1">
              <w:rPr>
                <w:bCs/>
                <w:sz w:val="20"/>
                <w:lang w:val="it-IT"/>
              </w:rPr>
              <w:t>scorrevole</w:t>
            </w:r>
            <w:r w:rsidRPr="00715BD1">
              <w:rPr>
                <w:bCs/>
                <w:spacing w:val="-4"/>
                <w:sz w:val="20"/>
                <w:lang w:val="it-IT"/>
              </w:rPr>
              <w:t xml:space="preserve"> </w:t>
            </w:r>
            <w:r w:rsidRPr="00715BD1">
              <w:rPr>
                <w:bCs/>
                <w:sz w:val="20"/>
                <w:lang w:val="it-IT"/>
              </w:rPr>
              <w:t>(mm)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83B53" w14:textId="77777777" w:rsidR="004C1378" w:rsidRPr="00F818AC" w:rsidRDefault="004C1378" w:rsidP="004C1378">
            <w:pPr>
              <w:pStyle w:val="TableParagraph"/>
              <w:spacing w:line="209" w:lineRule="exact"/>
              <w:ind w:left="742" w:right="725"/>
              <w:rPr>
                <w:sz w:val="20"/>
                <w:lang w:val="it-IT"/>
              </w:rPr>
            </w:pPr>
            <w:r w:rsidRPr="00F818AC">
              <w:rPr>
                <w:sz w:val="20"/>
                <w:lang w:val="it-IT"/>
              </w:rPr>
              <w:t>1.230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8DB01" w14:textId="77777777" w:rsidR="004C1378" w:rsidRPr="00F818AC" w:rsidRDefault="004C1378" w:rsidP="004C1378">
            <w:pPr>
              <w:pStyle w:val="TableParagraph"/>
              <w:spacing w:line="209" w:lineRule="exact"/>
              <w:ind w:left="740" w:right="725"/>
              <w:rPr>
                <w:sz w:val="20"/>
                <w:lang w:val="it-IT"/>
              </w:rPr>
            </w:pPr>
            <w:r w:rsidRPr="00F818AC">
              <w:rPr>
                <w:sz w:val="20"/>
                <w:lang w:val="it-IT"/>
              </w:rPr>
              <w:t>1.230</w:t>
            </w:r>
          </w:p>
        </w:tc>
      </w:tr>
      <w:tr w:rsidR="004C1378" w:rsidRPr="00F818AC" w14:paraId="59BED902" w14:textId="77777777" w:rsidTr="006E6CBB">
        <w:trPr>
          <w:trHeight w:val="263"/>
        </w:trPr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5FC9C" w14:textId="77777777" w:rsidR="004C1378" w:rsidRPr="00715BD1" w:rsidRDefault="004C1378" w:rsidP="004C1378">
            <w:pPr>
              <w:pStyle w:val="TableParagraph"/>
              <w:spacing w:line="209" w:lineRule="exact"/>
              <w:ind w:left="67"/>
              <w:jc w:val="left"/>
              <w:rPr>
                <w:bCs/>
                <w:sz w:val="20"/>
                <w:lang w:val="it-IT"/>
              </w:rPr>
            </w:pPr>
            <w:r w:rsidRPr="00715BD1">
              <w:rPr>
                <w:bCs/>
                <w:sz w:val="20"/>
                <w:lang w:val="it-IT"/>
              </w:rPr>
              <w:t>Raggio</w:t>
            </w:r>
            <w:r w:rsidRPr="00715BD1">
              <w:rPr>
                <w:bCs/>
                <w:spacing w:val="1"/>
                <w:sz w:val="20"/>
                <w:lang w:val="it-IT"/>
              </w:rPr>
              <w:t xml:space="preserve"> </w:t>
            </w:r>
            <w:r w:rsidRPr="00715BD1">
              <w:rPr>
                <w:bCs/>
                <w:sz w:val="20"/>
                <w:lang w:val="it-IT"/>
              </w:rPr>
              <w:t>di</w:t>
            </w:r>
            <w:r w:rsidRPr="00715BD1">
              <w:rPr>
                <w:bCs/>
                <w:spacing w:val="-3"/>
                <w:sz w:val="20"/>
                <w:lang w:val="it-IT"/>
              </w:rPr>
              <w:t xml:space="preserve"> </w:t>
            </w:r>
            <w:r w:rsidRPr="00715BD1">
              <w:rPr>
                <w:bCs/>
                <w:sz w:val="20"/>
                <w:lang w:val="it-IT"/>
              </w:rPr>
              <w:t>sterzata</w:t>
            </w:r>
            <w:r w:rsidRPr="00715BD1">
              <w:rPr>
                <w:bCs/>
                <w:spacing w:val="-4"/>
                <w:sz w:val="20"/>
                <w:lang w:val="it-IT"/>
              </w:rPr>
              <w:t xml:space="preserve"> </w:t>
            </w:r>
            <w:r w:rsidRPr="00715BD1">
              <w:rPr>
                <w:bCs/>
                <w:sz w:val="20"/>
                <w:lang w:val="it-IT"/>
              </w:rPr>
              <w:t>(m)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8CE74" w14:textId="77777777" w:rsidR="004C1378" w:rsidRPr="00F818AC" w:rsidRDefault="004C1378" w:rsidP="004C1378">
            <w:pPr>
              <w:pStyle w:val="TableParagraph"/>
              <w:spacing w:line="209" w:lineRule="exact"/>
              <w:ind w:left="742" w:right="725"/>
              <w:rPr>
                <w:sz w:val="20"/>
                <w:lang w:val="it-IT"/>
              </w:rPr>
            </w:pPr>
            <w:r w:rsidRPr="00F818AC">
              <w:rPr>
                <w:sz w:val="20"/>
                <w:lang w:val="it-IT"/>
              </w:rPr>
              <w:t>5,87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513A1" w14:textId="77777777" w:rsidR="004C1378" w:rsidRPr="00F818AC" w:rsidRDefault="004C1378" w:rsidP="004C1378">
            <w:pPr>
              <w:pStyle w:val="TableParagraph"/>
              <w:spacing w:line="209" w:lineRule="exact"/>
              <w:ind w:left="740" w:right="725"/>
              <w:rPr>
                <w:sz w:val="20"/>
                <w:lang w:val="it-IT"/>
              </w:rPr>
            </w:pPr>
            <w:r w:rsidRPr="00F818AC">
              <w:rPr>
                <w:sz w:val="20"/>
                <w:lang w:val="it-IT"/>
              </w:rPr>
              <w:t>6,53</w:t>
            </w:r>
          </w:p>
        </w:tc>
      </w:tr>
      <w:tr w:rsidR="004C1378" w:rsidRPr="00F818AC" w14:paraId="2A3291F7" w14:textId="77777777" w:rsidTr="006E6CBB">
        <w:trPr>
          <w:trHeight w:val="26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998138C" w14:textId="77777777" w:rsidR="004C1378" w:rsidRPr="00F818AC" w:rsidRDefault="004C1378" w:rsidP="004C1378">
            <w:pPr>
              <w:pStyle w:val="TableParagraph"/>
              <w:spacing w:line="209" w:lineRule="exact"/>
              <w:ind w:left="142"/>
              <w:jc w:val="left"/>
              <w:rPr>
                <w:w w:val="99"/>
                <w:sz w:val="20"/>
              </w:rPr>
            </w:pPr>
            <w:r w:rsidRPr="00203225">
              <w:rPr>
                <w:b/>
                <w:color w:val="FFFFFF" w:themeColor="background1"/>
                <w:sz w:val="20"/>
              </w:rPr>
              <w:t>RICARICA &amp; AUTONOMIA</w:t>
            </w:r>
          </w:p>
        </w:tc>
      </w:tr>
      <w:tr w:rsidR="004C1378" w:rsidRPr="00F818AC" w14:paraId="292FF84E" w14:textId="77777777" w:rsidTr="006E6CBB">
        <w:trPr>
          <w:trHeight w:val="263"/>
        </w:trPr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67BBB" w14:textId="77777777" w:rsidR="004C1378" w:rsidRPr="00715BD1" w:rsidRDefault="004C1378" w:rsidP="004C1378">
            <w:pPr>
              <w:pStyle w:val="TableParagraph"/>
              <w:spacing w:line="209" w:lineRule="exact"/>
              <w:ind w:left="67"/>
              <w:jc w:val="left"/>
              <w:rPr>
                <w:bCs/>
                <w:sz w:val="20"/>
                <w:lang w:val="it-IT"/>
              </w:rPr>
            </w:pPr>
            <w:r w:rsidRPr="00715BD1">
              <w:rPr>
                <w:bCs/>
                <w:sz w:val="20"/>
                <w:lang w:val="it-IT"/>
              </w:rPr>
              <w:t>Tempo</w:t>
            </w:r>
            <w:r w:rsidRPr="00715BD1">
              <w:rPr>
                <w:bCs/>
                <w:spacing w:val="-4"/>
                <w:sz w:val="20"/>
                <w:lang w:val="it-IT"/>
              </w:rPr>
              <w:t xml:space="preserve"> </w:t>
            </w:r>
            <w:r w:rsidRPr="00715BD1">
              <w:rPr>
                <w:bCs/>
                <w:sz w:val="20"/>
                <w:lang w:val="it-IT"/>
              </w:rPr>
              <w:t>di ricarica</w:t>
            </w:r>
            <w:r w:rsidRPr="00715BD1">
              <w:rPr>
                <w:bCs/>
                <w:spacing w:val="-8"/>
                <w:sz w:val="20"/>
                <w:lang w:val="it-IT"/>
              </w:rPr>
              <w:t xml:space="preserve"> </w:t>
            </w:r>
            <w:r w:rsidRPr="00715BD1">
              <w:rPr>
                <w:bCs/>
                <w:sz w:val="20"/>
                <w:lang w:val="it-IT"/>
              </w:rPr>
              <w:t>AC</w:t>
            </w:r>
            <w:r w:rsidRPr="00715BD1">
              <w:rPr>
                <w:bCs/>
                <w:spacing w:val="-2"/>
                <w:sz w:val="20"/>
                <w:lang w:val="it-IT"/>
              </w:rPr>
              <w:t xml:space="preserve"> </w:t>
            </w:r>
            <w:r w:rsidRPr="00715BD1">
              <w:rPr>
                <w:bCs/>
                <w:sz w:val="20"/>
                <w:lang w:val="it-IT"/>
              </w:rPr>
              <w:t>(h)</w:t>
            </w:r>
            <w:r w:rsidRPr="00715BD1">
              <w:rPr>
                <w:bCs/>
                <w:spacing w:val="-1"/>
                <w:sz w:val="20"/>
                <w:lang w:val="it-IT"/>
              </w:rPr>
              <w:t xml:space="preserve"> </w:t>
            </w:r>
            <w:r w:rsidRPr="00715BD1">
              <w:rPr>
                <w:bCs/>
                <w:sz w:val="20"/>
                <w:lang w:val="it-IT"/>
              </w:rPr>
              <w:t>–</w:t>
            </w:r>
            <w:r w:rsidRPr="00715BD1">
              <w:rPr>
                <w:bCs/>
                <w:spacing w:val="-3"/>
                <w:sz w:val="20"/>
                <w:lang w:val="it-IT"/>
              </w:rPr>
              <w:t xml:space="preserve"> </w:t>
            </w:r>
            <w:r w:rsidRPr="00715BD1">
              <w:rPr>
                <w:bCs/>
                <w:sz w:val="20"/>
                <w:lang w:val="it-IT"/>
              </w:rPr>
              <w:t>OBC</w:t>
            </w:r>
            <w:r w:rsidRPr="00715BD1">
              <w:rPr>
                <w:bCs/>
                <w:spacing w:val="-1"/>
                <w:sz w:val="20"/>
                <w:lang w:val="it-IT"/>
              </w:rPr>
              <w:t xml:space="preserve"> </w:t>
            </w:r>
            <w:r w:rsidRPr="00715BD1">
              <w:rPr>
                <w:bCs/>
                <w:sz w:val="20"/>
                <w:lang w:val="it-IT"/>
              </w:rPr>
              <w:t>7,2</w:t>
            </w:r>
            <w:r w:rsidRPr="00715BD1">
              <w:rPr>
                <w:bCs/>
                <w:spacing w:val="3"/>
                <w:sz w:val="20"/>
                <w:lang w:val="it-IT"/>
              </w:rPr>
              <w:t xml:space="preserve"> </w:t>
            </w:r>
            <w:r w:rsidRPr="00715BD1">
              <w:rPr>
                <w:bCs/>
                <w:sz w:val="20"/>
                <w:lang w:val="it-IT"/>
              </w:rPr>
              <w:t>kW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5AE52" w14:textId="77777777" w:rsidR="004C1378" w:rsidRPr="00F818AC" w:rsidRDefault="004C1378" w:rsidP="004C1378">
            <w:pPr>
              <w:pStyle w:val="TableParagraph"/>
              <w:spacing w:line="209" w:lineRule="exact"/>
              <w:ind w:left="19"/>
              <w:rPr>
                <w:sz w:val="20"/>
                <w:lang w:val="it-IT"/>
              </w:rPr>
            </w:pPr>
            <w:r w:rsidRPr="00F818AC">
              <w:rPr>
                <w:w w:val="99"/>
                <w:sz w:val="20"/>
                <w:lang w:val="it-IT"/>
              </w:rPr>
              <w:t>8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D3D28" w14:textId="77777777" w:rsidR="004C1378" w:rsidRPr="00F818AC" w:rsidRDefault="004C1378" w:rsidP="004C1378">
            <w:pPr>
              <w:pStyle w:val="TableParagraph"/>
              <w:spacing w:line="209" w:lineRule="exact"/>
              <w:ind w:left="18"/>
              <w:rPr>
                <w:sz w:val="20"/>
                <w:lang w:val="it-IT"/>
              </w:rPr>
            </w:pPr>
            <w:r w:rsidRPr="00F818AC">
              <w:rPr>
                <w:w w:val="99"/>
                <w:sz w:val="20"/>
                <w:lang w:val="it-IT"/>
              </w:rPr>
              <w:t>8</w:t>
            </w:r>
          </w:p>
        </w:tc>
      </w:tr>
      <w:tr w:rsidR="004C1378" w:rsidRPr="00F818AC" w14:paraId="326CDA9C" w14:textId="77777777" w:rsidTr="006E6CBB">
        <w:trPr>
          <w:trHeight w:val="263"/>
        </w:trPr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59AD5" w14:textId="77777777" w:rsidR="004C1378" w:rsidRPr="00715BD1" w:rsidRDefault="004C1378" w:rsidP="004C1378">
            <w:pPr>
              <w:pStyle w:val="TableParagraph"/>
              <w:spacing w:line="209" w:lineRule="exact"/>
              <w:ind w:left="67"/>
              <w:jc w:val="left"/>
              <w:rPr>
                <w:bCs/>
                <w:sz w:val="20"/>
                <w:lang w:val="it-IT"/>
              </w:rPr>
            </w:pPr>
            <w:r w:rsidRPr="00715BD1">
              <w:rPr>
                <w:bCs/>
                <w:sz w:val="20"/>
                <w:lang w:val="it-IT"/>
              </w:rPr>
              <w:t>Tempo</w:t>
            </w:r>
            <w:r w:rsidRPr="00715BD1">
              <w:rPr>
                <w:bCs/>
                <w:spacing w:val="-5"/>
                <w:sz w:val="20"/>
                <w:lang w:val="it-IT"/>
              </w:rPr>
              <w:t xml:space="preserve"> </w:t>
            </w:r>
            <w:r w:rsidRPr="00715BD1">
              <w:rPr>
                <w:bCs/>
                <w:sz w:val="20"/>
                <w:lang w:val="it-IT"/>
              </w:rPr>
              <w:t>di</w:t>
            </w:r>
            <w:r w:rsidRPr="00715BD1">
              <w:rPr>
                <w:bCs/>
                <w:spacing w:val="-1"/>
                <w:sz w:val="20"/>
                <w:lang w:val="it-IT"/>
              </w:rPr>
              <w:t xml:space="preserve"> </w:t>
            </w:r>
            <w:r w:rsidRPr="00715BD1">
              <w:rPr>
                <w:bCs/>
                <w:sz w:val="20"/>
                <w:lang w:val="it-IT"/>
              </w:rPr>
              <w:t>ricarica</w:t>
            </w:r>
            <w:r w:rsidRPr="00715BD1">
              <w:rPr>
                <w:bCs/>
                <w:spacing w:val="-9"/>
                <w:sz w:val="20"/>
                <w:lang w:val="it-IT"/>
              </w:rPr>
              <w:t xml:space="preserve"> </w:t>
            </w:r>
            <w:r w:rsidRPr="00715BD1">
              <w:rPr>
                <w:bCs/>
                <w:sz w:val="20"/>
                <w:lang w:val="it-IT"/>
              </w:rPr>
              <w:t>DC</w:t>
            </w:r>
            <w:r w:rsidRPr="00715BD1">
              <w:rPr>
                <w:bCs/>
                <w:spacing w:val="-2"/>
                <w:sz w:val="20"/>
                <w:lang w:val="it-IT"/>
              </w:rPr>
              <w:t xml:space="preserve"> </w:t>
            </w:r>
            <w:r w:rsidRPr="00715BD1">
              <w:rPr>
                <w:bCs/>
                <w:sz w:val="20"/>
                <w:lang w:val="it-IT"/>
              </w:rPr>
              <w:t>0-80%</w:t>
            </w:r>
            <w:r w:rsidRPr="00715BD1">
              <w:rPr>
                <w:bCs/>
                <w:spacing w:val="2"/>
                <w:sz w:val="20"/>
                <w:lang w:val="it-IT"/>
              </w:rPr>
              <w:t xml:space="preserve"> </w:t>
            </w:r>
            <w:r w:rsidRPr="00715BD1">
              <w:rPr>
                <w:bCs/>
                <w:sz w:val="20"/>
                <w:lang w:val="it-IT"/>
              </w:rPr>
              <w:t>(h)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1B6B1" w14:textId="77777777" w:rsidR="004C1378" w:rsidRPr="00F818AC" w:rsidRDefault="004C1378" w:rsidP="004C1378">
            <w:pPr>
              <w:pStyle w:val="TableParagraph"/>
              <w:spacing w:line="209" w:lineRule="exact"/>
              <w:ind w:left="742" w:right="723"/>
              <w:rPr>
                <w:sz w:val="20"/>
                <w:lang w:val="it-IT"/>
              </w:rPr>
            </w:pPr>
            <w:r w:rsidRPr="00F818AC">
              <w:rPr>
                <w:sz w:val="20"/>
                <w:lang w:val="it-IT"/>
              </w:rPr>
              <w:t>45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A91EC" w14:textId="77777777" w:rsidR="004C1378" w:rsidRPr="00F818AC" w:rsidRDefault="004C1378" w:rsidP="004C1378">
            <w:pPr>
              <w:pStyle w:val="TableParagraph"/>
              <w:spacing w:line="209" w:lineRule="exact"/>
              <w:ind w:left="742" w:right="724"/>
              <w:rPr>
                <w:sz w:val="20"/>
                <w:lang w:val="it-IT"/>
              </w:rPr>
            </w:pPr>
            <w:r w:rsidRPr="00F818AC">
              <w:rPr>
                <w:sz w:val="20"/>
                <w:lang w:val="it-IT"/>
              </w:rPr>
              <w:t>45</w:t>
            </w:r>
          </w:p>
        </w:tc>
      </w:tr>
      <w:tr w:rsidR="004C1378" w:rsidRPr="00F818AC" w14:paraId="4D822BB5" w14:textId="77777777" w:rsidTr="006E6CBB">
        <w:trPr>
          <w:trHeight w:val="263"/>
        </w:trPr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B5E47" w14:textId="77777777" w:rsidR="004C1378" w:rsidRPr="00715BD1" w:rsidRDefault="004C1378" w:rsidP="004C1378">
            <w:pPr>
              <w:pStyle w:val="TableParagraph"/>
              <w:spacing w:line="209" w:lineRule="exact"/>
              <w:ind w:left="67"/>
              <w:jc w:val="left"/>
              <w:rPr>
                <w:bCs/>
                <w:sz w:val="20"/>
                <w:lang w:val="it-IT"/>
              </w:rPr>
            </w:pPr>
            <w:r w:rsidRPr="00715BD1">
              <w:rPr>
                <w:bCs/>
                <w:sz w:val="20"/>
                <w:lang w:val="it-IT"/>
              </w:rPr>
              <w:t>Capacità</w:t>
            </w:r>
            <w:r w:rsidRPr="00715BD1">
              <w:rPr>
                <w:bCs/>
                <w:spacing w:val="-4"/>
                <w:sz w:val="20"/>
                <w:lang w:val="it-IT"/>
              </w:rPr>
              <w:t xml:space="preserve"> </w:t>
            </w:r>
            <w:r w:rsidRPr="00715BD1">
              <w:rPr>
                <w:bCs/>
                <w:sz w:val="20"/>
                <w:lang w:val="it-IT"/>
              </w:rPr>
              <w:t>della</w:t>
            </w:r>
            <w:r w:rsidRPr="00715BD1">
              <w:rPr>
                <w:bCs/>
                <w:spacing w:val="-3"/>
                <w:sz w:val="20"/>
                <w:lang w:val="it-IT"/>
              </w:rPr>
              <w:t xml:space="preserve"> </w:t>
            </w:r>
            <w:r w:rsidRPr="00715BD1">
              <w:rPr>
                <w:bCs/>
                <w:sz w:val="20"/>
                <w:lang w:val="it-IT"/>
              </w:rPr>
              <w:t>batteria</w:t>
            </w:r>
            <w:r w:rsidRPr="00715BD1">
              <w:rPr>
                <w:bCs/>
                <w:spacing w:val="-4"/>
                <w:sz w:val="20"/>
                <w:lang w:val="it-IT"/>
              </w:rPr>
              <w:t xml:space="preserve"> </w:t>
            </w:r>
            <w:r w:rsidRPr="00715BD1">
              <w:rPr>
                <w:bCs/>
                <w:sz w:val="20"/>
                <w:lang w:val="it-IT"/>
              </w:rPr>
              <w:t>(kWh)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C87D5" w14:textId="21424EC3" w:rsidR="004C1378" w:rsidRPr="00F818AC" w:rsidRDefault="004C1378" w:rsidP="004C1378">
            <w:pPr>
              <w:pStyle w:val="TableParagraph"/>
              <w:spacing w:line="209" w:lineRule="exact"/>
              <w:ind w:left="742" w:right="725"/>
              <w:rPr>
                <w:sz w:val="20"/>
                <w:lang w:val="it-IT"/>
              </w:rPr>
            </w:pPr>
            <w:r w:rsidRPr="00F818AC">
              <w:rPr>
                <w:sz w:val="20"/>
                <w:lang w:val="it-IT"/>
              </w:rPr>
              <w:t>52,5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3DF80" w14:textId="734BD7E4" w:rsidR="004C1378" w:rsidRPr="00F818AC" w:rsidRDefault="004C1378" w:rsidP="004C1378">
            <w:pPr>
              <w:pStyle w:val="TableParagraph"/>
              <w:spacing w:line="209" w:lineRule="exact"/>
              <w:ind w:left="741" w:right="725"/>
              <w:rPr>
                <w:sz w:val="20"/>
                <w:lang w:val="it-IT"/>
              </w:rPr>
            </w:pPr>
            <w:r w:rsidRPr="00F818AC">
              <w:rPr>
                <w:sz w:val="20"/>
                <w:lang w:val="it-IT"/>
              </w:rPr>
              <w:t>52,5</w:t>
            </w:r>
          </w:p>
        </w:tc>
      </w:tr>
      <w:tr w:rsidR="004C1378" w:rsidRPr="00F818AC" w14:paraId="2B275169" w14:textId="77777777" w:rsidTr="006E6CBB">
        <w:trPr>
          <w:trHeight w:val="263"/>
        </w:trPr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3A27D" w14:textId="77777777" w:rsidR="004C1378" w:rsidRPr="00715BD1" w:rsidRDefault="004C1378" w:rsidP="004C1378">
            <w:pPr>
              <w:pStyle w:val="TableParagraph"/>
              <w:spacing w:line="209" w:lineRule="exact"/>
              <w:ind w:left="67"/>
              <w:jc w:val="left"/>
              <w:rPr>
                <w:bCs/>
                <w:sz w:val="20"/>
                <w:lang w:val="it-IT"/>
              </w:rPr>
            </w:pPr>
            <w:r w:rsidRPr="00715BD1">
              <w:rPr>
                <w:bCs/>
                <w:sz w:val="20"/>
                <w:lang w:val="it-IT"/>
              </w:rPr>
              <w:t>Consumo</w:t>
            </w:r>
            <w:r w:rsidRPr="00715BD1">
              <w:rPr>
                <w:bCs/>
                <w:spacing w:val="-6"/>
                <w:sz w:val="20"/>
                <w:lang w:val="it-IT"/>
              </w:rPr>
              <w:t xml:space="preserve"> </w:t>
            </w:r>
            <w:r w:rsidRPr="00715BD1">
              <w:rPr>
                <w:bCs/>
                <w:sz w:val="20"/>
                <w:lang w:val="it-IT"/>
              </w:rPr>
              <w:t>energetico</w:t>
            </w:r>
            <w:r w:rsidRPr="00715BD1">
              <w:rPr>
                <w:bCs/>
                <w:spacing w:val="-7"/>
                <w:sz w:val="20"/>
                <w:lang w:val="it-IT"/>
              </w:rPr>
              <w:t xml:space="preserve"> </w:t>
            </w:r>
            <w:r w:rsidRPr="00715BD1">
              <w:rPr>
                <w:bCs/>
                <w:sz w:val="20"/>
                <w:lang w:val="it-IT"/>
              </w:rPr>
              <w:t>WLTP</w:t>
            </w:r>
            <w:r w:rsidRPr="00715BD1">
              <w:rPr>
                <w:bCs/>
                <w:spacing w:val="4"/>
                <w:sz w:val="20"/>
                <w:lang w:val="it-IT"/>
              </w:rPr>
              <w:t xml:space="preserve"> </w:t>
            </w:r>
            <w:r w:rsidRPr="00715BD1">
              <w:rPr>
                <w:bCs/>
                <w:sz w:val="20"/>
                <w:lang w:val="it-IT"/>
              </w:rPr>
              <w:t>Comb</w:t>
            </w:r>
            <w:r>
              <w:rPr>
                <w:bCs/>
                <w:sz w:val="20"/>
                <w:lang w:val="it-IT"/>
              </w:rPr>
              <w:t>.</w:t>
            </w:r>
            <w:r w:rsidRPr="00715BD1">
              <w:rPr>
                <w:bCs/>
                <w:spacing w:val="-5"/>
                <w:sz w:val="20"/>
                <w:lang w:val="it-IT"/>
              </w:rPr>
              <w:t xml:space="preserve"> </w:t>
            </w:r>
            <w:r w:rsidRPr="00715BD1">
              <w:rPr>
                <w:bCs/>
                <w:sz w:val="20"/>
                <w:lang w:val="it-IT"/>
              </w:rPr>
              <w:t>(kWh/100km)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D3FD1" w14:textId="77777777" w:rsidR="004C1378" w:rsidRPr="00F818AC" w:rsidRDefault="004C1378" w:rsidP="004C1378">
            <w:pPr>
              <w:pStyle w:val="TableParagraph"/>
              <w:spacing w:line="209" w:lineRule="exact"/>
              <w:ind w:left="742" w:right="725"/>
              <w:rPr>
                <w:sz w:val="20"/>
                <w:lang w:val="it-IT"/>
              </w:rPr>
            </w:pPr>
            <w:r w:rsidRPr="00F818AC">
              <w:rPr>
                <w:sz w:val="20"/>
                <w:lang w:val="it-IT"/>
              </w:rPr>
              <w:t>23,63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62DC9" w14:textId="77777777" w:rsidR="004C1378" w:rsidRPr="00F818AC" w:rsidRDefault="004C1378" w:rsidP="004C1378">
            <w:pPr>
              <w:pStyle w:val="TableParagraph"/>
              <w:spacing w:line="209" w:lineRule="exact"/>
              <w:ind w:left="740" w:right="725"/>
              <w:rPr>
                <w:sz w:val="20"/>
                <w:lang w:val="it-IT"/>
              </w:rPr>
            </w:pPr>
            <w:r w:rsidRPr="00F818AC">
              <w:rPr>
                <w:sz w:val="20"/>
                <w:lang w:val="it-IT"/>
              </w:rPr>
              <w:t>25,31</w:t>
            </w:r>
          </w:p>
        </w:tc>
      </w:tr>
      <w:tr w:rsidR="004C1378" w:rsidRPr="00F818AC" w14:paraId="4F189B18" w14:textId="77777777" w:rsidTr="006E6CBB">
        <w:trPr>
          <w:trHeight w:val="263"/>
        </w:trPr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AF75F" w14:textId="77777777" w:rsidR="004C1378" w:rsidRPr="00715BD1" w:rsidRDefault="004C1378" w:rsidP="004C1378">
            <w:pPr>
              <w:pStyle w:val="TableParagraph"/>
              <w:spacing w:line="209" w:lineRule="exact"/>
              <w:ind w:left="68"/>
              <w:jc w:val="left"/>
              <w:rPr>
                <w:bCs/>
                <w:sz w:val="20"/>
                <w:lang w:val="it-IT"/>
              </w:rPr>
            </w:pPr>
            <w:r w:rsidRPr="00715BD1">
              <w:rPr>
                <w:bCs/>
                <w:sz w:val="20"/>
                <w:lang w:val="it-IT"/>
              </w:rPr>
              <w:t>Autonomia</w:t>
            </w:r>
            <w:r w:rsidRPr="00715BD1">
              <w:rPr>
                <w:bCs/>
                <w:spacing w:val="-5"/>
                <w:sz w:val="20"/>
                <w:lang w:val="it-IT"/>
              </w:rPr>
              <w:t xml:space="preserve"> </w:t>
            </w:r>
            <w:r w:rsidRPr="00715BD1">
              <w:rPr>
                <w:bCs/>
                <w:sz w:val="20"/>
                <w:lang w:val="it-IT"/>
              </w:rPr>
              <w:t>WLTP</w:t>
            </w:r>
            <w:r w:rsidRPr="00715BD1">
              <w:rPr>
                <w:bCs/>
                <w:spacing w:val="5"/>
                <w:sz w:val="20"/>
                <w:lang w:val="it-IT"/>
              </w:rPr>
              <w:t xml:space="preserve"> </w:t>
            </w:r>
            <w:r w:rsidRPr="00715BD1">
              <w:rPr>
                <w:bCs/>
                <w:sz w:val="20"/>
                <w:lang w:val="it-IT"/>
              </w:rPr>
              <w:t>Combinato</w:t>
            </w:r>
            <w:r w:rsidRPr="00715BD1">
              <w:rPr>
                <w:bCs/>
                <w:spacing w:val="-5"/>
                <w:sz w:val="20"/>
                <w:lang w:val="it-IT"/>
              </w:rPr>
              <w:t xml:space="preserve"> </w:t>
            </w:r>
            <w:r w:rsidRPr="00715BD1">
              <w:rPr>
                <w:bCs/>
                <w:sz w:val="20"/>
                <w:lang w:val="it-IT"/>
              </w:rPr>
              <w:t>(km)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C345" w14:textId="77777777" w:rsidR="004C1378" w:rsidRPr="00F818AC" w:rsidRDefault="004C1378" w:rsidP="004C1378">
            <w:pPr>
              <w:pStyle w:val="TableParagraph"/>
              <w:spacing w:line="209" w:lineRule="exact"/>
              <w:ind w:left="742" w:right="722"/>
              <w:rPr>
                <w:sz w:val="20"/>
                <w:lang w:val="it-IT"/>
              </w:rPr>
            </w:pPr>
            <w:r w:rsidRPr="00F818AC">
              <w:rPr>
                <w:sz w:val="20"/>
                <w:lang w:val="it-IT"/>
              </w:rPr>
              <w:t>240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FD3AF" w14:textId="77777777" w:rsidR="004C1378" w:rsidRPr="00F818AC" w:rsidRDefault="004C1378" w:rsidP="004C1378">
            <w:pPr>
              <w:pStyle w:val="TableParagraph"/>
              <w:spacing w:line="209" w:lineRule="exact"/>
              <w:ind w:left="742" w:right="724"/>
              <w:rPr>
                <w:sz w:val="20"/>
                <w:lang w:val="it-IT"/>
              </w:rPr>
            </w:pPr>
            <w:r w:rsidRPr="00F818AC">
              <w:rPr>
                <w:sz w:val="20"/>
                <w:lang w:val="it-IT"/>
              </w:rPr>
              <w:t>230</w:t>
            </w:r>
          </w:p>
        </w:tc>
      </w:tr>
      <w:tr w:rsidR="004C1378" w:rsidRPr="00F818AC" w14:paraId="46285CDE" w14:textId="77777777" w:rsidTr="006E6CBB">
        <w:trPr>
          <w:trHeight w:val="263"/>
        </w:trPr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2BC3C" w14:textId="77777777" w:rsidR="004C1378" w:rsidRPr="00715BD1" w:rsidRDefault="004C1378" w:rsidP="004C1378">
            <w:pPr>
              <w:pStyle w:val="TableParagraph"/>
              <w:spacing w:line="209" w:lineRule="exact"/>
              <w:ind w:left="68"/>
              <w:jc w:val="left"/>
              <w:rPr>
                <w:bCs/>
                <w:sz w:val="20"/>
                <w:lang w:val="it-IT"/>
              </w:rPr>
            </w:pPr>
            <w:r w:rsidRPr="00715BD1">
              <w:rPr>
                <w:bCs/>
                <w:sz w:val="20"/>
                <w:lang w:val="it-IT"/>
              </w:rPr>
              <w:t>Autonomia</w:t>
            </w:r>
            <w:r w:rsidRPr="00715BD1">
              <w:rPr>
                <w:bCs/>
                <w:spacing w:val="-5"/>
                <w:sz w:val="20"/>
                <w:lang w:val="it-IT"/>
              </w:rPr>
              <w:t xml:space="preserve"> </w:t>
            </w:r>
            <w:r w:rsidRPr="00715BD1">
              <w:rPr>
                <w:bCs/>
                <w:sz w:val="20"/>
                <w:lang w:val="it-IT"/>
              </w:rPr>
              <w:t>WLTP</w:t>
            </w:r>
            <w:r w:rsidRPr="00715BD1">
              <w:rPr>
                <w:bCs/>
                <w:spacing w:val="5"/>
                <w:sz w:val="20"/>
                <w:lang w:val="it-IT"/>
              </w:rPr>
              <w:t xml:space="preserve"> </w:t>
            </w:r>
            <w:r w:rsidRPr="00715BD1">
              <w:rPr>
                <w:bCs/>
                <w:sz w:val="20"/>
                <w:lang w:val="it-IT"/>
              </w:rPr>
              <w:t>City</w:t>
            </w:r>
            <w:r w:rsidRPr="00715BD1">
              <w:rPr>
                <w:bCs/>
                <w:spacing w:val="-1"/>
                <w:sz w:val="20"/>
                <w:lang w:val="it-IT"/>
              </w:rPr>
              <w:t xml:space="preserve"> </w:t>
            </w:r>
            <w:r w:rsidRPr="00715BD1">
              <w:rPr>
                <w:bCs/>
                <w:sz w:val="20"/>
                <w:lang w:val="it-IT"/>
              </w:rPr>
              <w:t>(km)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C45CE" w14:textId="77777777" w:rsidR="004C1378" w:rsidRPr="00F818AC" w:rsidRDefault="004C1378" w:rsidP="004C1378">
            <w:pPr>
              <w:pStyle w:val="TableParagraph"/>
              <w:spacing w:line="209" w:lineRule="exact"/>
              <w:ind w:left="742" w:right="722"/>
              <w:rPr>
                <w:sz w:val="20"/>
                <w:lang w:val="it-IT"/>
              </w:rPr>
            </w:pPr>
            <w:r w:rsidRPr="00F818AC">
              <w:rPr>
                <w:sz w:val="20"/>
                <w:lang w:val="it-IT"/>
              </w:rPr>
              <w:t>342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EBAFD" w14:textId="77777777" w:rsidR="004C1378" w:rsidRPr="00F818AC" w:rsidRDefault="004C1378" w:rsidP="004C1378">
            <w:pPr>
              <w:pStyle w:val="TableParagraph"/>
              <w:spacing w:line="209" w:lineRule="exact"/>
              <w:ind w:left="742" w:right="724"/>
              <w:rPr>
                <w:sz w:val="20"/>
                <w:lang w:val="it-IT"/>
              </w:rPr>
            </w:pPr>
            <w:r w:rsidRPr="00F818AC">
              <w:rPr>
                <w:sz w:val="20"/>
                <w:lang w:val="it-IT"/>
              </w:rPr>
              <w:t>316</w:t>
            </w:r>
          </w:p>
        </w:tc>
      </w:tr>
      <w:tr w:rsidR="004C1378" w:rsidRPr="00F818AC" w14:paraId="5935ABFA" w14:textId="77777777" w:rsidTr="006E6CBB">
        <w:trPr>
          <w:trHeight w:val="26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57F8C4A" w14:textId="77777777" w:rsidR="004C1378" w:rsidRPr="00F818AC" w:rsidRDefault="004C1378" w:rsidP="004C1378">
            <w:pPr>
              <w:pStyle w:val="TableParagraph"/>
              <w:spacing w:line="214" w:lineRule="exact"/>
              <w:ind w:left="142" w:right="725"/>
              <w:jc w:val="left"/>
              <w:rPr>
                <w:sz w:val="20"/>
              </w:rPr>
            </w:pPr>
            <w:r w:rsidRPr="00203225">
              <w:rPr>
                <w:b/>
                <w:color w:val="FFFFFF" w:themeColor="background1"/>
                <w:sz w:val="20"/>
              </w:rPr>
              <w:t>FRENI, SOSPENSIONI E PNEUMATICI</w:t>
            </w:r>
          </w:p>
        </w:tc>
      </w:tr>
      <w:tr w:rsidR="004C1378" w:rsidRPr="00F818AC" w14:paraId="15AF3C7C" w14:textId="77777777" w:rsidTr="006E6CBB">
        <w:trPr>
          <w:trHeight w:val="269"/>
        </w:trPr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37F64" w14:textId="77777777" w:rsidR="004C1378" w:rsidRPr="00715BD1" w:rsidRDefault="004C1378" w:rsidP="004C1378">
            <w:pPr>
              <w:pStyle w:val="TableParagraph"/>
              <w:spacing w:line="214" w:lineRule="exact"/>
              <w:ind w:left="68"/>
              <w:jc w:val="left"/>
              <w:rPr>
                <w:bCs/>
                <w:sz w:val="20"/>
                <w:lang w:val="it-IT"/>
              </w:rPr>
            </w:pPr>
            <w:r w:rsidRPr="00715BD1">
              <w:rPr>
                <w:bCs/>
                <w:sz w:val="20"/>
                <w:lang w:val="it-IT"/>
              </w:rPr>
              <w:t>Sistema di</w:t>
            </w:r>
            <w:r w:rsidRPr="00715BD1">
              <w:rPr>
                <w:bCs/>
                <w:spacing w:val="-3"/>
                <w:sz w:val="20"/>
                <w:lang w:val="it-IT"/>
              </w:rPr>
              <w:t xml:space="preserve"> </w:t>
            </w:r>
            <w:r w:rsidRPr="00715BD1">
              <w:rPr>
                <w:bCs/>
                <w:sz w:val="20"/>
                <w:lang w:val="it-IT"/>
              </w:rPr>
              <w:t>frenata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B1CE9" w14:textId="77777777" w:rsidR="004C1378" w:rsidRPr="00F818AC" w:rsidRDefault="004C1378" w:rsidP="004C1378">
            <w:pPr>
              <w:pStyle w:val="TableParagraph"/>
              <w:spacing w:line="214" w:lineRule="exact"/>
              <w:ind w:left="10" w:right="-11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 xml:space="preserve">Dischi ventilati anter./dischi posteriori 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0DA9A" w14:textId="77777777" w:rsidR="004C1378" w:rsidRPr="00F818AC" w:rsidRDefault="004C1378" w:rsidP="004C1378">
            <w:pPr>
              <w:pStyle w:val="TableParagraph"/>
              <w:spacing w:line="214" w:lineRule="exact"/>
              <w:ind w:left="10" w:right="-11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Dischi ventilati anter./dischi posteriori</w:t>
            </w:r>
          </w:p>
        </w:tc>
      </w:tr>
      <w:tr w:rsidR="004C1378" w:rsidRPr="00F818AC" w14:paraId="6A59571E" w14:textId="77777777" w:rsidTr="006E6CBB">
        <w:trPr>
          <w:trHeight w:val="275"/>
        </w:trPr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02228" w14:textId="77777777" w:rsidR="004C1378" w:rsidRPr="00715BD1" w:rsidRDefault="004C1378" w:rsidP="004C1378">
            <w:pPr>
              <w:pStyle w:val="TableParagraph"/>
              <w:spacing w:line="219" w:lineRule="exact"/>
              <w:ind w:left="68"/>
              <w:jc w:val="left"/>
              <w:rPr>
                <w:bCs/>
                <w:sz w:val="20"/>
                <w:lang w:val="it-IT"/>
              </w:rPr>
            </w:pPr>
            <w:r w:rsidRPr="00715BD1">
              <w:rPr>
                <w:bCs/>
                <w:sz w:val="20"/>
                <w:lang w:val="it-IT"/>
              </w:rPr>
              <w:t>Sospensioni</w:t>
            </w:r>
            <w:r w:rsidRPr="00715BD1">
              <w:rPr>
                <w:bCs/>
                <w:spacing w:val="-4"/>
                <w:sz w:val="20"/>
                <w:lang w:val="it-IT"/>
              </w:rPr>
              <w:t xml:space="preserve"> </w:t>
            </w:r>
            <w:r w:rsidRPr="00715BD1">
              <w:rPr>
                <w:bCs/>
                <w:sz w:val="20"/>
                <w:lang w:val="it-IT"/>
              </w:rPr>
              <w:t>ant./post.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B52D0" w14:textId="77777777" w:rsidR="004C1378" w:rsidRPr="00F818AC" w:rsidRDefault="004C1378" w:rsidP="004C1378">
            <w:pPr>
              <w:pStyle w:val="TableParagraph"/>
              <w:spacing w:line="219" w:lineRule="exact"/>
              <w:ind w:left="10"/>
              <w:rPr>
                <w:sz w:val="20"/>
                <w:lang w:val="it-IT"/>
              </w:rPr>
            </w:pPr>
            <w:r w:rsidRPr="00F818AC">
              <w:rPr>
                <w:sz w:val="20"/>
                <w:lang w:val="it-IT"/>
              </w:rPr>
              <w:t>MacPherson/Molla</w:t>
            </w:r>
            <w:r w:rsidRPr="00F818AC">
              <w:rPr>
                <w:spacing w:val="-8"/>
                <w:sz w:val="20"/>
                <w:lang w:val="it-IT"/>
              </w:rPr>
              <w:t xml:space="preserve"> </w:t>
            </w:r>
            <w:r w:rsidRPr="00F818AC">
              <w:rPr>
                <w:sz w:val="20"/>
                <w:lang w:val="it-IT"/>
              </w:rPr>
              <w:t>a</w:t>
            </w:r>
            <w:r w:rsidRPr="00F818AC">
              <w:rPr>
                <w:spacing w:val="-8"/>
                <w:sz w:val="20"/>
                <w:lang w:val="it-IT"/>
              </w:rPr>
              <w:t xml:space="preserve"> </w:t>
            </w:r>
            <w:r w:rsidRPr="00F818AC">
              <w:rPr>
                <w:sz w:val="20"/>
                <w:lang w:val="it-IT"/>
              </w:rPr>
              <w:t>balestra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4E030" w14:textId="77777777" w:rsidR="004C1378" w:rsidRPr="00F818AC" w:rsidRDefault="004C1378" w:rsidP="004C1378">
            <w:pPr>
              <w:pStyle w:val="TableParagraph"/>
              <w:spacing w:line="219" w:lineRule="exact"/>
              <w:ind w:left="10"/>
              <w:rPr>
                <w:sz w:val="20"/>
                <w:lang w:val="it-IT"/>
              </w:rPr>
            </w:pPr>
            <w:r w:rsidRPr="00F818AC">
              <w:rPr>
                <w:sz w:val="20"/>
                <w:lang w:val="it-IT"/>
              </w:rPr>
              <w:t>MacPherson/Molla</w:t>
            </w:r>
            <w:r w:rsidRPr="00F818AC">
              <w:rPr>
                <w:spacing w:val="-8"/>
                <w:sz w:val="20"/>
                <w:lang w:val="it-IT"/>
              </w:rPr>
              <w:t xml:space="preserve"> </w:t>
            </w:r>
            <w:r w:rsidRPr="00F818AC">
              <w:rPr>
                <w:sz w:val="20"/>
                <w:lang w:val="it-IT"/>
              </w:rPr>
              <w:t>a</w:t>
            </w:r>
            <w:r w:rsidRPr="00F818AC">
              <w:rPr>
                <w:spacing w:val="-8"/>
                <w:sz w:val="20"/>
                <w:lang w:val="it-IT"/>
              </w:rPr>
              <w:t xml:space="preserve"> </w:t>
            </w:r>
            <w:r w:rsidRPr="00F818AC">
              <w:rPr>
                <w:sz w:val="20"/>
                <w:lang w:val="it-IT"/>
              </w:rPr>
              <w:t>balestra</w:t>
            </w:r>
          </w:p>
        </w:tc>
      </w:tr>
      <w:tr w:rsidR="004C1378" w:rsidRPr="00F818AC" w14:paraId="2ADC31DE" w14:textId="77777777" w:rsidTr="006E6CBB">
        <w:trPr>
          <w:trHeight w:val="269"/>
        </w:trPr>
        <w:tc>
          <w:tcPr>
            <w:tcW w:w="2131" w:type="pct"/>
            <w:tcBorders>
              <w:top w:val="single" w:sz="4" w:space="0" w:color="auto"/>
              <w:bottom w:val="single" w:sz="4" w:space="0" w:color="808080"/>
            </w:tcBorders>
          </w:tcPr>
          <w:p w14:paraId="00701742" w14:textId="77777777" w:rsidR="004C1378" w:rsidRPr="00715BD1" w:rsidRDefault="004C1378" w:rsidP="004C1378">
            <w:pPr>
              <w:pStyle w:val="TableParagraph"/>
              <w:spacing w:line="214" w:lineRule="exact"/>
              <w:ind w:left="68"/>
              <w:jc w:val="left"/>
              <w:rPr>
                <w:bCs/>
                <w:sz w:val="20"/>
                <w:lang w:val="it-IT"/>
              </w:rPr>
            </w:pPr>
            <w:r w:rsidRPr="00715BD1">
              <w:rPr>
                <w:bCs/>
                <w:sz w:val="20"/>
                <w:lang w:val="it-IT"/>
              </w:rPr>
              <w:t>Ruote</w:t>
            </w:r>
            <w:r w:rsidRPr="00715BD1">
              <w:rPr>
                <w:bCs/>
                <w:spacing w:val="-3"/>
                <w:sz w:val="20"/>
                <w:lang w:val="it-IT"/>
              </w:rPr>
              <w:t xml:space="preserve"> </w:t>
            </w:r>
            <w:r w:rsidRPr="00715BD1">
              <w:rPr>
                <w:bCs/>
                <w:sz w:val="20"/>
                <w:lang w:val="it-IT"/>
              </w:rPr>
              <w:t>e</w:t>
            </w:r>
            <w:r w:rsidRPr="00715BD1">
              <w:rPr>
                <w:bCs/>
                <w:spacing w:val="-3"/>
                <w:sz w:val="20"/>
                <w:lang w:val="it-IT"/>
              </w:rPr>
              <w:t xml:space="preserve"> </w:t>
            </w:r>
            <w:r w:rsidRPr="00715BD1">
              <w:rPr>
                <w:bCs/>
                <w:sz w:val="20"/>
                <w:lang w:val="it-IT"/>
              </w:rPr>
              <w:t>pneumatici</w:t>
            </w:r>
          </w:p>
        </w:tc>
        <w:tc>
          <w:tcPr>
            <w:tcW w:w="1400" w:type="pct"/>
            <w:tcBorders>
              <w:top w:val="single" w:sz="4" w:space="0" w:color="auto"/>
            </w:tcBorders>
          </w:tcPr>
          <w:p w14:paraId="6738EE08" w14:textId="77777777" w:rsidR="004C1378" w:rsidRPr="00F818AC" w:rsidRDefault="004C1378" w:rsidP="004C1378">
            <w:pPr>
              <w:pStyle w:val="TableParagraph"/>
              <w:spacing w:line="214" w:lineRule="exact"/>
              <w:ind w:left="742" w:right="724"/>
              <w:rPr>
                <w:sz w:val="20"/>
                <w:lang w:val="it-IT"/>
              </w:rPr>
            </w:pPr>
            <w:r w:rsidRPr="00F818AC">
              <w:rPr>
                <w:sz w:val="20"/>
                <w:lang w:val="it-IT"/>
              </w:rPr>
              <w:t>185/65R</w:t>
            </w:r>
            <w:r w:rsidRPr="00F818AC">
              <w:rPr>
                <w:spacing w:val="1"/>
                <w:sz w:val="20"/>
                <w:lang w:val="it-IT"/>
              </w:rPr>
              <w:t xml:space="preserve"> </w:t>
            </w:r>
            <w:r w:rsidRPr="00F818AC">
              <w:rPr>
                <w:sz w:val="20"/>
                <w:lang w:val="it-IT"/>
              </w:rPr>
              <w:t>15C</w:t>
            </w:r>
          </w:p>
        </w:tc>
        <w:tc>
          <w:tcPr>
            <w:tcW w:w="1469" w:type="pct"/>
            <w:tcBorders>
              <w:top w:val="single" w:sz="4" w:space="0" w:color="auto"/>
            </w:tcBorders>
          </w:tcPr>
          <w:p w14:paraId="0E108572" w14:textId="77777777" w:rsidR="004C1378" w:rsidRPr="00F818AC" w:rsidRDefault="004C1378" w:rsidP="004C1378">
            <w:pPr>
              <w:pStyle w:val="TableParagraph"/>
              <w:spacing w:line="214" w:lineRule="exact"/>
              <w:ind w:left="741" w:right="725"/>
              <w:rPr>
                <w:sz w:val="20"/>
                <w:lang w:val="it-IT"/>
              </w:rPr>
            </w:pPr>
            <w:r w:rsidRPr="00F818AC">
              <w:rPr>
                <w:sz w:val="20"/>
                <w:lang w:val="it-IT"/>
              </w:rPr>
              <w:t>185/65R</w:t>
            </w:r>
            <w:r w:rsidRPr="00F818AC">
              <w:rPr>
                <w:spacing w:val="1"/>
                <w:sz w:val="20"/>
                <w:lang w:val="it-IT"/>
              </w:rPr>
              <w:t xml:space="preserve"> </w:t>
            </w:r>
            <w:r w:rsidRPr="00F818AC">
              <w:rPr>
                <w:sz w:val="20"/>
                <w:lang w:val="it-IT"/>
              </w:rPr>
              <w:t>15C</w:t>
            </w:r>
          </w:p>
        </w:tc>
      </w:tr>
    </w:tbl>
    <w:p w14:paraId="08C8BAC9" w14:textId="77777777" w:rsidR="00745F57" w:rsidRDefault="00745F57" w:rsidP="006B75AA">
      <w:pPr>
        <w:spacing w:after="0"/>
        <w:jc w:val="both"/>
        <w:rPr>
          <w:b/>
          <w:sz w:val="24"/>
        </w:rPr>
      </w:pPr>
    </w:p>
    <w:p w14:paraId="34D40AA2" w14:textId="77777777" w:rsidR="00745F57" w:rsidRDefault="00745F57" w:rsidP="006B75AA">
      <w:pPr>
        <w:spacing w:after="0"/>
        <w:jc w:val="both"/>
        <w:rPr>
          <w:b/>
          <w:sz w:val="24"/>
        </w:rPr>
      </w:pPr>
    </w:p>
    <w:p w14:paraId="22777D42" w14:textId="01AC47C1" w:rsidR="006B75AA" w:rsidRDefault="006B75AA" w:rsidP="006B75AA">
      <w:pPr>
        <w:spacing w:after="0"/>
        <w:jc w:val="both"/>
        <w:rPr>
          <w:b/>
          <w:sz w:val="24"/>
        </w:rPr>
      </w:pPr>
      <w:r>
        <w:rPr>
          <w:b/>
          <w:sz w:val="24"/>
        </w:rPr>
        <w:t xml:space="preserve">12. </w:t>
      </w:r>
      <w:r w:rsidRPr="00691DA7">
        <w:rPr>
          <w:b/>
          <w:sz w:val="24"/>
        </w:rPr>
        <w:t xml:space="preserve">Maxus eDeliver </w:t>
      </w:r>
      <w:r>
        <w:rPr>
          <w:b/>
          <w:sz w:val="24"/>
        </w:rPr>
        <w:t>9</w:t>
      </w:r>
      <w:r w:rsidR="005E0714">
        <w:rPr>
          <w:b/>
          <w:sz w:val="24"/>
        </w:rPr>
        <w:t xml:space="preserve"> -</w:t>
      </w:r>
      <w:r>
        <w:rPr>
          <w:b/>
          <w:sz w:val="24"/>
        </w:rPr>
        <w:t xml:space="preserve"> Prezzi e scheda tecnica</w:t>
      </w:r>
    </w:p>
    <w:tbl>
      <w:tblPr>
        <w:tblW w:w="9847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891"/>
        <w:gridCol w:w="1639"/>
        <w:gridCol w:w="1293"/>
        <w:gridCol w:w="1159"/>
        <w:gridCol w:w="1271"/>
        <w:gridCol w:w="945"/>
        <w:gridCol w:w="1649"/>
      </w:tblGrid>
      <w:tr w:rsidR="00EB1E6C" w:rsidRPr="004C1378" w14:paraId="2C1E6F77" w14:textId="77777777" w:rsidTr="00CE4BB9">
        <w:trPr>
          <w:trHeight w:val="909"/>
        </w:trPr>
        <w:tc>
          <w:tcPr>
            <w:tcW w:w="1891" w:type="dxa"/>
            <w:tcBorders>
              <w:top w:val="single" w:sz="8" w:space="0" w:color="000000"/>
              <w:left w:val="nil"/>
              <w:bottom w:val="single" w:sz="8" w:space="0" w:color="161616"/>
              <w:right w:val="nil"/>
            </w:tcBorders>
            <w:shd w:val="clear" w:color="auto" w:fill="D9D9D9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01912E16" w14:textId="77777777" w:rsidR="00EB1E6C" w:rsidRPr="004C1378" w:rsidRDefault="00EB1E6C" w:rsidP="004C1378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4C1378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16"/>
                <w:szCs w:val="16"/>
                <w:lang w:eastAsia="it-IT"/>
              </w:rPr>
              <w:t>MODELLO</w:t>
            </w:r>
          </w:p>
        </w:tc>
        <w:tc>
          <w:tcPr>
            <w:tcW w:w="1639" w:type="dxa"/>
            <w:tcBorders>
              <w:top w:val="single" w:sz="8" w:space="0" w:color="000000"/>
              <w:left w:val="nil"/>
              <w:bottom w:val="single" w:sz="8" w:space="0" w:color="161616"/>
              <w:right w:val="nil"/>
            </w:tcBorders>
            <w:shd w:val="clear" w:color="auto" w:fill="D9D9D9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39A1C2BB" w14:textId="77777777" w:rsidR="00EB1E6C" w:rsidRPr="004C1378" w:rsidRDefault="00EB1E6C" w:rsidP="004C1378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4C1378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16"/>
                <w:szCs w:val="16"/>
                <w:lang w:eastAsia="it-IT"/>
              </w:rPr>
              <w:t>DIMENSIONI (mm)</w:t>
            </w:r>
          </w:p>
        </w:tc>
        <w:tc>
          <w:tcPr>
            <w:tcW w:w="1293" w:type="dxa"/>
            <w:tcBorders>
              <w:top w:val="single" w:sz="8" w:space="0" w:color="000000"/>
              <w:left w:val="nil"/>
              <w:bottom w:val="single" w:sz="8" w:space="0" w:color="161616"/>
              <w:right w:val="nil"/>
            </w:tcBorders>
            <w:shd w:val="clear" w:color="auto" w:fill="D9D9D9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0DB85761" w14:textId="77777777" w:rsidR="00EB1E6C" w:rsidRPr="004C1378" w:rsidRDefault="00EB1E6C" w:rsidP="004C1378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4C1378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16"/>
                <w:szCs w:val="16"/>
                <w:lang w:eastAsia="it-IT"/>
              </w:rPr>
              <w:t>CAPACITA' DELLA BATTERIA</w:t>
            </w:r>
          </w:p>
        </w:tc>
        <w:tc>
          <w:tcPr>
            <w:tcW w:w="1159" w:type="dxa"/>
            <w:tcBorders>
              <w:top w:val="single" w:sz="8" w:space="0" w:color="000000"/>
              <w:left w:val="nil"/>
              <w:bottom w:val="single" w:sz="8" w:space="0" w:color="161616"/>
              <w:right w:val="nil"/>
            </w:tcBorders>
            <w:shd w:val="clear" w:color="auto" w:fill="D9D9D9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477EC70C" w14:textId="77777777" w:rsidR="00EB1E6C" w:rsidRPr="004C1378" w:rsidRDefault="00EB1E6C" w:rsidP="004C1378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4C1378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16"/>
                <w:szCs w:val="16"/>
                <w:lang w:eastAsia="it-IT"/>
              </w:rPr>
              <w:t xml:space="preserve">AUTONOMIA </w:t>
            </w:r>
          </w:p>
          <w:p w14:paraId="65A6EF66" w14:textId="77777777" w:rsidR="00EB1E6C" w:rsidRPr="004C1378" w:rsidRDefault="00EB1E6C" w:rsidP="004C1378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4C1378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16"/>
                <w:szCs w:val="16"/>
                <w:lang w:eastAsia="it-IT"/>
              </w:rPr>
              <w:t xml:space="preserve">WLTP COMBINATO </w:t>
            </w:r>
          </w:p>
          <w:p w14:paraId="503B064D" w14:textId="77777777" w:rsidR="00EB1E6C" w:rsidRPr="004C1378" w:rsidRDefault="00EB1E6C" w:rsidP="004C1378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4C1378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16"/>
                <w:szCs w:val="16"/>
                <w:lang w:eastAsia="it-IT"/>
              </w:rPr>
              <w:t>(CITY) km</w:t>
            </w:r>
          </w:p>
        </w:tc>
        <w:tc>
          <w:tcPr>
            <w:tcW w:w="1271" w:type="dxa"/>
            <w:tcBorders>
              <w:top w:val="single" w:sz="8" w:space="0" w:color="000000"/>
              <w:left w:val="nil"/>
              <w:bottom w:val="single" w:sz="8" w:space="0" w:color="161616"/>
              <w:right w:val="nil"/>
            </w:tcBorders>
            <w:shd w:val="clear" w:color="auto" w:fill="D9D9D9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036DA78B" w14:textId="77777777" w:rsidR="00EB1E6C" w:rsidRPr="004C1378" w:rsidRDefault="00EB1E6C" w:rsidP="004C1378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4C1378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16"/>
                <w:szCs w:val="16"/>
                <w:lang w:eastAsia="it-IT"/>
              </w:rPr>
              <w:t>VOLUME DI CARICO (m</w:t>
            </w:r>
            <w:r w:rsidRPr="004C1378">
              <w:rPr>
                <w:rFonts w:ascii="Calibri" w:eastAsia="Times New Roman" w:hAnsi="Calibri" w:cs="Calibri"/>
                <w:b/>
                <w:bCs/>
                <w:color w:val="000000"/>
                <w:kern w:val="24"/>
                <w:position w:val="5"/>
                <w:sz w:val="16"/>
                <w:szCs w:val="16"/>
                <w:vertAlign w:val="superscript"/>
                <w:lang w:eastAsia="it-IT"/>
              </w:rPr>
              <w:t>3</w:t>
            </w:r>
            <w:r w:rsidRPr="004C1378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945" w:type="dxa"/>
            <w:tcBorders>
              <w:top w:val="single" w:sz="8" w:space="0" w:color="000000"/>
              <w:left w:val="nil"/>
              <w:bottom w:val="single" w:sz="8" w:space="0" w:color="161616"/>
              <w:right w:val="nil"/>
            </w:tcBorders>
            <w:shd w:val="clear" w:color="auto" w:fill="D9D9D9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20C144BB" w14:textId="77777777" w:rsidR="00EB1E6C" w:rsidRPr="004C1378" w:rsidRDefault="00EB1E6C" w:rsidP="004C1378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4C1378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16"/>
                <w:szCs w:val="16"/>
                <w:lang w:eastAsia="it-IT"/>
              </w:rPr>
              <w:t>PORTATA (kg)</w:t>
            </w:r>
          </w:p>
        </w:tc>
        <w:tc>
          <w:tcPr>
            <w:tcW w:w="1649" w:type="dxa"/>
            <w:tcBorders>
              <w:top w:val="single" w:sz="8" w:space="0" w:color="000000"/>
              <w:left w:val="nil"/>
              <w:bottom w:val="single" w:sz="8" w:space="0" w:color="161616"/>
              <w:right w:val="nil"/>
            </w:tcBorders>
            <w:shd w:val="clear" w:color="auto" w:fill="D9D9D9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31768D7B" w14:textId="1DB5015F" w:rsidR="00EB1E6C" w:rsidRPr="004C1378" w:rsidRDefault="00EB1E6C" w:rsidP="004C1378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4C1378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16"/>
                <w:szCs w:val="16"/>
                <w:lang w:eastAsia="it-IT"/>
              </w:rPr>
              <w:t>LISTINO AL PUBBLICO</w:t>
            </w:r>
            <w:r w:rsidRPr="004C1378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16"/>
                <w:szCs w:val="16"/>
                <w:lang w:eastAsia="it-IT"/>
              </w:rPr>
              <w:br/>
              <w:t xml:space="preserve">IVA </w:t>
            </w:r>
            <w:r w:rsidR="00736B32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16"/>
                <w:szCs w:val="16"/>
                <w:lang w:eastAsia="it-IT"/>
              </w:rPr>
              <w:t xml:space="preserve">E MESSA SU STRADA </w:t>
            </w:r>
            <w:r w:rsidRPr="004C1378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16"/>
                <w:szCs w:val="16"/>
                <w:lang w:eastAsia="it-IT"/>
              </w:rPr>
              <w:t>ESCLUS</w:t>
            </w:r>
            <w:r w:rsidR="00736B32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16"/>
                <w:szCs w:val="16"/>
                <w:lang w:eastAsia="it-IT"/>
              </w:rPr>
              <w:t>E</w:t>
            </w:r>
          </w:p>
        </w:tc>
      </w:tr>
      <w:tr w:rsidR="00EB1E6C" w:rsidRPr="004C1378" w14:paraId="0822BD7D" w14:textId="77777777" w:rsidTr="00CE4BB9">
        <w:trPr>
          <w:trHeight w:val="323"/>
        </w:trPr>
        <w:tc>
          <w:tcPr>
            <w:tcW w:w="1891" w:type="dxa"/>
            <w:vMerge w:val="restart"/>
            <w:tcBorders>
              <w:top w:val="single" w:sz="8" w:space="0" w:color="161616"/>
              <w:left w:val="nil"/>
              <w:bottom w:val="dotted" w:sz="2" w:space="0" w:color="000000"/>
              <w:right w:val="dotted" w:sz="2" w:space="0" w:color="000000"/>
            </w:tcBorders>
            <w:shd w:val="clear" w:color="auto" w:fill="auto"/>
            <w:tcMar>
              <w:top w:w="14" w:type="dxa"/>
              <w:left w:w="125" w:type="dxa"/>
              <w:bottom w:w="0" w:type="dxa"/>
              <w:right w:w="14" w:type="dxa"/>
            </w:tcMar>
            <w:vAlign w:val="center"/>
            <w:hideMark/>
          </w:tcPr>
          <w:p w14:paraId="7690F259" w14:textId="77777777" w:rsidR="00EB1E6C" w:rsidRPr="004C1378" w:rsidRDefault="00EB1E6C" w:rsidP="004C1378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4C1378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18"/>
                <w:szCs w:val="18"/>
                <w:lang w:eastAsia="it-IT"/>
              </w:rPr>
              <w:t>eDELIVER 9 (L2H2)</w:t>
            </w:r>
          </w:p>
        </w:tc>
        <w:tc>
          <w:tcPr>
            <w:tcW w:w="1639" w:type="dxa"/>
            <w:tcBorders>
              <w:top w:val="single" w:sz="8" w:space="0" w:color="161616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31AE373F" w14:textId="77777777" w:rsidR="00EB1E6C" w:rsidRPr="004C1378" w:rsidRDefault="00EB1E6C" w:rsidP="004C1378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4C1378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eastAsia="it-IT"/>
              </w:rPr>
              <w:t>5.546 × 2.062 × 2.525</w:t>
            </w:r>
          </w:p>
        </w:tc>
        <w:tc>
          <w:tcPr>
            <w:tcW w:w="1293" w:type="dxa"/>
            <w:tcBorders>
              <w:top w:val="single" w:sz="8" w:space="0" w:color="161616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038A298F" w14:textId="77777777" w:rsidR="00EB1E6C" w:rsidRPr="004C1378" w:rsidRDefault="00EB1E6C" w:rsidP="004C1378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4C1378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eastAsia="it-IT"/>
              </w:rPr>
              <w:t>51.5 kWh</w:t>
            </w:r>
          </w:p>
        </w:tc>
        <w:tc>
          <w:tcPr>
            <w:tcW w:w="1159" w:type="dxa"/>
            <w:tcBorders>
              <w:top w:val="single" w:sz="8" w:space="0" w:color="161616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633A1706" w14:textId="77777777" w:rsidR="00EB1E6C" w:rsidRPr="004C1378" w:rsidRDefault="00EB1E6C" w:rsidP="004C1378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4C1378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eastAsia="it-IT"/>
              </w:rPr>
              <w:t>186 (237)</w:t>
            </w:r>
          </w:p>
        </w:tc>
        <w:tc>
          <w:tcPr>
            <w:tcW w:w="1271" w:type="dxa"/>
            <w:tcBorders>
              <w:top w:val="single" w:sz="8" w:space="0" w:color="161616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46921BFE" w14:textId="77777777" w:rsidR="00EB1E6C" w:rsidRPr="004C1378" w:rsidRDefault="00EB1E6C" w:rsidP="004C1378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4C1378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eastAsia="it-IT"/>
              </w:rPr>
              <w:t>9,7</w:t>
            </w:r>
          </w:p>
        </w:tc>
        <w:tc>
          <w:tcPr>
            <w:tcW w:w="945" w:type="dxa"/>
            <w:tcBorders>
              <w:top w:val="single" w:sz="8" w:space="0" w:color="161616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48BECE" w14:textId="77777777" w:rsidR="00EB1E6C" w:rsidRPr="004C1378" w:rsidRDefault="00EB1E6C" w:rsidP="004C1378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4C1378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eastAsia="it-IT"/>
              </w:rPr>
              <w:t>1.200</w:t>
            </w:r>
          </w:p>
        </w:tc>
        <w:tc>
          <w:tcPr>
            <w:tcW w:w="1649" w:type="dxa"/>
            <w:tcBorders>
              <w:top w:val="single" w:sz="8" w:space="0" w:color="161616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CCD560" w14:textId="77777777" w:rsidR="00EB1E6C" w:rsidRPr="004C1378" w:rsidRDefault="00EB1E6C" w:rsidP="004C1378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4C1378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eastAsia="it-IT"/>
              </w:rPr>
              <w:t>57.172,13 €</w:t>
            </w:r>
          </w:p>
        </w:tc>
      </w:tr>
      <w:tr w:rsidR="00EB1E6C" w:rsidRPr="004C1378" w14:paraId="78D03D2A" w14:textId="77777777" w:rsidTr="00CE4BB9">
        <w:trPr>
          <w:trHeight w:val="323"/>
        </w:trPr>
        <w:tc>
          <w:tcPr>
            <w:tcW w:w="0" w:type="auto"/>
            <w:vMerge/>
            <w:tcBorders>
              <w:top w:val="single" w:sz="8" w:space="0" w:color="161616"/>
              <w:left w:val="nil"/>
              <w:bottom w:val="dotted" w:sz="2" w:space="0" w:color="000000"/>
              <w:right w:val="dotted" w:sz="2" w:space="0" w:color="000000"/>
            </w:tcBorders>
            <w:vAlign w:val="center"/>
            <w:hideMark/>
          </w:tcPr>
          <w:p w14:paraId="37CC1065" w14:textId="77777777" w:rsidR="00EB1E6C" w:rsidRPr="004C1378" w:rsidRDefault="00EB1E6C" w:rsidP="004C137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</w:p>
        </w:tc>
        <w:tc>
          <w:tcPr>
            <w:tcW w:w="1639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2A9DBE12" w14:textId="77777777" w:rsidR="00EB1E6C" w:rsidRPr="004C1378" w:rsidRDefault="00EB1E6C" w:rsidP="004C1378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4C1378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eastAsia="it-IT"/>
              </w:rPr>
              <w:t>5.546 × 2.062 × 2.525</w:t>
            </w:r>
          </w:p>
        </w:tc>
        <w:tc>
          <w:tcPr>
            <w:tcW w:w="1293" w:type="dxa"/>
            <w:vMerge w:val="restart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0091880B" w14:textId="77777777" w:rsidR="00EB1E6C" w:rsidRPr="004C1378" w:rsidRDefault="00EB1E6C" w:rsidP="004C1378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4C1378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eastAsia="it-IT"/>
              </w:rPr>
              <w:t>72 kWh</w:t>
            </w:r>
          </w:p>
        </w:tc>
        <w:tc>
          <w:tcPr>
            <w:tcW w:w="1159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6A9C031F" w14:textId="77777777" w:rsidR="00EB1E6C" w:rsidRPr="004C1378" w:rsidRDefault="00EB1E6C" w:rsidP="004C1378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4C1378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eastAsia="it-IT"/>
              </w:rPr>
              <w:t>236 (288)</w:t>
            </w:r>
          </w:p>
        </w:tc>
        <w:tc>
          <w:tcPr>
            <w:tcW w:w="1271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7E30AEF9" w14:textId="77777777" w:rsidR="00EB1E6C" w:rsidRPr="004C1378" w:rsidRDefault="00EB1E6C" w:rsidP="004C1378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4C1378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eastAsia="it-IT"/>
              </w:rPr>
              <w:t>9,7</w:t>
            </w:r>
          </w:p>
        </w:tc>
        <w:tc>
          <w:tcPr>
            <w:tcW w:w="945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B58A2F" w14:textId="77777777" w:rsidR="00EB1E6C" w:rsidRPr="004C1378" w:rsidRDefault="00EB1E6C" w:rsidP="004C1378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4C1378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eastAsia="it-IT"/>
              </w:rPr>
              <w:t>1.040</w:t>
            </w:r>
          </w:p>
        </w:tc>
        <w:tc>
          <w:tcPr>
            <w:tcW w:w="1649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82ED23" w14:textId="77777777" w:rsidR="00EB1E6C" w:rsidRPr="004C1378" w:rsidRDefault="00EB1E6C" w:rsidP="004C1378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4C1378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eastAsia="it-IT"/>
              </w:rPr>
              <w:t>69.467,21 €</w:t>
            </w:r>
          </w:p>
        </w:tc>
      </w:tr>
      <w:tr w:rsidR="00EB1E6C" w:rsidRPr="004C1378" w14:paraId="33F151A0" w14:textId="77777777" w:rsidTr="00CE4BB9">
        <w:trPr>
          <w:trHeight w:val="323"/>
        </w:trPr>
        <w:tc>
          <w:tcPr>
            <w:tcW w:w="1891" w:type="dxa"/>
            <w:tcBorders>
              <w:top w:val="dotted" w:sz="2" w:space="0" w:color="000000"/>
              <w:left w:val="nil"/>
              <w:bottom w:val="dotted" w:sz="2" w:space="0" w:color="000000"/>
              <w:right w:val="dotted" w:sz="2" w:space="0" w:color="000000"/>
            </w:tcBorders>
            <w:shd w:val="clear" w:color="auto" w:fill="auto"/>
            <w:tcMar>
              <w:top w:w="14" w:type="dxa"/>
              <w:left w:w="125" w:type="dxa"/>
              <w:bottom w:w="0" w:type="dxa"/>
              <w:right w:w="14" w:type="dxa"/>
            </w:tcMar>
            <w:vAlign w:val="center"/>
            <w:hideMark/>
          </w:tcPr>
          <w:p w14:paraId="67C77236" w14:textId="77777777" w:rsidR="00EB1E6C" w:rsidRPr="004C1378" w:rsidRDefault="00EB1E6C" w:rsidP="004C1378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4C1378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18"/>
                <w:szCs w:val="18"/>
                <w:lang w:eastAsia="it-IT"/>
              </w:rPr>
              <w:t>eDELIVER 9 (L3H2)</w:t>
            </w:r>
          </w:p>
        </w:tc>
        <w:tc>
          <w:tcPr>
            <w:tcW w:w="1639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6975687E" w14:textId="77777777" w:rsidR="00EB1E6C" w:rsidRPr="004C1378" w:rsidRDefault="00EB1E6C" w:rsidP="004C1378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4C1378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eastAsia="it-IT"/>
              </w:rPr>
              <w:t>5.940 × 2.062 × 2.525</w:t>
            </w:r>
          </w:p>
        </w:tc>
        <w:tc>
          <w:tcPr>
            <w:tcW w:w="0" w:type="auto"/>
            <w:vMerge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  <w:hideMark/>
          </w:tcPr>
          <w:p w14:paraId="583692AC" w14:textId="77777777" w:rsidR="00EB1E6C" w:rsidRPr="004C1378" w:rsidRDefault="00EB1E6C" w:rsidP="004C137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</w:p>
        </w:tc>
        <w:tc>
          <w:tcPr>
            <w:tcW w:w="1159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3038F02B" w14:textId="77777777" w:rsidR="00EB1E6C" w:rsidRPr="004C1378" w:rsidRDefault="00EB1E6C" w:rsidP="004C1378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4C1378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eastAsia="it-IT"/>
              </w:rPr>
              <w:t>236 (288)</w:t>
            </w:r>
          </w:p>
        </w:tc>
        <w:tc>
          <w:tcPr>
            <w:tcW w:w="1271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13626E6D" w14:textId="77777777" w:rsidR="00EB1E6C" w:rsidRPr="004C1378" w:rsidRDefault="00EB1E6C" w:rsidP="004C1378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4C1378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eastAsia="it-IT"/>
              </w:rPr>
              <w:t>11</w:t>
            </w:r>
          </w:p>
        </w:tc>
        <w:tc>
          <w:tcPr>
            <w:tcW w:w="945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33060B" w14:textId="77777777" w:rsidR="00EB1E6C" w:rsidRPr="004C1378" w:rsidRDefault="00EB1E6C" w:rsidP="004C1378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4C1378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eastAsia="it-IT"/>
              </w:rPr>
              <w:t>980</w:t>
            </w:r>
          </w:p>
        </w:tc>
        <w:tc>
          <w:tcPr>
            <w:tcW w:w="1649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7BA18C" w14:textId="77777777" w:rsidR="00EB1E6C" w:rsidRPr="004C1378" w:rsidRDefault="00EB1E6C" w:rsidP="004C1378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4C1378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eastAsia="it-IT"/>
              </w:rPr>
              <w:t>70.163,93 €</w:t>
            </w:r>
          </w:p>
        </w:tc>
      </w:tr>
      <w:tr w:rsidR="00EB1E6C" w:rsidRPr="004C1378" w14:paraId="56D704CE" w14:textId="77777777" w:rsidTr="00CE4BB9">
        <w:trPr>
          <w:trHeight w:val="323"/>
        </w:trPr>
        <w:tc>
          <w:tcPr>
            <w:tcW w:w="1891" w:type="dxa"/>
            <w:tcBorders>
              <w:top w:val="dotted" w:sz="2" w:space="0" w:color="000000"/>
              <w:left w:val="nil"/>
              <w:bottom w:val="dotted" w:sz="2" w:space="0" w:color="000000"/>
              <w:right w:val="dotted" w:sz="2" w:space="0" w:color="000000"/>
            </w:tcBorders>
            <w:shd w:val="clear" w:color="auto" w:fill="auto"/>
            <w:tcMar>
              <w:top w:w="14" w:type="dxa"/>
              <w:left w:w="125" w:type="dxa"/>
              <w:bottom w:w="0" w:type="dxa"/>
              <w:right w:w="14" w:type="dxa"/>
            </w:tcMar>
            <w:vAlign w:val="center"/>
            <w:hideMark/>
          </w:tcPr>
          <w:p w14:paraId="4BD531D4" w14:textId="77777777" w:rsidR="00EB1E6C" w:rsidRPr="004C1378" w:rsidRDefault="00EB1E6C" w:rsidP="004C1378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4C1378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18"/>
                <w:szCs w:val="18"/>
                <w:lang w:eastAsia="it-IT"/>
              </w:rPr>
              <w:t>eDELIVER 9 (L3H3)</w:t>
            </w:r>
          </w:p>
        </w:tc>
        <w:tc>
          <w:tcPr>
            <w:tcW w:w="1639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4CE56F87" w14:textId="77777777" w:rsidR="00EB1E6C" w:rsidRPr="004C1378" w:rsidRDefault="00EB1E6C" w:rsidP="004C1378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4C1378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eastAsia="it-IT"/>
              </w:rPr>
              <w:t>5.940 × 2.062 × 2.765</w:t>
            </w:r>
          </w:p>
        </w:tc>
        <w:tc>
          <w:tcPr>
            <w:tcW w:w="0" w:type="auto"/>
            <w:vMerge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  <w:hideMark/>
          </w:tcPr>
          <w:p w14:paraId="18F45BE5" w14:textId="77777777" w:rsidR="00EB1E6C" w:rsidRPr="004C1378" w:rsidRDefault="00EB1E6C" w:rsidP="004C137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</w:p>
        </w:tc>
        <w:tc>
          <w:tcPr>
            <w:tcW w:w="1159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5E07C8D0" w14:textId="77777777" w:rsidR="00EB1E6C" w:rsidRPr="004C1378" w:rsidRDefault="00EB1E6C" w:rsidP="004C1378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4C1378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eastAsia="it-IT"/>
              </w:rPr>
              <w:t>205 (tbc)*</w:t>
            </w:r>
          </w:p>
        </w:tc>
        <w:tc>
          <w:tcPr>
            <w:tcW w:w="1271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6BAFB2A5" w14:textId="77777777" w:rsidR="00EB1E6C" w:rsidRPr="004C1378" w:rsidRDefault="00EB1E6C" w:rsidP="004C1378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4C1378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eastAsia="it-IT"/>
              </w:rPr>
              <w:t>12,3</w:t>
            </w:r>
          </w:p>
        </w:tc>
        <w:tc>
          <w:tcPr>
            <w:tcW w:w="945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655109" w14:textId="77777777" w:rsidR="00EB1E6C" w:rsidRPr="004C1378" w:rsidRDefault="00EB1E6C" w:rsidP="004C1378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4C1378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eastAsia="it-IT"/>
              </w:rPr>
              <w:t>920</w:t>
            </w:r>
          </w:p>
        </w:tc>
        <w:tc>
          <w:tcPr>
            <w:tcW w:w="1649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E2B218" w14:textId="77777777" w:rsidR="00EB1E6C" w:rsidRPr="004C1378" w:rsidRDefault="00EB1E6C" w:rsidP="004C1378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4C1378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eastAsia="it-IT"/>
              </w:rPr>
              <w:t>73.032,79 €</w:t>
            </w:r>
          </w:p>
        </w:tc>
      </w:tr>
      <w:tr w:rsidR="00EB1E6C" w:rsidRPr="004C1378" w14:paraId="6354FBCB" w14:textId="77777777" w:rsidTr="00CE4BB9">
        <w:trPr>
          <w:trHeight w:val="323"/>
        </w:trPr>
        <w:tc>
          <w:tcPr>
            <w:tcW w:w="1891" w:type="dxa"/>
            <w:tcBorders>
              <w:top w:val="dotted" w:sz="2" w:space="0" w:color="000000"/>
              <w:left w:val="nil"/>
              <w:bottom w:val="dotted" w:sz="2" w:space="0" w:color="000000"/>
              <w:right w:val="dotted" w:sz="2" w:space="0" w:color="000000"/>
            </w:tcBorders>
            <w:shd w:val="clear" w:color="auto" w:fill="auto"/>
            <w:tcMar>
              <w:top w:w="14" w:type="dxa"/>
              <w:left w:w="125" w:type="dxa"/>
              <w:bottom w:w="0" w:type="dxa"/>
              <w:right w:w="14" w:type="dxa"/>
            </w:tcMar>
            <w:vAlign w:val="center"/>
            <w:hideMark/>
          </w:tcPr>
          <w:p w14:paraId="11E0349F" w14:textId="77777777" w:rsidR="00EB1E6C" w:rsidRPr="004C1378" w:rsidRDefault="00EB1E6C" w:rsidP="004C1378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4C1378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18"/>
                <w:szCs w:val="18"/>
                <w:lang w:eastAsia="it-IT"/>
              </w:rPr>
              <w:t>eDELIVER 9 (L3H2)</w:t>
            </w:r>
          </w:p>
        </w:tc>
        <w:tc>
          <w:tcPr>
            <w:tcW w:w="1639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614F6CCF" w14:textId="77777777" w:rsidR="00EB1E6C" w:rsidRPr="004C1378" w:rsidRDefault="00EB1E6C" w:rsidP="004C1378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4C1378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eastAsia="it-IT"/>
              </w:rPr>
              <w:t>5.940 × 2.062 × 2.525</w:t>
            </w:r>
          </w:p>
        </w:tc>
        <w:tc>
          <w:tcPr>
            <w:tcW w:w="1293" w:type="dxa"/>
            <w:vMerge w:val="restart"/>
            <w:tcBorders>
              <w:top w:val="dotted" w:sz="2" w:space="0" w:color="000000"/>
              <w:left w:val="dotted" w:sz="2" w:space="0" w:color="000000"/>
              <w:bottom w:val="single" w:sz="4" w:space="0" w:color="000000"/>
              <w:right w:val="dotted" w:sz="2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3F0E321E" w14:textId="77777777" w:rsidR="00EB1E6C" w:rsidRPr="004C1378" w:rsidRDefault="00EB1E6C" w:rsidP="004C1378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4C1378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eastAsia="it-IT"/>
              </w:rPr>
              <w:t>88.55kWh</w:t>
            </w:r>
          </w:p>
        </w:tc>
        <w:tc>
          <w:tcPr>
            <w:tcW w:w="1159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4D0B900D" w14:textId="77777777" w:rsidR="00EB1E6C" w:rsidRPr="004C1378" w:rsidRDefault="00EB1E6C" w:rsidP="004C1378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4C1378">
              <w:rPr>
                <w:rFonts w:ascii="Calibri" w:eastAsia="Times New Roman" w:hAnsi="Calibri" w:cs="Calibri"/>
                <w:color w:val="000000" w:themeColor="text1"/>
                <w:kern w:val="24"/>
                <w:sz w:val="18"/>
                <w:szCs w:val="18"/>
                <w:lang w:eastAsia="it-IT"/>
              </w:rPr>
              <w:t>296 (353)</w:t>
            </w:r>
          </w:p>
        </w:tc>
        <w:tc>
          <w:tcPr>
            <w:tcW w:w="1271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4FA2113F" w14:textId="77777777" w:rsidR="00EB1E6C" w:rsidRPr="004C1378" w:rsidRDefault="00EB1E6C" w:rsidP="004C1378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4C1378">
              <w:rPr>
                <w:rFonts w:ascii="Calibri" w:eastAsia="Times New Roman" w:hAnsi="Calibri" w:cs="Calibri"/>
                <w:color w:val="000000" w:themeColor="text1"/>
                <w:kern w:val="24"/>
                <w:sz w:val="18"/>
                <w:szCs w:val="18"/>
                <w:lang w:eastAsia="it-IT"/>
              </w:rPr>
              <w:t>11</w:t>
            </w:r>
          </w:p>
        </w:tc>
        <w:tc>
          <w:tcPr>
            <w:tcW w:w="945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7C8584" w14:textId="77777777" w:rsidR="00EB1E6C" w:rsidRPr="004C1378" w:rsidRDefault="00EB1E6C" w:rsidP="004C1378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4C1378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eastAsia="it-IT"/>
              </w:rPr>
              <w:t>860</w:t>
            </w:r>
          </w:p>
        </w:tc>
        <w:tc>
          <w:tcPr>
            <w:tcW w:w="1649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1AD473" w14:textId="77777777" w:rsidR="00EB1E6C" w:rsidRPr="004C1378" w:rsidRDefault="00EB1E6C" w:rsidP="004C1378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4C1378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eastAsia="it-IT"/>
              </w:rPr>
              <w:t>75.245,90 €</w:t>
            </w:r>
          </w:p>
        </w:tc>
      </w:tr>
      <w:tr w:rsidR="00EB1E6C" w:rsidRPr="004C1378" w14:paraId="7473C19C" w14:textId="77777777" w:rsidTr="00CE4BB9">
        <w:trPr>
          <w:trHeight w:val="323"/>
        </w:trPr>
        <w:tc>
          <w:tcPr>
            <w:tcW w:w="1891" w:type="dxa"/>
            <w:tcBorders>
              <w:top w:val="dotted" w:sz="2" w:space="0" w:color="000000"/>
              <w:left w:val="nil"/>
              <w:bottom w:val="single" w:sz="4" w:space="0" w:color="000000"/>
              <w:right w:val="dotted" w:sz="2" w:space="0" w:color="000000"/>
            </w:tcBorders>
            <w:shd w:val="clear" w:color="auto" w:fill="auto"/>
            <w:tcMar>
              <w:top w:w="14" w:type="dxa"/>
              <w:left w:w="125" w:type="dxa"/>
              <w:bottom w:w="0" w:type="dxa"/>
              <w:right w:w="14" w:type="dxa"/>
            </w:tcMar>
            <w:vAlign w:val="center"/>
            <w:hideMark/>
          </w:tcPr>
          <w:p w14:paraId="4E4C878B" w14:textId="77777777" w:rsidR="00EB1E6C" w:rsidRPr="004C1378" w:rsidRDefault="00EB1E6C" w:rsidP="004C1378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4C1378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18"/>
                <w:szCs w:val="18"/>
                <w:lang w:eastAsia="it-IT"/>
              </w:rPr>
              <w:t>eDELIVER 9 (L3H3)</w:t>
            </w:r>
          </w:p>
        </w:tc>
        <w:tc>
          <w:tcPr>
            <w:tcW w:w="1639" w:type="dxa"/>
            <w:tcBorders>
              <w:top w:val="dotted" w:sz="2" w:space="0" w:color="000000"/>
              <w:left w:val="dotted" w:sz="2" w:space="0" w:color="000000"/>
              <w:bottom w:val="single" w:sz="4" w:space="0" w:color="000000"/>
              <w:right w:val="dotted" w:sz="2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68F8AF71" w14:textId="77777777" w:rsidR="00EB1E6C" w:rsidRPr="004C1378" w:rsidRDefault="00EB1E6C" w:rsidP="004C1378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4C1378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eastAsia="it-IT"/>
              </w:rPr>
              <w:t>5.940 × 2.062 × 2.765</w:t>
            </w:r>
          </w:p>
        </w:tc>
        <w:tc>
          <w:tcPr>
            <w:tcW w:w="0" w:type="auto"/>
            <w:vMerge/>
            <w:tcBorders>
              <w:top w:val="dotted" w:sz="2" w:space="0" w:color="000000"/>
              <w:left w:val="dotted" w:sz="2" w:space="0" w:color="000000"/>
              <w:bottom w:val="single" w:sz="4" w:space="0" w:color="000000"/>
              <w:right w:val="dotted" w:sz="2" w:space="0" w:color="000000"/>
            </w:tcBorders>
            <w:vAlign w:val="center"/>
            <w:hideMark/>
          </w:tcPr>
          <w:p w14:paraId="276F7AFD" w14:textId="77777777" w:rsidR="00EB1E6C" w:rsidRPr="004C1378" w:rsidRDefault="00EB1E6C" w:rsidP="004C137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</w:p>
        </w:tc>
        <w:tc>
          <w:tcPr>
            <w:tcW w:w="1159" w:type="dxa"/>
            <w:tcBorders>
              <w:top w:val="dotted" w:sz="2" w:space="0" w:color="000000"/>
              <w:left w:val="dotted" w:sz="2" w:space="0" w:color="000000"/>
              <w:bottom w:val="single" w:sz="4" w:space="0" w:color="000000"/>
              <w:right w:val="dotted" w:sz="2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4A5CAF84" w14:textId="77777777" w:rsidR="00EB1E6C" w:rsidRPr="004C1378" w:rsidRDefault="00EB1E6C" w:rsidP="004C1378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4C1378">
              <w:rPr>
                <w:rFonts w:ascii="Calibri" w:eastAsia="Times New Roman" w:hAnsi="Calibri" w:cs="Calibri"/>
                <w:color w:val="000000" w:themeColor="text1"/>
                <w:kern w:val="24"/>
                <w:sz w:val="18"/>
                <w:szCs w:val="18"/>
                <w:lang w:eastAsia="it-IT"/>
              </w:rPr>
              <w:t>249 (tbc)*</w:t>
            </w:r>
          </w:p>
        </w:tc>
        <w:tc>
          <w:tcPr>
            <w:tcW w:w="1271" w:type="dxa"/>
            <w:tcBorders>
              <w:top w:val="dotted" w:sz="2" w:space="0" w:color="000000"/>
              <w:left w:val="dotted" w:sz="2" w:space="0" w:color="000000"/>
              <w:bottom w:val="single" w:sz="4" w:space="0" w:color="000000"/>
              <w:right w:val="dotted" w:sz="2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60C62B33" w14:textId="77777777" w:rsidR="00EB1E6C" w:rsidRPr="004C1378" w:rsidRDefault="00EB1E6C" w:rsidP="004C1378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4C1378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eastAsia="it-IT"/>
              </w:rPr>
              <w:t>12,3</w:t>
            </w:r>
          </w:p>
        </w:tc>
        <w:tc>
          <w:tcPr>
            <w:tcW w:w="945" w:type="dxa"/>
            <w:tcBorders>
              <w:top w:val="dotted" w:sz="2" w:space="0" w:color="000000"/>
              <w:left w:val="dotted" w:sz="2" w:space="0" w:color="000000"/>
              <w:bottom w:val="single" w:sz="4" w:space="0" w:color="000000"/>
              <w:right w:val="dotted" w:sz="2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7431F9" w14:textId="77777777" w:rsidR="00EB1E6C" w:rsidRPr="004C1378" w:rsidRDefault="00EB1E6C" w:rsidP="004C1378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4C1378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eastAsia="it-IT"/>
              </w:rPr>
              <w:t>800</w:t>
            </w:r>
          </w:p>
        </w:tc>
        <w:tc>
          <w:tcPr>
            <w:tcW w:w="1649" w:type="dxa"/>
            <w:tcBorders>
              <w:top w:val="dotted" w:sz="2" w:space="0" w:color="000000"/>
              <w:left w:val="dotted" w:sz="2" w:space="0" w:color="000000"/>
              <w:bottom w:val="single" w:sz="4" w:space="0" w:color="000000"/>
              <w:right w:val="dotted" w:sz="2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ADED41" w14:textId="77777777" w:rsidR="00EB1E6C" w:rsidRPr="004C1378" w:rsidRDefault="00EB1E6C" w:rsidP="004C1378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4C1378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eastAsia="it-IT"/>
              </w:rPr>
              <w:t>78.114,75 €</w:t>
            </w:r>
          </w:p>
        </w:tc>
      </w:tr>
      <w:tr w:rsidR="00EB1E6C" w:rsidRPr="004C1378" w14:paraId="4AC04A9E" w14:textId="77777777" w:rsidTr="00CE4BB9">
        <w:trPr>
          <w:trHeight w:val="323"/>
        </w:trPr>
        <w:tc>
          <w:tcPr>
            <w:tcW w:w="1891" w:type="dxa"/>
            <w:tcBorders>
              <w:top w:val="single" w:sz="4" w:space="0" w:color="000000"/>
              <w:left w:val="nil"/>
              <w:bottom w:val="dotted" w:sz="2" w:space="0" w:color="000000"/>
              <w:right w:val="dotted" w:sz="2" w:space="0" w:color="000000"/>
            </w:tcBorders>
            <w:shd w:val="clear" w:color="auto" w:fill="auto"/>
            <w:tcMar>
              <w:top w:w="14" w:type="dxa"/>
              <w:left w:w="125" w:type="dxa"/>
              <w:bottom w:w="0" w:type="dxa"/>
              <w:right w:w="14" w:type="dxa"/>
            </w:tcMar>
            <w:vAlign w:val="center"/>
            <w:hideMark/>
          </w:tcPr>
          <w:p w14:paraId="17D76633" w14:textId="77777777" w:rsidR="00EB1E6C" w:rsidRPr="004C1378" w:rsidRDefault="00EB1E6C" w:rsidP="004C1378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4C1378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18"/>
                <w:szCs w:val="18"/>
                <w:lang w:val="en-US" w:eastAsia="it-IT"/>
              </w:rPr>
              <w:t>eDELIVER 9 - Chassis Cab L3</w:t>
            </w:r>
          </w:p>
        </w:tc>
        <w:tc>
          <w:tcPr>
            <w:tcW w:w="1639" w:type="dxa"/>
            <w:tcBorders>
              <w:top w:val="single" w:sz="4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3D7874FD" w14:textId="77777777" w:rsidR="00EB1E6C" w:rsidRPr="004C1378" w:rsidRDefault="00EB1E6C" w:rsidP="004C1378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4C1378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eastAsia="it-IT"/>
              </w:rPr>
              <w:t>6.200 x 2.052 x 2.290</w:t>
            </w:r>
          </w:p>
        </w:tc>
        <w:tc>
          <w:tcPr>
            <w:tcW w:w="1293" w:type="dxa"/>
            <w:vMerge w:val="restart"/>
            <w:tcBorders>
              <w:top w:val="single" w:sz="4" w:space="0" w:color="000000"/>
              <w:left w:val="dotted" w:sz="2" w:space="0" w:color="000000"/>
              <w:bottom w:val="single" w:sz="8" w:space="0" w:color="000000"/>
              <w:right w:val="dotted" w:sz="2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512CEC2B" w14:textId="77777777" w:rsidR="00EB1E6C" w:rsidRPr="004C1378" w:rsidRDefault="00EB1E6C" w:rsidP="004C1378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4C1378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eastAsia="it-IT"/>
              </w:rPr>
              <w:t>65kWh</w:t>
            </w:r>
          </w:p>
        </w:tc>
        <w:tc>
          <w:tcPr>
            <w:tcW w:w="1159" w:type="dxa"/>
            <w:vMerge w:val="restart"/>
            <w:tcBorders>
              <w:top w:val="single" w:sz="4" w:space="0" w:color="000000"/>
              <w:left w:val="dotted" w:sz="2" w:space="0" w:color="000000"/>
              <w:bottom w:val="single" w:sz="8" w:space="0" w:color="000000"/>
              <w:right w:val="dotted" w:sz="2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4BA9AA2C" w14:textId="77777777" w:rsidR="00EB1E6C" w:rsidRPr="004C1378" w:rsidRDefault="00EB1E6C" w:rsidP="004C1378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4C1378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eastAsia="it-IT"/>
              </w:rPr>
              <w:t xml:space="preserve">140 - 172**  </w:t>
            </w:r>
          </w:p>
          <w:p w14:paraId="46F23E50" w14:textId="77777777" w:rsidR="00EB1E6C" w:rsidRPr="004C1378" w:rsidRDefault="00EB1E6C" w:rsidP="004C1378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4C1378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eastAsia="it-IT"/>
              </w:rPr>
              <w:t>(205 - 242)**</w:t>
            </w:r>
          </w:p>
        </w:tc>
        <w:tc>
          <w:tcPr>
            <w:tcW w:w="1271" w:type="dxa"/>
            <w:tcBorders>
              <w:top w:val="single" w:sz="4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564D6538" w14:textId="77777777" w:rsidR="00EB1E6C" w:rsidRPr="004C1378" w:rsidRDefault="00EB1E6C" w:rsidP="004C1378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4C1378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eastAsia="it-IT"/>
              </w:rPr>
              <w:t>-</w:t>
            </w:r>
          </w:p>
        </w:tc>
        <w:tc>
          <w:tcPr>
            <w:tcW w:w="945" w:type="dxa"/>
            <w:tcBorders>
              <w:top w:val="single" w:sz="4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30ED3B" w14:textId="77777777" w:rsidR="00EB1E6C" w:rsidRPr="004C1378" w:rsidRDefault="00EB1E6C" w:rsidP="004C1378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4C1378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eastAsia="it-IT"/>
              </w:rPr>
              <w:t>Fino a 1.420</w:t>
            </w:r>
          </w:p>
        </w:tc>
        <w:tc>
          <w:tcPr>
            <w:tcW w:w="1649" w:type="dxa"/>
            <w:tcBorders>
              <w:top w:val="single" w:sz="4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09F31B" w14:textId="77777777" w:rsidR="00EB1E6C" w:rsidRPr="004C1378" w:rsidRDefault="00EB1E6C" w:rsidP="004C1378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4C1378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eastAsia="it-IT"/>
              </w:rPr>
              <w:t>67.213,11 €</w:t>
            </w:r>
          </w:p>
        </w:tc>
      </w:tr>
      <w:tr w:rsidR="00EB1E6C" w:rsidRPr="004C1378" w14:paraId="2D882FF9" w14:textId="77777777" w:rsidTr="00CE4BB9">
        <w:trPr>
          <w:trHeight w:val="323"/>
        </w:trPr>
        <w:tc>
          <w:tcPr>
            <w:tcW w:w="1891" w:type="dxa"/>
            <w:tcBorders>
              <w:top w:val="dotted" w:sz="2" w:space="0" w:color="000000"/>
              <w:left w:val="nil"/>
              <w:bottom w:val="single" w:sz="8" w:space="0" w:color="000000"/>
              <w:right w:val="dotted" w:sz="2" w:space="0" w:color="000000"/>
            </w:tcBorders>
            <w:shd w:val="clear" w:color="auto" w:fill="auto"/>
            <w:tcMar>
              <w:top w:w="14" w:type="dxa"/>
              <w:left w:w="125" w:type="dxa"/>
              <w:bottom w:w="0" w:type="dxa"/>
              <w:right w:w="14" w:type="dxa"/>
            </w:tcMar>
            <w:vAlign w:val="center"/>
            <w:hideMark/>
          </w:tcPr>
          <w:p w14:paraId="4DFB7A3F" w14:textId="77777777" w:rsidR="00EB1E6C" w:rsidRPr="004C1378" w:rsidRDefault="00EB1E6C" w:rsidP="004C1378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4C1378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18"/>
                <w:szCs w:val="18"/>
                <w:lang w:val="en-US" w:eastAsia="it-IT"/>
              </w:rPr>
              <w:t>eDELIVER 9 - Chassis Cab L4</w:t>
            </w:r>
          </w:p>
        </w:tc>
        <w:tc>
          <w:tcPr>
            <w:tcW w:w="1639" w:type="dxa"/>
            <w:tcBorders>
              <w:top w:val="dotted" w:sz="2" w:space="0" w:color="000000"/>
              <w:left w:val="dotted" w:sz="2" w:space="0" w:color="000000"/>
              <w:bottom w:val="single" w:sz="8" w:space="0" w:color="000000"/>
              <w:right w:val="dotted" w:sz="2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438D9D7A" w14:textId="77777777" w:rsidR="00EB1E6C" w:rsidRPr="004C1378" w:rsidRDefault="00EB1E6C" w:rsidP="004C1378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4C1378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eastAsia="it-IT"/>
              </w:rPr>
              <w:t>6.680 x 2.052 x 2.290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dotted" w:sz="2" w:space="0" w:color="000000"/>
              <w:bottom w:val="single" w:sz="8" w:space="0" w:color="000000"/>
              <w:right w:val="dotted" w:sz="2" w:space="0" w:color="000000"/>
            </w:tcBorders>
            <w:vAlign w:val="center"/>
            <w:hideMark/>
          </w:tcPr>
          <w:p w14:paraId="2ADF1BF3" w14:textId="77777777" w:rsidR="00EB1E6C" w:rsidRPr="004C1378" w:rsidRDefault="00EB1E6C" w:rsidP="004C137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dotted" w:sz="2" w:space="0" w:color="000000"/>
              <w:bottom w:val="single" w:sz="8" w:space="0" w:color="000000"/>
              <w:right w:val="dotted" w:sz="2" w:space="0" w:color="000000"/>
            </w:tcBorders>
            <w:vAlign w:val="center"/>
            <w:hideMark/>
          </w:tcPr>
          <w:p w14:paraId="50ABBD43" w14:textId="77777777" w:rsidR="00EB1E6C" w:rsidRPr="004C1378" w:rsidRDefault="00EB1E6C" w:rsidP="004C137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</w:p>
        </w:tc>
        <w:tc>
          <w:tcPr>
            <w:tcW w:w="1271" w:type="dxa"/>
            <w:tcBorders>
              <w:top w:val="dotted" w:sz="2" w:space="0" w:color="000000"/>
              <w:left w:val="dotted" w:sz="2" w:space="0" w:color="000000"/>
              <w:bottom w:val="single" w:sz="8" w:space="0" w:color="000000"/>
              <w:right w:val="dotted" w:sz="2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6788823D" w14:textId="77777777" w:rsidR="00EB1E6C" w:rsidRPr="004C1378" w:rsidRDefault="00EB1E6C" w:rsidP="004C1378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4C1378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eastAsia="it-IT"/>
              </w:rPr>
              <w:t>-</w:t>
            </w:r>
          </w:p>
        </w:tc>
        <w:tc>
          <w:tcPr>
            <w:tcW w:w="945" w:type="dxa"/>
            <w:tcBorders>
              <w:top w:val="dotted" w:sz="2" w:space="0" w:color="000000"/>
              <w:left w:val="dotted" w:sz="2" w:space="0" w:color="000000"/>
              <w:bottom w:val="single" w:sz="8" w:space="0" w:color="000000"/>
              <w:right w:val="dotted" w:sz="2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F94243" w14:textId="77777777" w:rsidR="00EB1E6C" w:rsidRPr="004C1378" w:rsidRDefault="00EB1E6C" w:rsidP="004C1378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4C1378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eastAsia="it-IT"/>
              </w:rPr>
              <w:t>Fino a 1.410</w:t>
            </w:r>
          </w:p>
        </w:tc>
        <w:tc>
          <w:tcPr>
            <w:tcW w:w="1649" w:type="dxa"/>
            <w:tcBorders>
              <w:top w:val="dotted" w:sz="2" w:space="0" w:color="000000"/>
              <w:left w:val="dotted" w:sz="2" w:space="0" w:color="000000"/>
              <w:bottom w:val="single" w:sz="8" w:space="0" w:color="000000"/>
              <w:right w:val="dotted" w:sz="2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6FF7F4" w14:textId="77777777" w:rsidR="00EB1E6C" w:rsidRPr="004C1378" w:rsidRDefault="00EB1E6C" w:rsidP="004C1378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4C1378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eastAsia="it-IT"/>
              </w:rPr>
              <w:t>68.032,79 €</w:t>
            </w:r>
          </w:p>
        </w:tc>
      </w:tr>
      <w:tr w:rsidR="00EB1E6C" w:rsidRPr="004C1378" w14:paraId="42DED2FB" w14:textId="77777777" w:rsidTr="00CE4BB9">
        <w:trPr>
          <w:trHeight w:val="323"/>
        </w:trPr>
        <w:tc>
          <w:tcPr>
            <w:tcW w:w="1891" w:type="dxa"/>
            <w:tcBorders>
              <w:top w:val="single" w:sz="8" w:space="0" w:color="000000"/>
              <w:left w:val="nil"/>
              <w:bottom w:val="dotted" w:sz="2" w:space="0" w:color="000000"/>
              <w:right w:val="dotted" w:sz="2" w:space="0" w:color="000000"/>
            </w:tcBorders>
            <w:shd w:val="clear" w:color="auto" w:fill="auto"/>
            <w:tcMar>
              <w:top w:w="14" w:type="dxa"/>
              <w:left w:w="125" w:type="dxa"/>
              <w:bottom w:w="0" w:type="dxa"/>
              <w:right w:w="14" w:type="dxa"/>
            </w:tcMar>
            <w:vAlign w:val="center"/>
            <w:hideMark/>
          </w:tcPr>
          <w:p w14:paraId="0D3AEB65" w14:textId="77777777" w:rsidR="00EB1E6C" w:rsidRPr="004C1378" w:rsidRDefault="00EB1E6C" w:rsidP="004C1378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4C1378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18"/>
                <w:szCs w:val="18"/>
                <w:lang w:val="en-US" w:eastAsia="it-IT"/>
              </w:rPr>
              <w:t>eDELIVER 9 - Chassis Cab L3</w:t>
            </w:r>
          </w:p>
        </w:tc>
        <w:tc>
          <w:tcPr>
            <w:tcW w:w="1639" w:type="dxa"/>
            <w:tcBorders>
              <w:top w:val="single" w:sz="8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28652CC7" w14:textId="77777777" w:rsidR="00EB1E6C" w:rsidRPr="004C1378" w:rsidRDefault="00EB1E6C" w:rsidP="004C1378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4C1378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eastAsia="it-IT"/>
              </w:rPr>
              <w:t>6.200 x 2.052 x 2.290</w:t>
            </w:r>
          </w:p>
        </w:tc>
        <w:tc>
          <w:tcPr>
            <w:tcW w:w="1293" w:type="dxa"/>
            <w:vMerge w:val="restart"/>
            <w:tcBorders>
              <w:top w:val="single" w:sz="8" w:space="0" w:color="000000"/>
              <w:left w:val="dotted" w:sz="2" w:space="0" w:color="000000"/>
              <w:bottom w:val="single" w:sz="8" w:space="0" w:color="000000"/>
              <w:right w:val="dotted" w:sz="2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4C7392C7" w14:textId="77777777" w:rsidR="00EB1E6C" w:rsidRPr="004C1378" w:rsidRDefault="00EB1E6C" w:rsidP="004C1378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4C1378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eastAsia="it-IT"/>
              </w:rPr>
              <w:t>65kWh</w:t>
            </w:r>
          </w:p>
        </w:tc>
        <w:tc>
          <w:tcPr>
            <w:tcW w:w="1159" w:type="dxa"/>
            <w:vMerge w:val="restart"/>
            <w:tcBorders>
              <w:top w:val="single" w:sz="8" w:space="0" w:color="000000"/>
              <w:left w:val="dotted" w:sz="2" w:space="0" w:color="000000"/>
              <w:bottom w:val="single" w:sz="8" w:space="0" w:color="000000"/>
              <w:right w:val="dotted" w:sz="2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16BEC6BC" w14:textId="77777777" w:rsidR="00EB1E6C" w:rsidRPr="004C1378" w:rsidRDefault="00EB1E6C" w:rsidP="004C1378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4C1378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eastAsia="it-IT"/>
              </w:rPr>
              <w:t>150 – 180*</w:t>
            </w:r>
          </w:p>
          <w:p w14:paraId="2FDACA7A" w14:textId="77777777" w:rsidR="00EB1E6C" w:rsidRPr="004C1378" w:rsidRDefault="00EB1E6C" w:rsidP="004C1378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4C1378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eastAsia="it-IT"/>
              </w:rPr>
              <w:t>(nd – nd)*</w:t>
            </w:r>
          </w:p>
        </w:tc>
        <w:tc>
          <w:tcPr>
            <w:tcW w:w="1271" w:type="dxa"/>
            <w:tcBorders>
              <w:top w:val="single" w:sz="8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77967C4A" w14:textId="77777777" w:rsidR="00EB1E6C" w:rsidRPr="004C1378" w:rsidRDefault="00EB1E6C" w:rsidP="004C1378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4C1378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eastAsia="it-IT"/>
              </w:rPr>
              <w:t>-</w:t>
            </w:r>
          </w:p>
        </w:tc>
        <w:tc>
          <w:tcPr>
            <w:tcW w:w="945" w:type="dxa"/>
            <w:tcBorders>
              <w:top w:val="single" w:sz="8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2B1825" w14:textId="77777777" w:rsidR="00EB1E6C" w:rsidRPr="004C1378" w:rsidRDefault="00EB1E6C" w:rsidP="004C1378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4C1378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eastAsia="it-IT"/>
              </w:rPr>
              <w:t>Fino a 1.970</w:t>
            </w:r>
          </w:p>
        </w:tc>
        <w:tc>
          <w:tcPr>
            <w:tcW w:w="1649" w:type="dxa"/>
            <w:tcBorders>
              <w:top w:val="single" w:sz="8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4A27A0" w14:textId="77777777" w:rsidR="00EB1E6C" w:rsidRPr="004C1378" w:rsidRDefault="00EB1E6C" w:rsidP="004C1378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4C1378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eastAsia="it-IT"/>
              </w:rPr>
              <w:t>70.491,80 €</w:t>
            </w:r>
          </w:p>
        </w:tc>
      </w:tr>
      <w:tr w:rsidR="00EB1E6C" w:rsidRPr="004C1378" w14:paraId="266F0066" w14:textId="77777777" w:rsidTr="00CE4BB9">
        <w:trPr>
          <w:trHeight w:val="323"/>
        </w:trPr>
        <w:tc>
          <w:tcPr>
            <w:tcW w:w="1891" w:type="dxa"/>
            <w:tcBorders>
              <w:top w:val="dotted" w:sz="2" w:space="0" w:color="000000"/>
              <w:left w:val="nil"/>
              <w:bottom w:val="single" w:sz="8" w:space="0" w:color="000000"/>
              <w:right w:val="dotted" w:sz="2" w:space="0" w:color="000000"/>
            </w:tcBorders>
            <w:shd w:val="clear" w:color="auto" w:fill="auto"/>
            <w:tcMar>
              <w:top w:w="14" w:type="dxa"/>
              <w:left w:w="125" w:type="dxa"/>
              <w:bottom w:w="0" w:type="dxa"/>
              <w:right w:w="14" w:type="dxa"/>
            </w:tcMar>
            <w:vAlign w:val="center"/>
            <w:hideMark/>
          </w:tcPr>
          <w:p w14:paraId="7950C750" w14:textId="77777777" w:rsidR="00EB1E6C" w:rsidRPr="004C1378" w:rsidRDefault="00EB1E6C" w:rsidP="004C1378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4C1378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18"/>
                <w:szCs w:val="18"/>
                <w:lang w:val="en-US" w:eastAsia="it-IT"/>
              </w:rPr>
              <w:t>eDELIVER 9 - Chassis Cab L4</w:t>
            </w:r>
          </w:p>
        </w:tc>
        <w:tc>
          <w:tcPr>
            <w:tcW w:w="1639" w:type="dxa"/>
            <w:tcBorders>
              <w:top w:val="dotted" w:sz="2" w:space="0" w:color="000000"/>
              <w:left w:val="dotted" w:sz="2" w:space="0" w:color="000000"/>
              <w:bottom w:val="single" w:sz="8" w:space="0" w:color="000000"/>
              <w:right w:val="dotted" w:sz="2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2AFB49FD" w14:textId="77777777" w:rsidR="00EB1E6C" w:rsidRPr="004C1378" w:rsidRDefault="00EB1E6C" w:rsidP="004C1378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4C1378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eastAsia="it-IT"/>
              </w:rPr>
              <w:t>6.680 x 2.052 x 2.290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dotted" w:sz="2" w:space="0" w:color="000000"/>
              <w:bottom w:val="single" w:sz="8" w:space="0" w:color="000000"/>
              <w:right w:val="dotted" w:sz="2" w:space="0" w:color="000000"/>
            </w:tcBorders>
            <w:vAlign w:val="center"/>
            <w:hideMark/>
          </w:tcPr>
          <w:p w14:paraId="0552478E" w14:textId="77777777" w:rsidR="00EB1E6C" w:rsidRPr="004C1378" w:rsidRDefault="00EB1E6C" w:rsidP="004C137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dotted" w:sz="2" w:space="0" w:color="000000"/>
              <w:bottom w:val="single" w:sz="8" w:space="0" w:color="000000"/>
              <w:right w:val="dotted" w:sz="2" w:space="0" w:color="000000"/>
            </w:tcBorders>
            <w:vAlign w:val="center"/>
            <w:hideMark/>
          </w:tcPr>
          <w:p w14:paraId="65FECD5F" w14:textId="77777777" w:rsidR="00EB1E6C" w:rsidRPr="004C1378" w:rsidRDefault="00EB1E6C" w:rsidP="004C137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</w:p>
        </w:tc>
        <w:tc>
          <w:tcPr>
            <w:tcW w:w="1271" w:type="dxa"/>
            <w:tcBorders>
              <w:top w:val="dotted" w:sz="2" w:space="0" w:color="000000"/>
              <w:left w:val="dotted" w:sz="2" w:space="0" w:color="000000"/>
              <w:bottom w:val="single" w:sz="8" w:space="0" w:color="000000"/>
              <w:right w:val="dotted" w:sz="2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7B19A41A" w14:textId="77777777" w:rsidR="00EB1E6C" w:rsidRPr="004C1378" w:rsidRDefault="00EB1E6C" w:rsidP="004C1378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4C1378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eastAsia="it-IT"/>
              </w:rPr>
              <w:t>-</w:t>
            </w:r>
          </w:p>
        </w:tc>
        <w:tc>
          <w:tcPr>
            <w:tcW w:w="945" w:type="dxa"/>
            <w:tcBorders>
              <w:top w:val="dotted" w:sz="2" w:space="0" w:color="000000"/>
              <w:left w:val="dotted" w:sz="2" w:space="0" w:color="000000"/>
              <w:bottom w:val="single" w:sz="8" w:space="0" w:color="000000"/>
              <w:right w:val="dotted" w:sz="2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B97D8C" w14:textId="77777777" w:rsidR="00EB1E6C" w:rsidRPr="004C1378" w:rsidRDefault="00EB1E6C" w:rsidP="004C1378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4C1378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eastAsia="it-IT"/>
              </w:rPr>
              <w:t>Fino a 1.960</w:t>
            </w:r>
          </w:p>
        </w:tc>
        <w:tc>
          <w:tcPr>
            <w:tcW w:w="1649" w:type="dxa"/>
            <w:tcBorders>
              <w:top w:val="dotted" w:sz="2" w:space="0" w:color="000000"/>
              <w:left w:val="dotted" w:sz="2" w:space="0" w:color="000000"/>
              <w:bottom w:val="single" w:sz="8" w:space="0" w:color="000000"/>
              <w:right w:val="dotted" w:sz="2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122053" w14:textId="77777777" w:rsidR="00EB1E6C" w:rsidRPr="004C1378" w:rsidRDefault="00EB1E6C" w:rsidP="004C1378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4C1378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eastAsia="it-IT"/>
              </w:rPr>
              <w:t>71.311,48 €</w:t>
            </w:r>
          </w:p>
        </w:tc>
      </w:tr>
    </w:tbl>
    <w:p w14:paraId="1DF20E7D" w14:textId="77777777" w:rsidR="006B75AA" w:rsidRPr="003C10DE" w:rsidRDefault="006B75AA" w:rsidP="00CE4BB9">
      <w:pPr>
        <w:spacing w:after="0" w:line="169" w:lineRule="exact"/>
        <w:rPr>
          <w:sz w:val="16"/>
        </w:rPr>
      </w:pPr>
      <w:r w:rsidRPr="003C10DE">
        <w:rPr>
          <w:sz w:val="16"/>
        </w:rPr>
        <w:t>Consumi ed</w:t>
      </w:r>
      <w:r w:rsidRPr="003C10DE">
        <w:rPr>
          <w:spacing w:val="-5"/>
          <w:sz w:val="16"/>
        </w:rPr>
        <w:t xml:space="preserve"> </w:t>
      </w:r>
      <w:r w:rsidRPr="003C10DE">
        <w:rPr>
          <w:sz w:val="16"/>
        </w:rPr>
        <w:t>autonomie</w:t>
      </w:r>
      <w:r w:rsidRPr="003C10DE">
        <w:rPr>
          <w:spacing w:val="4"/>
          <w:sz w:val="16"/>
        </w:rPr>
        <w:t xml:space="preserve"> </w:t>
      </w:r>
      <w:r w:rsidRPr="003C10DE">
        <w:rPr>
          <w:sz w:val="16"/>
        </w:rPr>
        <w:t>calcolate</w:t>
      </w:r>
      <w:r w:rsidRPr="003C10DE">
        <w:rPr>
          <w:spacing w:val="1"/>
          <w:sz w:val="16"/>
        </w:rPr>
        <w:t xml:space="preserve"> </w:t>
      </w:r>
      <w:r w:rsidRPr="003C10DE">
        <w:rPr>
          <w:sz w:val="16"/>
        </w:rPr>
        <w:t>in</w:t>
      </w:r>
      <w:r w:rsidRPr="003C10DE">
        <w:rPr>
          <w:spacing w:val="-5"/>
          <w:sz w:val="16"/>
        </w:rPr>
        <w:t xml:space="preserve"> </w:t>
      </w:r>
      <w:r w:rsidRPr="003C10DE">
        <w:rPr>
          <w:sz w:val="16"/>
        </w:rPr>
        <w:t>base</w:t>
      </w:r>
      <w:r w:rsidRPr="003C10DE">
        <w:rPr>
          <w:spacing w:val="-3"/>
          <w:sz w:val="16"/>
        </w:rPr>
        <w:t xml:space="preserve"> </w:t>
      </w:r>
      <w:r w:rsidRPr="003C10DE">
        <w:rPr>
          <w:sz w:val="16"/>
        </w:rPr>
        <w:t>al</w:t>
      </w:r>
      <w:r w:rsidRPr="003C10DE">
        <w:rPr>
          <w:spacing w:val="-3"/>
          <w:sz w:val="16"/>
        </w:rPr>
        <w:t xml:space="preserve"> </w:t>
      </w:r>
      <w:r w:rsidRPr="003C10DE">
        <w:rPr>
          <w:sz w:val="16"/>
        </w:rPr>
        <w:t>metodo</w:t>
      </w:r>
      <w:r w:rsidRPr="003C10DE">
        <w:rPr>
          <w:spacing w:val="1"/>
          <w:sz w:val="16"/>
        </w:rPr>
        <w:t xml:space="preserve"> </w:t>
      </w:r>
      <w:r w:rsidRPr="003C10DE">
        <w:rPr>
          <w:sz w:val="16"/>
        </w:rPr>
        <w:t>di</w:t>
      </w:r>
      <w:r w:rsidRPr="003C10DE">
        <w:rPr>
          <w:spacing w:val="-2"/>
          <w:sz w:val="16"/>
        </w:rPr>
        <w:t xml:space="preserve"> </w:t>
      </w:r>
      <w:r w:rsidRPr="003C10DE">
        <w:rPr>
          <w:sz w:val="16"/>
        </w:rPr>
        <w:t>misurazione</w:t>
      </w:r>
      <w:r w:rsidRPr="003C10DE">
        <w:rPr>
          <w:spacing w:val="3"/>
          <w:sz w:val="16"/>
        </w:rPr>
        <w:t xml:space="preserve"> </w:t>
      </w:r>
      <w:r w:rsidRPr="003C10DE">
        <w:rPr>
          <w:sz w:val="16"/>
        </w:rPr>
        <w:t>riferito</w:t>
      </w:r>
      <w:r w:rsidRPr="003C10DE">
        <w:rPr>
          <w:spacing w:val="4"/>
          <w:sz w:val="16"/>
        </w:rPr>
        <w:t xml:space="preserve"> </w:t>
      </w:r>
      <w:r w:rsidRPr="003C10DE">
        <w:rPr>
          <w:sz w:val="16"/>
        </w:rPr>
        <w:t>al</w:t>
      </w:r>
      <w:r w:rsidRPr="003C10DE">
        <w:rPr>
          <w:spacing w:val="-4"/>
          <w:sz w:val="16"/>
        </w:rPr>
        <w:t xml:space="preserve"> </w:t>
      </w:r>
      <w:r w:rsidRPr="003C10DE">
        <w:rPr>
          <w:sz w:val="16"/>
        </w:rPr>
        <w:t>ciclo WLTP</w:t>
      </w:r>
      <w:r w:rsidRPr="003C10DE">
        <w:rPr>
          <w:spacing w:val="-1"/>
          <w:sz w:val="16"/>
        </w:rPr>
        <w:t xml:space="preserve"> </w:t>
      </w:r>
      <w:r w:rsidRPr="003C10DE">
        <w:rPr>
          <w:sz w:val="16"/>
        </w:rPr>
        <w:t>(Worldwide</w:t>
      </w:r>
      <w:r w:rsidRPr="003C10DE">
        <w:rPr>
          <w:spacing w:val="4"/>
          <w:sz w:val="16"/>
        </w:rPr>
        <w:t xml:space="preserve"> </w:t>
      </w:r>
      <w:r w:rsidRPr="003C10DE">
        <w:rPr>
          <w:sz w:val="16"/>
        </w:rPr>
        <w:t>Harmonized</w:t>
      </w:r>
      <w:r w:rsidRPr="003C10DE">
        <w:rPr>
          <w:spacing w:val="2"/>
          <w:sz w:val="16"/>
        </w:rPr>
        <w:t xml:space="preserve"> </w:t>
      </w:r>
      <w:r w:rsidRPr="003C10DE">
        <w:rPr>
          <w:sz w:val="16"/>
        </w:rPr>
        <w:t>Light Vehicle</w:t>
      </w:r>
      <w:r w:rsidRPr="003C10DE">
        <w:rPr>
          <w:spacing w:val="1"/>
          <w:sz w:val="16"/>
        </w:rPr>
        <w:t xml:space="preserve"> </w:t>
      </w:r>
      <w:r w:rsidRPr="003C10DE">
        <w:rPr>
          <w:sz w:val="16"/>
        </w:rPr>
        <w:t>Test</w:t>
      </w:r>
      <w:r w:rsidRPr="003C10DE">
        <w:rPr>
          <w:spacing w:val="-4"/>
          <w:sz w:val="16"/>
        </w:rPr>
        <w:t xml:space="preserve"> </w:t>
      </w:r>
      <w:r w:rsidRPr="003C10DE">
        <w:rPr>
          <w:sz w:val="16"/>
        </w:rPr>
        <w:t>procedure)</w:t>
      </w:r>
    </w:p>
    <w:p w14:paraId="4B0C7E3E" w14:textId="77777777" w:rsidR="00CE4BB9" w:rsidRPr="00CE4BB9" w:rsidRDefault="00CE4BB9" w:rsidP="00CE4BB9">
      <w:pPr>
        <w:spacing w:after="0" w:line="169" w:lineRule="exact"/>
        <w:rPr>
          <w:sz w:val="16"/>
        </w:rPr>
      </w:pPr>
      <w:r w:rsidRPr="00CE4BB9">
        <w:rPr>
          <w:sz w:val="16"/>
        </w:rPr>
        <w:t>* Dati indicativi al momento della pubblicazione, seguirà conferma definitiva dei valori non appena ufficializzati</w:t>
      </w:r>
    </w:p>
    <w:p w14:paraId="6455CF9D" w14:textId="19A36634" w:rsidR="00CE4BB9" w:rsidRPr="00CE4BB9" w:rsidRDefault="00CE4BB9" w:rsidP="00CE4BB9">
      <w:pPr>
        <w:spacing w:after="0" w:line="169" w:lineRule="exact"/>
        <w:rPr>
          <w:sz w:val="16"/>
        </w:rPr>
      </w:pPr>
      <w:r w:rsidRPr="00CE4BB9">
        <w:rPr>
          <w:sz w:val="16"/>
        </w:rPr>
        <w:t>** Valore minimo e valore massimo relativo all’installazione del vano di carico sul telaio.</w:t>
      </w:r>
    </w:p>
    <w:p w14:paraId="6A228ED9" w14:textId="678EE59D" w:rsidR="006B75AA" w:rsidRDefault="006B75AA" w:rsidP="006B75AA">
      <w:pPr>
        <w:spacing w:after="0" w:line="169" w:lineRule="exact"/>
        <w:ind w:left="270"/>
        <w:rPr>
          <w:sz w:val="16"/>
        </w:rPr>
      </w:pPr>
    </w:p>
    <w:p w14:paraId="139A9BCD" w14:textId="77777777" w:rsidR="00CE2685" w:rsidRDefault="00CE2685" w:rsidP="006B75AA">
      <w:pPr>
        <w:spacing w:after="0" w:line="169" w:lineRule="exact"/>
        <w:ind w:left="270"/>
        <w:rPr>
          <w:sz w:val="16"/>
        </w:rPr>
      </w:pPr>
    </w:p>
    <w:p w14:paraId="7420887C" w14:textId="77777777" w:rsidR="00C60126" w:rsidRPr="003C10DE" w:rsidRDefault="00C60126" w:rsidP="006B75AA">
      <w:pPr>
        <w:spacing w:after="0" w:line="169" w:lineRule="exact"/>
        <w:ind w:left="270"/>
        <w:rPr>
          <w:sz w:val="16"/>
        </w:rPr>
      </w:pPr>
    </w:p>
    <w:tbl>
      <w:tblPr>
        <w:tblW w:w="9864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688"/>
        <w:gridCol w:w="1196"/>
        <w:gridCol w:w="1196"/>
        <w:gridCol w:w="1196"/>
        <w:gridCol w:w="1196"/>
        <w:gridCol w:w="1196"/>
        <w:gridCol w:w="1196"/>
      </w:tblGrid>
      <w:tr w:rsidR="006E6CBB" w:rsidRPr="00FE27C7" w14:paraId="7EDBA094" w14:textId="77777777" w:rsidTr="006E6CBB">
        <w:trPr>
          <w:trHeight w:val="492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57" w:type="dxa"/>
              <w:bottom w:w="0" w:type="dxa"/>
              <w:right w:w="9" w:type="dxa"/>
            </w:tcMar>
            <w:vAlign w:val="center"/>
            <w:hideMark/>
          </w:tcPr>
          <w:p w14:paraId="3887C933" w14:textId="6C8BB268" w:rsidR="00FE27C7" w:rsidRPr="00901890" w:rsidRDefault="00AD3008" w:rsidP="00901890">
            <w:pPr>
              <w:spacing w:after="0" w:line="240" w:lineRule="auto"/>
              <w:jc w:val="center"/>
              <w:textAlignment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4"/>
                <w:sz w:val="20"/>
                <w:szCs w:val="20"/>
                <w:lang w:eastAsia="it-IT"/>
              </w:rPr>
            </w:pPr>
            <w:r w:rsidRPr="0090189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4"/>
                <w:sz w:val="20"/>
                <w:szCs w:val="20"/>
                <w:lang w:eastAsia="it-IT"/>
              </w:rPr>
              <w:t>Modello</w:t>
            </w:r>
          </w:p>
          <w:p w14:paraId="0C3E1C16" w14:textId="4C3E6E63" w:rsidR="00FE27C7" w:rsidRPr="00FE27C7" w:rsidRDefault="00FE27C7" w:rsidP="00FE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96" w:type="dxa"/>
            <w:tcBorders>
              <w:top w:val="single" w:sz="8" w:space="0" w:color="595959"/>
              <w:left w:val="single" w:sz="4" w:space="0" w:color="auto"/>
              <w:bottom w:val="single" w:sz="4" w:space="0" w:color="000000"/>
              <w:right w:val="single" w:sz="8" w:space="0" w:color="595959"/>
            </w:tcBorders>
            <w:shd w:val="clear" w:color="auto" w:fill="D9D9D9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45C84146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4"/>
                <w:sz w:val="20"/>
                <w:szCs w:val="20"/>
                <w:lang w:eastAsia="it-IT"/>
              </w:rPr>
              <w:t>edeliver9 L2H2</w:t>
            </w:r>
          </w:p>
          <w:p w14:paraId="2E7CE6A2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4"/>
                <w:sz w:val="20"/>
                <w:szCs w:val="20"/>
                <w:lang w:eastAsia="it-IT"/>
              </w:rPr>
              <w:t>51,5 KWh</w:t>
            </w:r>
          </w:p>
        </w:tc>
        <w:tc>
          <w:tcPr>
            <w:tcW w:w="1196" w:type="dxa"/>
            <w:tcBorders>
              <w:top w:val="single" w:sz="8" w:space="0" w:color="595959"/>
              <w:left w:val="single" w:sz="8" w:space="0" w:color="595959"/>
              <w:bottom w:val="single" w:sz="4" w:space="0" w:color="000000"/>
              <w:right w:val="single" w:sz="8" w:space="0" w:color="595959"/>
            </w:tcBorders>
            <w:shd w:val="clear" w:color="auto" w:fill="D9D9D9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08A8A447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4"/>
                <w:sz w:val="20"/>
                <w:szCs w:val="20"/>
                <w:lang w:eastAsia="it-IT"/>
              </w:rPr>
              <w:t xml:space="preserve">edeliver9 L2H2 </w:t>
            </w:r>
          </w:p>
          <w:p w14:paraId="48B2FFF3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4"/>
                <w:sz w:val="20"/>
                <w:szCs w:val="20"/>
                <w:lang w:eastAsia="it-IT"/>
              </w:rPr>
              <w:t>72 KWh</w:t>
            </w:r>
          </w:p>
        </w:tc>
        <w:tc>
          <w:tcPr>
            <w:tcW w:w="1196" w:type="dxa"/>
            <w:tcBorders>
              <w:top w:val="single" w:sz="8" w:space="0" w:color="595959"/>
              <w:left w:val="single" w:sz="8" w:space="0" w:color="595959"/>
              <w:bottom w:val="single" w:sz="4" w:space="0" w:color="000000"/>
              <w:right w:val="single" w:sz="8" w:space="0" w:color="595959"/>
            </w:tcBorders>
            <w:shd w:val="clear" w:color="auto" w:fill="D9D9D9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1611E40C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4"/>
                <w:sz w:val="20"/>
                <w:szCs w:val="20"/>
                <w:lang w:eastAsia="it-IT"/>
              </w:rPr>
              <w:t xml:space="preserve">edeliver9 L3H2 </w:t>
            </w:r>
          </w:p>
          <w:p w14:paraId="476660DF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4"/>
                <w:sz w:val="20"/>
                <w:szCs w:val="20"/>
                <w:lang w:eastAsia="it-IT"/>
              </w:rPr>
              <w:t>72 KWh</w:t>
            </w:r>
          </w:p>
        </w:tc>
        <w:tc>
          <w:tcPr>
            <w:tcW w:w="1196" w:type="dxa"/>
            <w:tcBorders>
              <w:top w:val="single" w:sz="8" w:space="0" w:color="595959"/>
              <w:left w:val="single" w:sz="8" w:space="0" w:color="595959"/>
              <w:bottom w:val="single" w:sz="4" w:space="0" w:color="000000"/>
              <w:right w:val="single" w:sz="8" w:space="0" w:color="595959"/>
            </w:tcBorders>
            <w:shd w:val="clear" w:color="auto" w:fill="D9D9D9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3D9F33E9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4"/>
                <w:sz w:val="20"/>
                <w:szCs w:val="20"/>
                <w:lang w:eastAsia="it-IT"/>
              </w:rPr>
              <w:t>edeliver9 L3H3</w:t>
            </w:r>
          </w:p>
          <w:p w14:paraId="1F9756E0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4"/>
                <w:sz w:val="20"/>
                <w:szCs w:val="20"/>
                <w:lang w:eastAsia="it-IT"/>
              </w:rPr>
              <w:t>72 KWh</w:t>
            </w:r>
          </w:p>
        </w:tc>
        <w:tc>
          <w:tcPr>
            <w:tcW w:w="1196" w:type="dxa"/>
            <w:tcBorders>
              <w:top w:val="single" w:sz="8" w:space="0" w:color="595959"/>
              <w:left w:val="single" w:sz="8" w:space="0" w:color="595959"/>
              <w:bottom w:val="single" w:sz="4" w:space="0" w:color="000000"/>
              <w:right w:val="single" w:sz="8" w:space="0" w:color="595959"/>
            </w:tcBorders>
            <w:shd w:val="clear" w:color="auto" w:fill="D9D9D9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0BEC9211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4"/>
                <w:sz w:val="20"/>
                <w:szCs w:val="20"/>
                <w:lang w:eastAsia="it-IT"/>
              </w:rPr>
              <w:t xml:space="preserve">edeliver9 L3H2 </w:t>
            </w:r>
          </w:p>
          <w:p w14:paraId="0DAC3C9E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4"/>
                <w:sz w:val="20"/>
                <w:szCs w:val="20"/>
                <w:lang w:eastAsia="it-IT"/>
              </w:rPr>
              <w:t>88,55 KWh</w:t>
            </w:r>
          </w:p>
        </w:tc>
        <w:tc>
          <w:tcPr>
            <w:tcW w:w="1196" w:type="dxa"/>
            <w:tcBorders>
              <w:top w:val="single" w:sz="8" w:space="0" w:color="595959"/>
              <w:left w:val="single" w:sz="8" w:space="0" w:color="595959"/>
              <w:bottom w:val="single" w:sz="4" w:space="0" w:color="000000"/>
              <w:right w:val="single" w:sz="8" w:space="0" w:color="595959"/>
            </w:tcBorders>
            <w:shd w:val="clear" w:color="auto" w:fill="D9D9D9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239E33D8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4"/>
                <w:sz w:val="20"/>
                <w:szCs w:val="20"/>
                <w:lang w:eastAsia="it-IT"/>
              </w:rPr>
              <w:t>edeliver9 L3H3</w:t>
            </w:r>
          </w:p>
          <w:p w14:paraId="0737B306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4"/>
                <w:sz w:val="20"/>
                <w:szCs w:val="20"/>
                <w:lang w:eastAsia="it-IT"/>
              </w:rPr>
              <w:t>88,55 KWh</w:t>
            </w:r>
          </w:p>
        </w:tc>
      </w:tr>
      <w:tr w:rsidR="006E6CBB" w:rsidRPr="00FE27C7" w14:paraId="1AD86871" w14:textId="77777777" w:rsidTr="006E6CBB">
        <w:trPr>
          <w:trHeight w:val="253"/>
        </w:trPr>
        <w:tc>
          <w:tcPr>
            <w:tcW w:w="2688" w:type="dxa"/>
            <w:tcBorders>
              <w:top w:val="single" w:sz="4" w:space="0" w:color="auto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  <w:hideMark/>
          </w:tcPr>
          <w:p w14:paraId="4AAC3ED5" w14:textId="77777777" w:rsidR="00FE27C7" w:rsidRPr="00FE27C7" w:rsidRDefault="00FE27C7" w:rsidP="00FE27C7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231F20"/>
                <w:kern w:val="24"/>
                <w:sz w:val="20"/>
                <w:szCs w:val="20"/>
                <w:lang w:eastAsia="it-IT"/>
              </w:rPr>
              <w:t>Peso lordo del veicolo (kg)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4CF34EF7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it-IT"/>
              </w:rPr>
              <w:t>3.500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2D292E8D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it-IT"/>
              </w:rPr>
              <w:t>3.500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1FEBA261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it-IT"/>
              </w:rPr>
              <w:t>3.500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2DC11DD5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it-IT"/>
              </w:rPr>
              <w:t>3.500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64A24FDD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it-IT"/>
              </w:rPr>
              <w:t>3.500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41DEC92C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it-IT"/>
              </w:rPr>
              <w:t>3.500</w:t>
            </w:r>
          </w:p>
        </w:tc>
      </w:tr>
      <w:tr w:rsidR="006E6CBB" w:rsidRPr="00FE27C7" w14:paraId="538470D9" w14:textId="77777777" w:rsidTr="006E6CBB">
        <w:trPr>
          <w:trHeight w:val="253"/>
        </w:trPr>
        <w:tc>
          <w:tcPr>
            <w:tcW w:w="2688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  <w:hideMark/>
          </w:tcPr>
          <w:p w14:paraId="7B2B6727" w14:textId="77777777" w:rsidR="00FE27C7" w:rsidRPr="00FE27C7" w:rsidRDefault="00FE27C7" w:rsidP="00FE27C7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231F20"/>
                <w:kern w:val="24"/>
                <w:sz w:val="20"/>
                <w:szCs w:val="20"/>
                <w:lang w:eastAsia="it-IT"/>
              </w:rPr>
              <w:t>Peso in ordine di marcia (kg)</w:t>
            </w:r>
          </w:p>
        </w:tc>
        <w:tc>
          <w:tcPr>
            <w:tcW w:w="1196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4B213489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it-IT"/>
              </w:rPr>
              <w:t>2.300</w:t>
            </w:r>
          </w:p>
        </w:tc>
        <w:tc>
          <w:tcPr>
            <w:tcW w:w="1196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53E93EDD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it-IT"/>
              </w:rPr>
              <w:t>2.460</w:t>
            </w:r>
          </w:p>
        </w:tc>
        <w:tc>
          <w:tcPr>
            <w:tcW w:w="1196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361D8EFC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it-IT"/>
              </w:rPr>
              <w:t>2.520</w:t>
            </w:r>
          </w:p>
        </w:tc>
        <w:tc>
          <w:tcPr>
            <w:tcW w:w="1196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27032633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it-IT"/>
              </w:rPr>
              <w:t>2.580</w:t>
            </w:r>
          </w:p>
        </w:tc>
        <w:tc>
          <w:tcPr>
            <w:tcW w:w="1196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3EDD4566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it-IT"/>
              </w:rPr>
              <w:t>2.640</w:t>
            </w:r>
          </w:p>
        </w:tc>
        <w:tc>
          <w:tcPr>
            <w:tcW w:w="1196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49BC2FD9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it-IT"/>
              </w:rPr>
              <w:t>2.700</w:t>
            </w:r>
          </w:p>
        </w:tc>
      </w:tr>
      <w:tr w:rsidR="006E6CBB" w:rsidRPr="00FE27C7" w14:paraId="6F53EBB5" w14:textId="77777777" w:rsidTr="006E6CBB">
        <w:trPr>
          <w:trHeight w:val="253"/>
        </w:trPr>
        <w:tc>
          <w:tcPr>
            <w:tcW w:w="2688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  <w:hideMark/>
          </w:tcPr>
          <w:p w14:paraId="1AEA0695" w14:textId="77777777" w:rsidR="00FE27C7" w:rsidRPr="00FE27C7" w:rsidRDefault="00FE27C7" w:rsidP="00FE27C7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231F20"/>
                <w:kern w:val="24"/>
                <w:sz w:val="20"/>
                <w:szCs w:val="20"/>
                <w:lang w:eastAsia="it-IT"/>
              </w:rPr>
              <w:t>Carico massimo sull'asse anteriore (kg)</w:t>
            </w:r>
          </w:p>
        </w:tc>
        <w:tc>
          <w:tcPr>
            <w:tcW w:w="1196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1F0B3C20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it-IT"/>
              </w:rPr>
              <w:t>1.950</w:t>
            </w:r>
          </w:p>
        </w:tc>
        <w:tc>
          <w:tcPr>
            <w:tcW w:w="1196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0D0E61BC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it-IT"/>
              </w:rPr>
              <w:t>1.950</w:t>
            </w:r>
          </w:p>
        </w:tc>
        <w:tc>
          <w:tcPr>
            <w:tcW w:w="1196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7BC80F0F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it-IT"/>
              </w:rPr>
              <w:t>1.950</w:t>
            </w:r>
          </w:p>
        </w:tc>
        <w:tc>
          <w:tcPr>
            <w:tcW w:w="1196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44F6A145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it-IT"/>
              </w:rPr>
              <w:t>1.950</w:t>
            </w:r>
          </w:p>
        </w:tc>
        <w:tc>
          <w:tcPr>
            <w:tcW w:w="1196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4495A06B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it-IT"/>
              </w:rPr>
              <w:t>1.950</w:t>
            </w:r>
          </w:p>
        </w:tc>
        <w:tc>
          <w:tcPr>
            <w:tcW w:w="1196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3B38063B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it-IT"/>
              </w:rPr>
              <w:t>1.950</w:t>
            </w:r>
          </w:p>
        </w:tc>
      </w:tr>
      <w:tr w:rsidR="006E6CBB" w:rsidRPr="00FE27C7" w14:paraId="5A23E8CC" w14:textId="77777777" w:rsidTr="006E6CBB">
        <w:trPr>
          <w:trHeight w:val="253"/>
        </w:trPr>
        <w:tc>
          <w:tcPr>
            <w:tcW w:w="2688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  <w:hideMark/>
          </w:tcPr>
          <w:p w14:paraId="01867CA3" w14:textId="77777777" w:rsidR="00FE27C7" w:rsidRPr="00FE27C7" w:rsidRDefault="00FE27C7" w:rsidP="00FE27C7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it-IT"/>
              </w:rPr>
              <w:t>Carico massimo sull'asse posteriore (kg)</w:t>
            </w:r>
          </w:p>
        </w:tc>
        <w:tc>
          <w:tcPr>
            <w:tcW w:w="1196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1F6832B0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it-IT"/>
              </w:rPr>
              <w:t>1.900</w:t>
            </w:r>
          </w:p>
        </w:tc>
        <w:tc>
          <w:tcPr>
            <w:tcW w:w="1196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7B6D49A0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it-IT"/>
              </w:rPr>
              <w:t>1.900</w:t>
            </w:r>
          </w:p>
        </w:tc>
        <w:tc>
          <w:tcPr>
            <w:tcW w:w="1196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2AAE739A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it-IT"/>
              </w:rPr>
              <w:t>1.900</w:t>
            </w:r>
          </w:p>
        </w:tc>
        <w:tc>
          <w:tcPr>
            <w:tcW w:w="1196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0195AF8B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it-IT"/>
              </w:rPr>
              <w:t>1.900</w:t>
            </w:r>
          </w:p>
        </w:tc>
        <w:tc>
          <w:tcPr>
            <w:tcW w:w="1196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667C1DBE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it-IT"/>
              </w:rPr>
              <w:t>1.900</w:t>
            </w:r>
          </w:p>
        </w:tc>
        <w:tc>
          <w:tcPr>
            <w:tcW w:w="1196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428DEF58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it-IT"/>
              </w:rPr>
              <w:t>1.900</w:t>
            </w:r>
          </w:p>
        </w:tc>
      </w:tr>
      <w:tr w:rsidR="006E6CBB" w:rsidRPr="00FE27C7" w14:paraId="6FEDEA42" w14:textId="77777777" w:rsidTr="006E6CBB">
        <w:trPr>
          <w:trHeight w:val="253"/>
        </w:trPr>
        <w:tc>
          <w:tcPr>
            <w:tcW w:w="2688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  <w:hideMark/>
          </w:tcPr>
          <w:p w14:paraId="2EA6AE2E" w14:textId="77777777" w:rsidR="00FE27C7" w:rsidRPr="00FE27C7" w:rsidRDefault="00FE27C7" w:rsidP="00FE27C7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it-IT"/>
              </w:rPr>
              <w:t>Carico Utile - payload (kg)</w:t>
            </w:r>
          </w:p>
        </w:tc>
        <w:tc>
          <w:tcPr>
            <w:tcW w:w="1196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4B74ECE8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it-IT"/>
              </w:rPr>
              <w:t>1.200</w:t>
            </w:r>
          </w:p>
        </w:tc>
        <w:tc>
          <w:tcPr>
            <w:tcW w:w="1196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5FB16416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it-IT"/>
              </w:rPr>
              <w:t>1.040</w:t>
            </w:r>
          </w:p>
        </w:tc>
        <w:tc>
          <w:tcPr>
            <w:tcW w:w="1196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335977BC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it-IT"/>
              </w:rPr>
              <w:t>980</w:t>
            </w:r>
          </w:p>
        </w:tc>
        <w:tc>
          <w:tcPr>
            <w:tcW w:w="1196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0A5335AD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it-IT"/>
              </w:rPr>
              <w:t>920</w:t>
            </w:r>
          </w:p>
        </w:tc>
        <w:tc>
          <w:tcPr>
            <w:tcW w:w="1196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353EE12D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it-IT"/>
              </w:rPr>
              <w:t>860</w:t>
            </w:r>
          </w:p>
        </w:tc>
        <w:tc>
          <w:tcPr>
            <w:tcW w:w="1196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48513F15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it-IT"/>
              </w:rPr>
              <w:t>800</w:t>
            </w:r>
          </w:p>
        </w:tc>
      </w:tr>
      <w:tr w:rsidR="006E6CBB" w:rsidRPr="00FE27C7" w14:paraId="39E84C1E" w14:textId="77777777" w:rsidTr="006E6CBB">
        <w:trPr>
          <w:trHeight w:val="253"/>
        </w:trPr>
        <w:tc>
          <w:tcPr>
            <w:tcW w:w="2688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  <w:hideMark/>
          </w:tcPr>
          <w:p w14:paraId="1540D9D2" w14:textId="77777777" w:rsidR="00FE27C7" w:rsidRPr="00FE27C7" w:rsidRDefault="00FE27C7" w:rsidP="00FE27C7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it-IT"/>
              </w:rPr>
              <w:t>Massima massa totale (kg)</w:t>
            </w:r>
          </w:p>
        </w:tc>
        <w:tc>
          <w:tcPr>
            <w:tcW w:w="1196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73F0F9DE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it-IT"/>
              </w:rPr>
              <w:t>4.250</w:t>
            </w:r>
          </w:p>
        </w:tc>
        <w:tc>
          <w:tcPr>
            <w:tcW w:w="1196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7EAEBCC5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it-IT"/>
              </w:rPr>
              <w:t>4.250</w:t>
            </w:r>
          </w:p>
        </w:tc>
        <w:tc>
          <w:tcPr>
            <w:tcW w:w="1196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108CCCFA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it-IT"/>
              </w:rPr>
              <w:t>4.250</w:t>
            </w:r>
          </w:p>
        </w:tc>
        <w:tc>
          <w:tcPr>
            <w:tcW w:w="1196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04A04C98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it-IT"/>
              </w:rPr>
              <w:t>4.250</w:t>
            </w:r>
          </w:p>
        </w:tc>
        <w:tc>
          <w:tcPr>
            <w:tcW w:w="1196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14A7186C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it-IT"/>
              </w:rPr>
              <w:t>4250</w:t>
            </w:r>
          </w:p>
        </w:tc>
        <w:tc>
          <w:tcPr>
            <w:tcW w:w="1196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6960995C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it-IT"/>
              </w:rPr>
              <w:t>4.250</w:t>
            </w:r>
          </w:p>
        </w:tc>
      </w:tr>
      <w:tr w:rsidR="006E6CBB" w:rsidRPr="00FE27C7" w14:paraId="2D038EFD" w14:textId="77777777" w:rsidTr="006E6CBB">
        <w:trPr>
          <w:trHeight w:val="253"/>
        </w:trPr>
        <w:tc>
          <w:tcPr>
            <w:tcW w:w="2688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  <w:hideMark/>
          </w:tcPr>
          <w:p w14:paraId="1FBCF1BE" w14:textId="77777777" w:rsidR="00FE27C7" w:rsidRPr="00FE27C7" w:rsidRDefault="00FE27C7" w:rsidP="00FE27C7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231F20"/>
                <w:kern w:val="24"/>
                <w:sz w:val="20"/>
                <w:szCs w:val="20"/>
                <w:lang w:eastAsia="it-IT"/>
              </w:rPr>
              <w:t>Capacità di traino (frenata / non frenata) (kg)</w:t>
            </w:r>
          </w:p>
        </w:tc>
        <w:tc>
          <w:tcPr>
            <w:tcW w:w="1196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2E92CD82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it-IT"/>
              </w:rPr>
              <w:t xml:space="preserve">1.500/750 </w:t>
            </w:r>
          </w:p>
        </w:tc>
        <w:tc>
          <w:tcPr>
            <w:tcW w:w="1196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50E2B2A4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it-IT"/>
              </w:rPr>
              <w:t xml:space="preserve">1.500/750 </w:t>
            </w:r>
          </w:p>
        </w:tc>
        <w:tc>
          <w:tcPr>
            <w:tcW w:w="1196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23EC232F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it-IT"/>
              </w:rPr>
              <w:t xml:space="preserve">1.500/750 </w:t>
            </w:r>
          </w:p>
        </w:tc>
        <w:tc>
          <w:tcPr>
            <w:tcW w:w="1196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350E813D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it-IT"/>
              </w:rPr>
              <w:t xml:space="preserve">1.500/750 </w:t>
            </w:r>
          </w:p>
        </w:tc>
        <w:tc>
          <w:tcPr>
            <w:tcW w:w="1196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0880DFB9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it-IT"/>
              </w:rPr>
              <w:t xml:space="preserve">1.500/750 </w:t>
            </w:r>
          </w:p>
        </w:tc>
        <w:tc>
          <w:tcPr>
            <w:tcW w:w="1196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53137886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it-IT"/>
              </w:rPr>
              <w:t xml:space="preserve">1.500/750 </w:t>
            </w:r>
          </w:p>
        </w:tc>
      </w:tr>
      <w:tr w:rsidR="006E6CBB" w:rsidRPr="00FE27C7" w14:paraId="6E6E6267" w14:textId="77777777" w:rsidTr="006E6CBB">
        <w:trPr>
          <w:trHeight w:val="253"/>
        </w:trPr>
        <w:tc>
          <w:tcPr>
            <w:tcW w:w="2688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  <w:hideMark/>
          </w:tcPr>
          <w:p w14:paraId="7C913F5F" w14:textId="77777777" w:rsidR="00FE27C7" w:rsidRPr="00FE27C7" w:rsidRDefault="00FE27C7" w:rsidP="00FE27C7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231F20"/>
                <w:kern w:val="24"/>
                <w:sz w:val="20"/>
                <w:szCs w:val="20"/>
                <w:lang w:eastAsia="it-IT"/>
              </w:rPr>
              <w:t>Numero di sedili</w:t>
            </w:r>
          </w:p>
        </w:tc>
        <w:tc>
          <w:tcPr>
            <w:tcW w:w="1196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6B3919F1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1196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08A52B44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1196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437974CB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1196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25826637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1196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169816FD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1196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63B69491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it-IT"/>
              </w:rPr>
              <w:t>3</w:t>
            </w:r>
          </w:p>
        </w:tc>
      </w:tr>
      <w:tr w:rsidR="006E6CBB" w:rsidRPr="00FE27C7" w14:paraId="51557BCD" w14:textId="77777777" w:rsidTr="006E6CBB">
        <w:trPr>
          <w:trHeight w:val="253"/>
        </w:trPr>
        <w:tc>
          <w:tcPr>
            <w:tcW w:w="2688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  <w:hideMark/>
          </w:tcPr>
          <w:p w14:paraId="1BC2008E" w14:textId="77777777" w:rsidR="00FE27C7" w:rsidRPr="00FE27C7" w:rsidRDefault="00FE27C7" w:rsidP="00FE27C7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231F20"/>
                <w:kern w:val="24"/>
                <w:sz w:val="20"/>
                <w:szCs w:val="20"/>
                <w:lang w:eastAsia="it-IT"/>
              </w:rPr>
              <w:t>Potenza nominale / potenza di picco (kW)</w:t>
            </w:r>
          </w:p>
        </w:tc>
        <w:tc>
          <w:tcPr>
            <w:tcW w:w="1196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7C9C1A3A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it-IT"/>
              </w:rPr>
              <w:t>70/150</w:t>
            </w:r>
          </w:p>
        </w:tc>
        <w:tc>
          <w:tcPr>
            <w:tcW w:w="1196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0BA730B0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it-IT"/>
              </w:rPr>
              <w:t>70/150</w:t>
            </w:r>
          </w:p>
        </w:tc>
        <w:tc>
          <w:tcPr>
            <w:tcW w:w="1196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28038F1B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it-IT"/>
              </w:rPr>
              <w:t>70/150</w:t>
            </w:r>
          </w:p>
        </w:tc>
        <w:tc>
          <w:tcPr>
            <w:tcW w:w="1196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2B95B702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it-IT"/>
              </w:rPr>
              <w:t>70/150</w:t>
            </w:r>
          </w:p>
        </w:tc>
        <w:tc>
          <w:tcPr>
            <w:tcW w:w="1196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299A840C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it-IT"/>
              </w:rPr>
              <w:t>70/150</w:t>
            </w:r>
          </w:p>
        </w:tc>
        <w:tc>
          <w:tcPr>
            <w:tcW w:w="1196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27C87C4E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it-IT"/>
              </w:rPr>
              <w:t>70/150</w:t>
            </w:r>
          </w:p>
        </w:tc>
      </w:tr>
      <w:tr w:rsidR="006E6CBB" w:rsidRPr="00FE27C7" w14:paraId="510CE98A" w14:textId="77777777" w:rsidTr="006E6CBB">
        <w:trPr>
          <w:trHeight w:val="253"/>
        </w:trPr>
        <w:tc>
          <w:tcPr>
            <w:tcW w:w="2688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  <w:hideMark/>
          </w:tcPr>
          <w:p w14:paraId="577B3B8B" w14:textId="77777777" w:rsidR="00FE27C7" w:rsidRPr="00FE27C7" w:rsidRDefault="00FE27C7" w:rsidP="00FE27C7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231F20"/>
                <w:kern w:val="24"/>
                <w:sz w:val="20"/>
                <w:szCs w:val="20"/>
                <w:lang w:eastAsia="it-IT"/>
              </w:rPr>
              <w:t>Coppia nominale / Coppia Max. (N.m)</w:t>
            </w:r>
          </w:p>
        </w:tc>
        <w:tc>
          <w:tcPr>
            <w:tcW w:w="1196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2DA815B2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it-IT"/>
              </w:rPr>
              <w:t>160/310</w:t>
            </w:r>
          </w:p>
        </w:tc>
        <w:tc>
          <w:tcPr>
            <w:tcW w:w="1196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24550B1B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it-IT"/>
              </w:rPr>
              <w:t>160/310</w:t>
            </w:r>
          </w:p>
        </w:tc>
        <w:tc>
          <w:tcPr>
            <w:tcW w:w="1196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6D97E28C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it-IT"/>
              </w:rPr>
              <w:t>160/310</w:t>
            </w:r>
          </w:p>
        </w:tc>
        <w:tc>
          <w:tcPr>
            <w:tcW w:w="1196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76DB0998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it-IT"/>
              </w:rPr>
              <w:t>160/310</w:t>
            </w:r>
          </w:p>
        </w:tc>
        <w:tc>
          <w:tcPr>
            <w:tcW w:w="1196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4C0C0C6C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it-IT"/>
              </w:rPr>
              <w:t>160/310</w:t>
            </w:r>
          </w:p>
        </w:tc>
        <w:tc>
          <w:tcPr>
            <w:tcW w:w="1196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05455CFC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it-IT"/>
              </w:rPr>
              <w:t>160/310</w:t>
            </w:r>
          </w:p>
        </w:tc>
      </w:tr>
      <w:tr w:rsidR="006E6CBB" w:rsidRPr="00FE27C7" w14:paraId="7A6C8768" w14:textId="77777777" w:rsidTr="006E6CBB">
        <w:trPr>
          <w:trHeight w:val="253"/>
        </w:trPr>
        <w:tc>
          <w:tcPr>
            <w:tcW w:w="2688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  <w:hideMark/>
          </w:tcPr>
          <w:p w14:paraId="77684399" w14:textId="77777777" w:rsidR="00FE27C7" w:rsidRPr="00FE27C7" w:rsidRDefault="00FE27C7" w:rsidP="00FE27C7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231F20"/>
                <w:kern w:val="24"/>
                <w:sz w:val="20"/>
                <w:szCs w:val="20"/>
                <w:lang w:eastAsia="it-IT"/>
              </w:rPr>
              <w:t>Velocità massima (km/h)</w:t>
            </w:r>
          </w:p>
        </w:tc>
        <w:tc>
          <w:tcPr>
            <w:tcW w:w="1196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75F63712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1196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01AB9C5D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1196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2F9A41C6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1196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4BDA264B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1196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0AFBE22B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1196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7C2033B4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it-IT"/>
              </w:rPr>
              <w:t>100</w:t>
            </w:r>
          </w:p>
        </w:tc>
      </w:tr>
      <w:tr w:rsidR="006E6CBB" w:rsidRPr="00FE27C7" w14:paraId="4FD9AD9F" w14:textId="77777777" w:rsidTr="006E6CBB">
        <w:trPr>
          <w:trHeight w:val="253"/>
        </w:trPr>
        <w:tc>
          <w:tcPr>
            <w:tcW w:w="2688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  <w:hideMark/>
          </w:tcPr>
          <w:p w14:paraId="3093AD46" w14:textId="77777777" w:rsidR="00FE27C7" w:rsidRPr="00FE27C7" w:rsidRDefault="00FE27C7" w:rsidP="00FE27C7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231F20"/>
                <w:kern w:val="24"/>
                <w:sz w:val="20"/>
                <w:szCs w:val="20"/>
                <w:lang w:eastAsia="it-IT"/>
              </w:rPr>
              <w:t>Accelerazione 0-50km/h (sec)</w:t>
            </w:r>
          </w:p>
        </w:tc>
        <w:tc>
          <w:tcPr>
            <w:tcW w:w="1196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2C6B2016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it-IT"/>
              </w:rPr>
              <w:t>5,8</w:t>
            </w:r>
          </w:p>
        </w:tc>
        <w:tc>
          <w:tcPr>
            <w:tcW w:w="1196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24BAB4AD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it-IT"/>
              </w:rPr>
              <w:t>5,8</w:t>
            </w:r>
          </w:p>
        </w:tc>
        <w:tc>
          <w:tcPr>
            <w:tcW w:w="1196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29B20BAB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it-IT"/>
              </w:rPr>
              <w:t>5,8</w:t>
            </w:r>
          </w:p>
        </w:tc>
        <w:tc>
          <w:tcPr>
            <w:tcW w:w="1196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2E766927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it-IT"/>
              </w:rPr>
              <w:t>7,0</w:t>
            </w:r>
          </w:p>
        </w:tc>
        <w:tc>
          <w:tcPr>
            <w:tcW w:w="1196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0FACC254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it-IT"/>
              </w:rPr>
              <w:t>5,8</w:t>
            </w:r>
          </w:p>
        </w:tc>
        <w:tc>
          <w:tcPr>
            <w:tcW w:w="1196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71A7DD17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it-IT"/>
              </w:rPr>
              <w:t>7,0</w:t>
            </w:r>
          </w:p>
        </w:tc>
      </w:tr>
      <w:tr w:rsidR="006E6CBB" w:rsidRPr="00FE27C7" w14:paraId="798217E2" w14:textId="77777777" w:rsidTr="006E6CBB">
        <w:trPr>
          <w:trHeight w:val="253"/>
        </w:trPr>
        <w:tc>
          <w:tcPr>
            <w:tcW w:w="2688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  <w:hideMark/>
          </w:tcPr>
          <w:p w14:paraId="6CE686C0" w14:textId="77777777" w:rsidR="00FE27C7" w:rsidRPr="00FE27C7" w:rsidRDefault="00FE27C7" w:rsidP="00FE27C7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231F20"/>
                <w:kern w:val="24"/>
                <w:sz w:val="20"/>
                <w:szCs w:val="20"/>
                <w:lang w:eastAsia="it-IT"/>
              </w:rPr>
              <w:t>Accelerazione 0-100km/h (sec)</w:t>
            </w:r>
          </w:p>
        </w:tc>
        <w:tc>
          <w:tcPr>
            <w:tcW w:w="1196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62CC535B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it-IT"/>
              </w:rPr>
              <w:t>18,4</w:t>
            </w:r>
          </w:p>
        </w:tc>
        <w:tc>
          <w:tcPr>
            <w:tcW w:w="1196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53A6C191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it-IT"/>
              </w:rPr>
              <w:t>18,4</w:t>
            </w:r>
          </w:p>
        </w:tc>
        <w:tc>
          <w:tcPr>
            <w:tcW w:w="1196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3F5CCD04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it-IT"/>
              </w:rPr>
              <w:t>18,4</w:t>
            </w:r>
          </w:p>
        </w:tc>
        <w:tc>
          <w:tcPr>
            <w:tcW w:w="1196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6631D729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it-IT"/>
              </w:rPr>
              <w:t>nd</w:t>
            </w:r>
          </w:p>
        </w:tc>
        <w:tc>
          <w:tcPr>
            <w:tcW w:w="1196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21182F64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it-IT"/>
              </w:rPr>
              <w:t>18,4</w:t>
            </w:r>
          </w:p>
        </w:tc>
        <w:tc>
          <w:tcPr>
            <w:tcW w:w="1196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37DECD98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it-IT"/>
              </w:rPr>
              <w:t>nd</w:t>
            </w:r>
          </w:p>
        </w:tc>
      </w:tr>
      <w:tr w:rsidR="006E6CBB" w:rsidRPr="00FE27C7" w14:paraId="379F87E0" w14:textId="77777777" w:rsidTr="006E6CBB">
        <w:trPr>
          <w:trHeight w:val="253"/>
        </w:trPr>
        <w:tc>
          <w:tcPr>
            <w:tcW w:w="2688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  <w:hideMark/>
          </w:tcPr>
          <w:p w14:paraId="0EDB26E0" w14:textId="77777777" w:rsidR="00FE27C7" w:rsidRPr="00FE27C7" w:rsidRDefault="00FE27C7" w:rsidP="00FE27C7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231F20"/>
                <w:kern w:val="24"/>
                <w:sz w:val="20"/>
                <w:szCs w:val="20"/>
                <w:lang w:eastAsia="it-IT"/>
              </w:rPr>
              <w:t>Dimensioni: L – L* - A (mm)</w:t>
            </w:r>
          </w:p>
        </w:tc>
        <w:tc>
          <w:tcPr>
            <w:tcW w:w="1196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086F16E7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it-IT"/>
              </w:rPr>
              <w:t>5.546 × 2.062 × 2.525</w:t>
            </w:r>
          </w:p>
        </w:tc>
        <w:tc>
          <w:tcPr>
            <w:tcW w:w="1196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28CE3FE3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it-IT"/>
              </w:rPr>
              <w:t>5.546 × 2.062 × 2.525</w:t>
            </w:r>
          </w:p>
        </w:tc>
        <w:tc>
          <w:tcPr>
            <w:tcW w:w="1196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0B75A223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it-IT"/>
              </w:rPr>
              <w:t>5.940 × 2.062 × 2.525</w:t>
            </w:r>
          </w:p>
        </w:tc>
        <w:tc>
          <w:tcPr>
            <w:tcW w:w="1196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3AD9D4CF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it-IT"/>
              </w:rPr>
              <w:t>5.940 × 2.062 × 2.765</w:t>
            </w:r>
          </w:p>
        </w:tc>
        <w:tc>
          <w:tcPr>
            <w:tcW w:w="1196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51C5D699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it-IT"/>
              </w:rPr>
              <w:t>5.940 × 2.062 × 2.525</w:t>
            </w:r>
          </w:p>
        </w:tc>
        <w:tc>
          <w:tcPr>
            <w:tcW w:w="1196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2DC69DC6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it-IT"/>
              </w:rPr>
              <w:t>5.940 × 2.062 × 2.765</w:t>
            </w:r>
          </w:p>
        </w:tc>
      </w:tr>
      <w:tr w:rsidR="006E6CBB" w:rsidRPr="00FE27C7" w14:paraId="0E5A7F54" w14:textId="77777777" w:rsidTr="006E6CBB">
        <w:trPr>
          <w:trHeight w:val="253"/>
        </w:trPr>
        <w:tc>
          <w:tcPr>
            <w:tcW w:w="2688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  <w:hideMark/>
          </w:tcPr>
          <w:p w14:paraId="7E2C7922" w14:textId="77777777" w:rsidR="00FE27C7" w:rsidRPr="00FE27C7" w:rsidRDefault="00FE27C7" w:rsidP="00FE27C7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231F20"/>
                <w:kern w:val="24"/>
                <w:sz w:val="20"/>
                <w:szCs w:val="20"/>
                <w:lang w:eastAsia="it-IT"/>
              </w:rPr>
              <w:t>Passo (mm)</w:t>
            </w:r>
          </w:p>
        </w:tc>
        <w:tc>
          <w:tcPr>
            <w:tcW w:w="1196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0B30089D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it-IT"/>
              </w:rPr>
              <w:t>3.366</w:t>
            </w:r>
          </w:p>
        </w:tc>
        <w:tc>
          <w:tcPr>
            <w:tcW w:w="1196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4CC71ADE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it-IT"/>
              </w:rPr>
              <w:t>3.366</w:t>
            </w:r>
          </w:p>
        </w:tc>
        <w:tc>
          <w:tcPr>
            <w:tcW w:w="1196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0D5E9A75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it-IT"/>
              </w:rPr>
              <w:t>3.760</w:t>
            </w:r>
          </w:p>
        </w:tc>
        <w:tc>
          <w:tcPr>
            <w:tcW w:w="1196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01582BE3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it-IT"/>
              </w:rPr>
              <w:t>3.760</w:t>
            </w:r>
          </w:p>
        </w:tc>
        <w:tc>
          <w:tcPr>
            <w:tcW w:w="1196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2E984B7A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it-IT"/>
              </w:rPr>
              <w:t>3.760</w:t>
            </w:r>
          </w:p>
        </w:tc>
        <w:tc>
          <w:tcPr>
            <w:tcW w:w="1196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23946103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it-IT"/>
              </w:rPr>
              <w:t>3.760</w:t>
            </w:r>
          </w:p>
        </w:tc>
      </w:tr>
      <w:tr w:rsidR="006E6CBB" w:rsidRPr="00FE27C7" w14:paraId="038E2D43" w14:textId="77777777" w:rsidTr="006E6CBB">
        <w:trPr>
          <w:trHeight w:val="253"/>
        </w:trPr>
        <w:tc>
          <w:tcPr>
            <w:tcW w:w="2688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  <w:hideMark/>
          </w:tcPr>
          <w:p w14:paraId="40D3836F" w14:textId="77777777" w:rsidR="00FE27C7" w:rsidRPr="00FE27C7" w:rsidRDefault="00FE27C7" w:rsidP="00FE27C7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231F20"/>
                <w:kern w:val="24"/>
                <w:sz w:val="20"/>
                <w:szCs w:val="20"/>
                <w:lang w:eastAsia="it-IT"/>
              </w:rPr>
              <w:t>Lunghezza vano di carico (mm)</w:t>
            </w:r>
          </w:p>
        </w:tc>
        <w:tc>
          <w:tcPr>
            <w:tcW w:w="1196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0D660737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it-IT"/>
              </w:rPr>
              <w:t>3.019</w:t>
            </w:r>
          </w:p>
        </w:tc>
        <w:tc>
          <w:tcPr>
            <w:tcW w:w="1196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1E2F8886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it-IT"/>
              </w:rPr>
              <w:t>3.019</w:t>
            </w:r>
          </w:p>
        </w:tc>
        <w:tc>
          <w:tcPr>
            <w:tcW w:w="1196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2095315B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it-IT"/>
              </w:rPr>
              <w:t>3.413</w:t>
            </w:r>
          </w:p>
        </w:tc>
        <w:tc>
          <w:tcPr>
            <w:tcW w:w="1196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16933E23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it-IT"/>
              </w:rPr>
              <w:t>3.413</w:t>
            </w:r>
          </w:p>
        </w:tc>
        <w:tc>
          <w:tcPr>
            <w:tcW w:w="1196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29C38288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it-IT"/>
              </w:rPr>
              <w:t>3.413</w:t>
            </w:r>
          </w:p>
        </w:tc>
        <w:tc>
          <w:tcPr>
            <w:tcW w:w="1196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4C736FA0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it-IT"/>
              </w:rPr>
              <w:t>3.413</w:t>
            </w:r>
          </w:p>
        </w:tc>
      </w:tr>
      <w:tr w:rsidR="006E6CBB" w:rsidRPr="00FE27C7" w14:paraId="49C37707" w14:textId="77777777" w:rsidTr="006E6CBB">
        <w:trPr>
          <w:trHeight w:val="253"/>
        </w:trPr>
        <w:tc>
          <w:tcPr>
            <w:tcW w:w="2688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  <w:hideMark/>
          </w:tcPr>
          <w:p w14:paraId="006B188B" w14:textId="77777777" w:rsidR="00FE27C7" w:rsidRPr="00FE27C7" w:rsidRDefault="00FE27C7" w:rsidP="00FE27C7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231F20"/>
                <w:kern w:val="24"/>
                <w:sz w:val="20"/>
                <w:szCs w:val="20"/>
                <w:lang w:eastAsia="it-IT"/>
              </w:rPr>
              <w:t>Larghezza massima vano di carico (mm)</w:t>
            </w:r>
          </w:p>
        </w:tc>
        <w:tc>
          <w:tcPr>
            <w:tcW w:w="1196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27993EA0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it-IT"/>
              </w:rPr>
              <w:t>1.800</w:t>
            </w:r>
          </w:p>
        </w:tc>
        <w:tc>
          <w:tcPr>
            <w:tcW w:w="1196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3D044775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it-IT"/>
              </w:rPr>
              <w:t>1.800</w:t>
            </w:r>
          </w:p>
        </w:tc>
        <w:tc>
          <w:tcPr>
            <w:tcW w:w="1196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683635D8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it-IT"/>
              </w:rPr>
              <w:t>1.800</w:t>
            </w:r>
          </w:p>
        </w:tc>
        <w:tc>
          <w:tcPr>
            <w:tcW w:w="1196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02BC9C01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it-IT"/>
              </w:rPr>
              <w:t>1.800</w:t>
            </w:r>
          </w:p>
        </w:tc>
        <w:tc>
          <w:tcPr>
            <w:tcW w:w="1196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18B9817F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it-IT"/>
              </w:rPr>
              <w:t>1.800</w:t>
            </w:r>
          </w:p>
        </w:tc>
        <w:tc>
          <w:tcPr>
            <w:tcW w:w="1196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1FA9A248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it-IT"/>
              </w:rPr>
              <w:t>1.800</w:t>
            </w:r>
          </w:p>
        </w:tc>
      </w:tr>
      <w:tr w:rsidR="006E6CBB" w:rsidRPr="00FE27C7" w14:paraId="0A98FAAC" w14:textId="77777777" w:rsidTr="006E6CBB">
        <w:trPr>
          <w:trHeight w:val="253"/>
        </w:trPr>
        <w:tc>
          <w:tcPr>
            <w:tcW w:w="2688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  <w:hideMark/>
          </w:tcPr>
          <w:p w14:paraId="6ABA1D55" w14:textId="77777777" w:rsidR="00FE27C7" w:rsidRPr="00FE27C7" w:rsidRDefault="00FE27C7" w:rsidP="00FE27C7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231F20"/>
                <w:kern w:val="24"/>
                <w:sz w:val="20"/>
                <w:szCs w:val="20"/>
                <w:lang w:eastAsia="it-IT"/>
              </w:rPr>
              <w:t>Larghezza massima del vano di carico tra i passaruota (mm)</w:t>
            </w:r>
          </w:p>
        </w:tc>
        <w:tc>
          <w:tcPr>
            <w:tcW w:w="1196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01044543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it-IT"/>
              </w:rPr>
              <w:t>1.366</w:t>
            </w:r>
          </w:p>
        </w:tc>
        <w:tc>
          <w:tcPr>
            <w:tcW w:w="1196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1BE1C6BA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it-IT"/>
              </w:rPr>
              <w:t>1.366</w:t>
            </w:r>
          </w:p>
        </w:tc>
        <w:tc>
          <w:tcPr>
            <w:tcW w:w="1196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3F918791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it-IT"/>
              </w:rPr>
              <w:t>1.366</w:t>
            </w:r>
          </w:p>
        </w:tc>
        <w:tc>
          <w:tcPr>
            <w:tcW w:w="1196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4D0A9B48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it-IT"/>
              </w:rPr>
              <w:t>1.366</w:t>
            </w:r>
          </w:p>
        </w:tc>
        <w:tc>
          <w:tcPr>
            <w:tcW w:w="1196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2AF3F3F9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it-IT"/>
              </w:rPr>
              <w:t>1.366</w:t>
            </w:r>
          </w:p>
        </w:tc>
        <w:tc>
          <w:tcPr>
            <w:tcW w:w="1196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6BE350A0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it-IT"/>
              </w:rPr>
              <w:t>1.366</w:t>
            </w:r>
          </w:p>
        </w:tc>
      </w:tr>
      <w:tr w:rsidR="006E6CBB" w:rsidRPr="00FE27C7" w14:paraId="351DB8B9" w14:textId="77777777" w:rsidTr="006E6CBB">
        <w:trPr>
          <w:trHeight w:val="253"/>
        </w:trPr>
        <w:tc>
          <w:tcPr>
            <w:tcW w:w="2688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  <w:hideMark/>
          </w:tcPr>
          <w:p w14:paraId="29D5455E" w14:textId="77777777" w:rsidR="00FE27C7" w:rsidRPr="00FE27C7" w:rsidRDefault="00FE27C7" w:rsidP="00FE27C7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231F20"/>
                <w:kern w:val="24"/>
                <w:sz w:val="20"/>
                <w:szCs w:val="20"/>
                <w:lang w:eastAsia="it-IT"/>
              </w:rPr>
              <w:t>Altezza massima del vano di carico (mm)</w:t>
            </w:r>
          </w:p>
        </w:tc>
        <w:tc>
          <w:tcPr>
            <w:tcW w:w="1196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75D2F96B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it-IT"/>
              </w:rPr>
              <w:t>1.802</w:t>
            </w:r>
          </w:p>
        </w:tc>
        <w:tc>
          <w:tcPr>
            <w:tcW w:w="1196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39B768A5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it-IT"/>
              </w:rPr>
              <w:t>1.802</w:t>
            </w:r>
          </w:p>
        </w:tc>
        <w:tc>
          <w:tcPr>
            <w:tcW w:w="1196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4C3655A3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it-IT"/>
              </w:rPr>
              <w:t>1.802</w:t>
            </w:r>
          </w:p>
        </w:tc>
        <w:tc>
          <w:tcPr>
            <w:tcW w:w="1196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5B8023EE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it-IT"/>
              </w:rPr>
              <w:t>2.019</w:t>
            </w:r>
          </w:p>
        </w:tc>
        <w:tc>
          <w:tcPr>
            <w:tcW w:w="1196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5DEF59DF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it-IT"/>
              </w:rPr>
              <w:t>1.802</w:t>
            </w:r>
          </w:p>
        </w:tc>
        <w:tc>
          <w:tcPr>
            <w:tcW w:w="1196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425795E1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it-IT"/>
              </w:rPr>
              <w:t>2.019</w:t>
            </w:r>
          </w:p>
        </w:tc>
      </w:tr>
      <w:tr w:rsidR="006E6CBB" w:rsidRPr="00FE27C7" w14:paraId="339D6ECC" w14:textId="77777777" w:rsidTr="006E6CBB">
        <w:trPr>
          <w:trHeight w:val="253"/>
        </w:trPr>
        <w:tc>
          <w:tcPr>
            <w:tcW w:w="2688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  <w:hideMark/>
          </w:tcPr>
          <w:p w14:paraId="50445ED5" w14:textId="77777777" w:rsidR="00FE27C7" w:rsidRPr="00FE27C7" w:rsidRDefault="00FE27C7" w:rsidP="00FE27C7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231F20"/>
                <w:kern w:val="24"/>
                <w:sz w:val="20"/>
                <w:szCs w:val="20"/>
                <w:lang w:eastAsia="it-IT"/>
              </w:rPr>
              <w:t>Larghezza porta scorrevole (mm)</w:t>
            </w:r>
          </w:p>
        </w:tc>
        <w:tc>
          <w:tcPr>
            <w:tcW w:w="1196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69F6F21C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it-IT"/>
              </w:rPr>
              <w:t>1.269</w:t>
            </w:r>
          </w:p>
        </w:tc>
        <w:tc>
          <w:tcPr>
            <w:tcW w:w="1196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41B3091E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it-IT"/>
              </w:rPr>
              <w:t>1.269</w:t>
            </w:r>
          </w:p>
        </w:tc>
        <w:tc>
          <w:tcPr>
            <w:tcW w:w="1196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0C71A1C9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it-IT"/>
              </w:rPr>
              <w:t>1.269</w:t>
            </w:r>
          </w:p>
        </w:tc>
        <w:tc>
          <w:tcPr>
            <w:tcW w:w="1196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7E586658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it-IT"/>
              </w:rPr>
              <w:t>1.269</w:t>
            </w:r>
          </w:p>
        </w:tc>
        <w:tc>
          <w:tcPr>
            <w:tcW w:w="1196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205B455E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it-IT"/>
              </w:rPr>
              <w:t>1.269</w:t>
            </w:r>
          </w:p>
        </w:tc>
        <w:tc>
          <w:tcPr>
            <w:tcW w:w="1196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6880E350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it-IT"/>
              </w:rPr>
              <w:t>1.269</w:t>
            </w:r>
          </w:p>
        </w:tc>
      </w:tr>
      <w:tr w:rsidR="006E6CBB" w:rsidRPr="00FE27C7" w14:paraId="79EF1C18" w14:textId="77777777" w:rsidTr="006E6CBB">
        <w:trPr>
          <w:trHeight w:val="253"/>
        </w:trPr>
        <w:tc>
          <w:tcPr>
            <w:tcW w:w="2688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  <w:hideMark/>
          </w:tcPr>
          <w:p w14:paraId="39B04FD1" w14:textId="77777777" w:rsidR="00FE27C7" w:rsidRPr="00FE27C7" w:rsidRDefault="00FE27C7" w:rsidP="00FE27C7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it-IT"/>
              </w:rPr>
              <w:t>Altezza porta scorrevole</w:t>
            </w:r>
            <w:r w:rsidRPr="00FE27C7">
              <w:rPr>
                <w:rFonts w:ascii="Calibri" w:eastAsia="Times New Roman" w:hAnsi="Calibri" w:cs="Calibri"/>
                <w:color w:val="231F20"/>
                <w:kern w:val="24"/>
                <w:sz w:val="20"/>
                <w:szCs w:val="20"/>
                <w:lang w:eastAsia="it-IT"/>
              </w:rPr>
              <w:t xml:space="preserve"> (mm)</w:t>
            </w:r>
          </w:p>
        </w:tc>
        <w:tc>
          <w:tcPr>
            <w:tcW w:w="1196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3BF2D83F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it-IT"/>
              </w:rPr>
              <w:t>1.570</w:t>
            </w:r>
          </w:p>
        </w:tc>
        <w:tc>
          <w:tcPr>
            <w:tcW w:w="1196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6E5EC220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it-IT"/>
              </w:rPr>
              <w:t>1.570</w:t>
            </w:r>
          </w:p>
        </w:tc>
        <w:tc>
          <w:tcPr>
            <w:tcW w:w="1196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444A2C47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it-IT"/>
              </w:rPr>
              <w:t>1.570</w:t>
            </w:r>
          </w:p>
        </w:tc>
        <w:tc>
          <w:tcPr>
            <w:tcW w:w="1196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6C9173EF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it-IT"/>
              </w:rPr>
              <w:t>1.570</w:t>
            </w:r>
          </w:p>
        </w:tc>
        <w:tc>
          <w:tcPr>
            <w:tcW w:w="1196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2319975B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it-IT"/>
              </w:rPr>
              <w:t>1.570</w:t>
            </w:r>
          </w:p>
        </w:tc>
        <w:tc>
          <w:tcPr>
            <w:tcW w:w="1196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27D03788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it-IT"/>
              </w:rPr>
              <w:t>1.570</w:t>
            </w:r>
          </w:p>
        </w:tc>
      </w:tr>
      <w:tr w:rsidR="006E6CBB" w:rsidRPr="00FE27C7" w14:paraId="349782C2" w14:textId="77777777" w:rsidTr="006E6CBB">
        <w:trPr>
          <w:trHeight w:val="253"/>
        </w:trPr>
        <w:tc>
          <w:tcPr>
            <w:tcW w:w="2688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  <w:hideMark/>
          </w:tcPr>
          <w:p w14:paraId="6515ADB1" w14:textId="77777777" w:rsidR="00FE27C7" w:rsidRPr="00FE27C7" w:rsidRDefault="00FE27C7" w:rsidP="00FE27C7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231F20"/>
                <w:kern w:val="24"/>
                <w:sz w:val="20"/>
                <w:szCs w:val="20"/>
                <w:lang w:eastAsia="it-IT"/>
              </w:rPr>
              <w:t>Raggio di sterzata (m)</w:t>
            </w:r>
          </w:p>
        </w:tc>
        <w:tc>
          <w:tcPr>
            <w:tcW w:w="1196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0BB54B93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it-IT"/>
              </w:rPr>
              <w:t>6,7</w:t>
            </w:r>
          </w:p>
        </w:tc>
        <w:tc>
          <w:tcPr>
            <w:tcW w:w="1196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45210BF0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it-IT"/>
              </w:rPr>
              <w:t>6,7</w:t>
            </w:r>
          </w:p>
        </w:tc>
        <w:tc>
          <w:tcPr>
            <w:tcW w:w="1196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1FD3BF3F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it-IT"/>
              </w:rPr>
              <w:t>7,4</w:t>
            </w:r>
          </w:p>
        </w:tc>
        <w:tc>
          <w:tcPr>
            <w:tcW w:w="1196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195C8B30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it-IT"/>
              </w:rPr>
              <w:t>7,4</w:t>
            </w:r>
          </w:p>
        </w:tc>
        <w:tc>
          <w:tcPr>
            <w:tcW w:w="1196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0E5465DD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it-IT"/>
              </w:rPr>
              <w:t>7,4</w:t>
            </w:r>
          </w:p>
        </w:tc>
        <w:tc>
          <w:tcPr>
            <w:tcW w:w="1196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56D49651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it-IT"/>
              </w:rPr>
              <w:t>7,4</w:t>
            </w:r>
          </w:p>
        </w:tc>
      </w:tr>
      <w:tr w:rsidR="006E6CBB" w:rsidRPr="00FE27C7" w14:paraId="6C3E6DF8" w14:textId="77777777" w:rsidTr="006E6CBB">
        <w:trPr>
          <w:trHeight w:val="253"/>
        </w:trPr>
        <w:tc>
          <w:tcPr>
            <w:tcW w:w="2688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  <w:hideMark/>
          </w:tcPr>
          <w:p w14:paraId="33802472" w14:textId="77777777" w:rsidR="00FE27C7" w:rsidRPr="00FE27C7" w:rsidRDefault="00FE27C7" w:rsidP="00FE27C7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231F20"/>
                <w:kern w:val="24"/>
                <w:sz w:val="20"/>
                <w:szCs w:val="20"/>
                <w:lang w:eastAsia="it-IT"/>
              </w:rPr>
              <w:t>Volume di Carico (m³)</w:t>
            </w:r>
          </w:p>
        </w:tc>
        <w:tc>
          <w:tcPr>
            <w:tcW w:w="1196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5602E654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it-IT"/>
              </w:rPr>
              <w:t>9,7</w:t>
            </w:r>
          </w:p>
        </w:tc>
        <w:tc>
          <w:tcPr>
            <w:tcW w:w="1196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484B1834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it-IT"/>
              </w:rPr>
              <w:t>9,7</w:t>
            </w:r>
          </w:p>
        </w:tc>
        <w:tc>
          <w:tcPr>
            <w:tcW w:w="1196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03EC6E1E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it-IT"/>
              </w:rPr>
              <w:t>11</w:t>
            </w:r>
          </w:p>
        </w:tc>
        <w:tc>
          <w:tcPr>
            <w:tcW w:w="1196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2049259B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it-IT"/>
              </w:rPr>
              <w:t>12,3</w:t>
            </w:r>
          </w:p>
        </w:tc>
        <w:tc>
          <w:tcPr>
            <w:tcW w:w="1196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31346155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it-IT"/>
              </w:rPr>
              <w:t>11</w:t>
            </w:r>
          </w:p>
        </w:tc>
        <w:tc>
          <w:tcPr>
            <w:tcW w:w="1196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4186D24B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it-IT"/>
              </w:rPr>
              <w:t>12,3</w:t>
            </w:r>
          </w:p>
        </w:tc>
      </w:tr>
      <w:tr w:rsidR="006E6CBB" w:rsidRPr="00FE27C7" w14:paraId="65B698FF" w14:textId="77777777" w:rsidTr="006E6CBB">
        <w:trPr>
          <w:trHeight w:val="492"/>
        </w:trPr>
        <w:tc>
          <w:tcPr>
            <w:tcW w:w="2688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  <w:hideMark/>
          </w:tcPr>
          <w:p w14:paraId="320DC46C" w14:textId="77777777" w:rsidR="00FE27C7" w:rsidRPr="00FE27C7" w:rsidRDefault="00FE27C7" w:rsidP="00FE27C7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it-IT"/>
              </w:rPr>
              <w:t xml:space="preserve">Tempo di ricarica (AC 5-100%) h /  OBC TRIFASE POTENZA (kW) -25 </w:t>
            </w:r>
            <w:r w:rsidRPr="00FE27C7">
              <w:rPr>
                <w:rFonts w:ascii="Cambria Math" w:eastAsia="Times New Roman" w:hAnsi="Cambria Math" w:cs="Cambria Math"/>
                <w:color w:val="000000"/>
                <w:kern w:val="24"/>
                <w:sz w:val="20"/>
                <w:szCs w:val="20"/>
                <w:lang w:eastAsia="it-IT"/>
              </w:rPr>
              <w:t>℃</w:t>
            </w:r>
          </w:p>
        </w:tc>
        <w:tc>
          <w:tcPr>
            <w:tcW w:w="1196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55352A7D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it-IT"/>
              </w:rPr>
              <w:t>6/11</w:t>
            </w:r>
          </w:p>
        </w:tc>
        <w:tc>
          <w:tcPr>
            <w:tcW w:w="1196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73ABF3A5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it-IT"/>
              </w:rPr>
              <w:t>8/11</w:t>
            </w:r>
          </w:p>
        </w:tc>
        <w:tc>
          <w:tcPr>
            <w:tcW w:w="1196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26AEF2E9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it-IT"/>
              </w:rPr>
              <w:t>8/11</w:t>
            </w:r>
          </w:p>
        </w:tc>
        <w:tc>
          <w:tcPr>
            <w:tcW w:w="1196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20A992C3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it-IT"/>
              </w:rPr>
              <w:t>8/11</w:t>
            </w:r>
          </w:p>
        </w:tc>
        <w:tc>
          <w:tcPr>
            <w:tcW w:w="1196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24700C92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it-IT"/>
              </w:rPr>
              <w:t>9/11</w:t>
            </w:r>
          </w:p>
        </w:tc>
        <w:tc>
          <w:tcPr>
            <w:tcW w:w="1196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799F0CAF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it-IT"/>
              </w:rPr>
              <w:t>9/11</w:t>
            </w:r>
          </w:p>
        </w:tc>
      </w:tr>
      <w:tr w:rsidR="006E6CBB" w:rsidRPr="00FE27C7" w14:paraId="4D27D1BB" w14:textId="77777777" w:rsidTr="006E6CBB">
        <w:trPr>
          <w:trHeight w:val="492"/>
        </w:trPr>
        <w:tc>
          <w:tcPr>
            <w:tcW w:w="2688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  <w:hideMark/>
          </w:tcPr>
          <w:p w14:paraId="29185F8E" w14:textId="77777777" w:rsidR="00FE27C7" w:rsidRPr="00FE27C7" w:rsidRDefault="00FE27C7" w:rsidP="00FE27C7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it-IT"/>
              </w:rPr>
              <w:t xml:space="preserve">Tempo di ricarica (AC 5-100%) h / OBC MONOFASE POTENZA (kW) -25 </w:t>
            </w:r>
            <w:r w:rsidRPr="00FE27C7">
              <w:rPr>
                <w:rFonts w:ascii="Cambria Math" w:eastAsia="Times New Roman" w:hAnsi="Cambria Math" w:cs="Cambria Math"/>
                <w:color w:val="000000"/>
                <w:kern w:val="24"/>
                <w:sz w:val="20"/>
                <w:szCs w:val="20"/>
                <w:lang w:eastAsia="it-IT"/>
              </w:rPr>
              <w:t>℃</w:t>
            </w:r>
          </w:p>
        </w:tc>
        <w:tc>
          <w:tcPr>
            <w:tcW w:w="1196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27169A29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it-IT"/>
              </w:rPr>
              <w:t>8.7/6.6</w:t>
            </w:r>
          </w:p>
        </w:tc>
        <w:tc>
          <w:tcPr>
            <w:tcW w:w="1196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2924ECFD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it-IT"/>
              </w:rPr>
              <w:t>12.2/6.6</w:t>
            </w:r>
          </w:p>
        </w:tc>
        <w:tc>
          <w:tcPr>
            <w:tcW w:w="1196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08A47470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it-IT"/>
              </w:rPr>
              <w:t>12.2/6.6</w:t>
            </w:r>
          </w:p>
        </w:tc>
        <w:tc>
          <w:tcPr>
            <w:tcW w:w="1196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2813ADF4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it-IT"/>
              </w:rPr>
              <w:t>12.2/6.6</w:t>
            </w:r>
          </w:p>
        </w:tc>
        <w:tc>
          <w:tcPr>
            <w:tcW w:w="1196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16052523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it-IT"/>
              </w:rPr>
              <w:t>15/6.6</w:t>
            </w:r>
          </w:p>
        </w:tc>
        <w:tc>
          <w:tcPr>
            <w:tcW w:w="1196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5E6E6BBB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it-IT"/>
              </w:rPr>
              <w:t>15/6.6</w:t>
            </w:r>
          </w:p>
        </w:tc>
      </w:tr>
      <w:tr w:rsidR="006E6CBB" w:rsidRPr="00FE27C7" w14:paraId="6449A11C" w14:textId="77777777" w:rsidTr="006E6CBB">
        <w:trPr>
          <w:trHeight w:val="253"/>
        </w:trPr>
        <w:tc>
          <w:tcPr>
            <w:tcW w:w="2688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  <w:hideMark/>
          </w:tcPr>
          <w:p w14:paraId="0BA5C2E3" w14:textId="77777777" w:rsidR="00FE27C7" w:rsidRPr="00FE27C7" w:rsidRDefault="00FE27C7" w:rsidP="00FE27C7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it-IT"/>
              </w:rPr>
              <w:t>Tempo di ricarica (DC 20-80%) min-25</w:t>
            </w:r>
            <w:r w:rsidRPr="00FE27C7">
              <w:rPr>
                <w:rFonts w:ascii="Cambria Math" w:eastAsia="Times New Roman" w:hAnsi="Cambria Math" w:cs="Cambria Math"/>
                <w:color w:val="000000"/>
                <w:kern w:val="24"/>
                <w:sz w:val="20"/>
                <w:szCs w:val="20"/>
                <w:lang w:eastAsia="it-IT"/>
              </w:rPr>
              <w:t>℃</w:t>
            </w:r>
          </w:p>
        </w:tc>
        <w:tc>
          <w:tcPr>
            <w:tcW w:w="1196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71322AAB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it-IT"/>
              </w:rPr>
              <w:t>36</w:t>
            </w:r>
          </w:p>
        </w:tc>
        <w:tc>
          <w:tcPr>
            <w:tcW w:w="1196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2C9BE8C5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it-IT"/>
              </w:rPr>
              <w:t>36</w:t>
            </w:r>
          </w:p>
        </w:tc>
        <w:tc>
          <w:tcPr>
            <w:tcW w:w="1196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743D90C6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it-IT"/>
              </w:rPr>
              <w:t>36</w:t>
            </w:r>
          </w:p>
        </w:tc>
        <w:tc>
          <w:tcPr>
            <w:tcW w:w="1196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78E7F982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it-IT"/>
              </w:rPr>
              <w:t>36</w:t>
            </w:r>
          </w:p>
        </w:tc>
        <w:tc>
          <w:tcPr>
            <w:tcW w:w="1196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765BDA8C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it-IT"/>
              </w:rPr>
              <w:t>45</w:t>
            </w:r>
          </w:p>
        </w:tc>
        <w:tc>
          <w:tcPr>
            <w:tcW w:w="1196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3CDC2379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it-IT"/>
              </w:rPr>
              <w:t>45</w:t>
            </w:r>
          </w:p>
        </w:tc>
      </w:tr>
      <w:tr w:rsidR="006E6CBB" w:rsidRPr="00FE27C7" w14:paraId="5EEEC157" w14:textId="77777777" w:rsidTr="006E6CBB">
        <w:trPr>
          <w:trHeight w:val="253"/>
        </w:trPr>
        <w:tc>
          <w:tcPr>
            <w:tcW w:w="2688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  <w:hideMark/>
          </w:tcPr>
          <w:p w14:paraId="77B6AC4D" w14:textId="77777777" w:rsidR="00FE27C7" w:rsidRPr="00FE27C7" w:rsidRDefault="00FE27C7" w:rsidP="00FE27C7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231F20"/>
                <w:kern w:val="24"/>
                <w:sz w:val="20"/>
                <w:szCs w:val="20"/>
                <w:lang w:eastAsia="it-IT"/>
              </w:rPr>
              <w:t>Capacità della batteria (KWh)</w:t>
            </w:r>
          </w:p>
        </w:tc>
        <w:tc>
          <w:tcPr>
            <w:tcW w:w="1196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35FCECDA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it-IT"/>
              </w:rPr>
              <w:t>51,5</w:t>
            </w:r>
          </w:p>
        </w:tc>
        <w:tc>
          <w:tcPr>
            <w:tcW w:w="1196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431729CF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it-IT"/>
              </w:rPr>
              <w:t>72</w:t>
            </w:r>
          </w:p>
        </w:tc>
        <w:tc>
          <w:tcPr>
            <w:tcW w:w="1196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6AABB008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it-IT"/>
              </w:rPr>
              <w:t>72</w:t>
            </w:r>
          </w:p>
        </w:tc>
        <w:tc>
          <w:tcPr>
            <w:tcW w:w="1196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578D07D5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it-IT"/>
              </w:rPr>
              <w:t>72</w:t>
            </w:r>
          </w:p>
        </w:tc>
        <w:tc>
          <w:tcPr>
            <w:tcW w:w="1196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587269EB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it-IT"/>
              </w:rPr>
              <w:t>88,55</w:t>
            </w:r>
          </w:p>
        </w:tc>
        <w:tc>
          <w:tcPr>
            <w:tcW w:w="1196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385639A8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it-IT"/>
              </w:rPr>
              <w:t>88,55</w:t>
            </w:r>
          </w:p>
        </w:tc>
      </w:tr>
      <w:tr w:rsidR="006E6CBB" w:rsidRPr="00FE27C7" w14:paraId="54B79AE9" w14:textId="77777777" w:rsidTr="006E6CBB">
        <w:trPr>
          <w:trHeight w:val="253"/>
        </w:trPr>
        <w:tc>
          <w:tcPr>
            <w:tcW w:w="2688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  <w:hideMark/>
          </w:tcPr>
          <w:p w14:paraId="087C023F" w14:textId="77777777" w:rsidR="00FE27C7" w:rsidRPr="00FE27C7" w:rsidRDefault="00FE27C7" w:rsidP="00FE27C7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it-IT"/>
              </w:rPr>
              <w:t>Consumo energetico WLTP combinato (Wh / km)</w:t>
            </w:r>
          </w:p>
        </w:tc>
        <w:tc>
          <w:tcPr>
            <w:tcW w:w="1196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186EE3FC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it-IT"/>
              </w:rPr>
              <w:t>302</w:t>
            </w:r>
          </w:p>
        </w:tc>
        <w:tc>
          <w:tcPr>
            <w:tcW w:w="1196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712CFDC1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it-IT"/>
              </w:rPr>
              <w:t>324</w:t>
            </w:r>
          </w:p>
        </w:tc>
        <w:tc>
          <w:tcPr>
            <w:tcW w:w="1196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660FD2B1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it-IT"/>
              </w:rPr>
              <w:t>324</w:t>
            </w:r>
          </w:p>
        </w:tc>
        <w:tc>
          <w:tcPr>
            <w:tcW w:w="1196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0812BAA1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it-IT"/>
              </w:rPr>
              <w:t>379**</w:t>
            </w:r>
          </w:p>
        </w:tc>
        <w:tc>
          <w:tcPr>
            <w:tcW w:w="1196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518E5C4C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it-IT"/>
              </w:rPr>
              <w:t>321</w:t>
            </w:r>
          </w:p>
        </w:tc>
        <w:tc>
          <w:tcPr>
            <w:tcW w:w="1196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5D77B715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it-IT"/>
              </w:rPr>
              <w:t>384**</w:t>
            </w:r>
          </w:p>
        </w:tc>
      </w:tr>
      <w:tr w:rsidR="006E6CBB" w:rsidRPr="00FE27C7" w14:paraId="559CB86D" w14:textId="77777777" w:rsidTr="006E6CBB">
        <w:trPr>
          <w:trHeight w:val="253"/>
        </w:trPr>
        <w:tc>
          <w:tcPr>
            <w:tcW w:w="2688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  <w:hideMark/>
          </w:tcPr>
          <w:p w14:paraId="22BEC745" w14:textId="77777777" w:rsidR="00FE27C7" w:rsidRPr="00FE27C7" w:rsidRDefault="00FE27C7" w:rsidP="00FE27C7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231F20"/>
                <w:kern w:val="24"/>
                <w:sz w:val="20"/>
                <w:szCs w:val="20"/>
                <w:lang w:eastAsia="it-IT"/>
              </w:rPr>
              <w:t>Autonomia WLTP combinato (km)</w:t>
            </w:r>
          </w:p>
        </w:tc>
        <w:tc>
          <w:tcPr>
            <w:tcW w:w="1196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0BEF67C1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it-IT"/>
              </w:rPr>
              <w:t>186</w:t>
            </w:r>
          </w:p>
        </w:tc>
        <w:tc>
          <w:tcPr>
            <w:tcW w:w="1196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7A6C07BD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it-IT"/>
              </w:rPr>
              <w:t>236</w:t>
            </w:r>
          </w:p>
        </w:tc>
        <w:tc>
          <w:tcPr>
            <w:tcW w:w="1196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1D71D972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it-IT"/>
              </w:rPr>
              <w:t>236</w:t>
            </w:r>
          </w:p>
        </w:tc>
        <w:tc>
          <w:tcPr>
            <w:tcW w:w="1196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33AFA097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it-IT"/>
              </w:rPr>
              <w:t>205**</w:t>
            </w:r>
          </w:p>
        </w:tc>
        <w:tc>
          <w:tcPr>
            <w:tcW w:w="1196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73B080D7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it-IT"/>
              </w:rPr>
              <w:t>296</w:t>
            </w:r>
          </w:p>
        </w:tc>
        <w:tc>
          <w:tcPr>
            <w:tcW w:w="1196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554BBCF4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it-IT"/>
              </w:rPr>
              <w:t>249**</w:t>
            </w:r>
          </w:p>
        </w:tc>
      </w:tr>
      <w:tr w:rsidR="006E6CBB" w:rsidRPr="00FE27C7" w14:paraId="131228A9" w14:textId="77777777" w:rsidTr="006E6CBB">
        <w:trPr>
          <w:trHeight w:val="253"/>
        </w:trPr>
        <w:tc>
          <w:tcPr>
            <w:tcW w:w="2688" w:type="dxa"/>
            <w:tcBorders>
              <w:top w:val="dotted" w:sz="2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  <w:hideMark/>
          </w:tcPr>
          <w:p w14:paraId="785C1AFD" w14:textId="77777777" w:rsidR="00FE27C7" w:rsidRPr="00FE27C7" w:rsidRDefault="00FE27C7" w:rsidP="00FE27C7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231F20"/>
                <w:kern w:val="24"/>
                <w:sz w:val="20"/>
                <w:szCs w:val="20"/>
                <w:lang w:eastAsia="it-IT"/>
              </w:rPr>
              <w:t>Autonomia WLTP combinato City (km)</w:t>
            </w:r>
          </w:p>
        </w:tc>
        <w:tc>
          <w:tcPr>
            <w:tcW w:w="1196" w:type="dxa"/>
            <w:tcBorders>
              <w:top w:val="dotted" w:sz="2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0084639C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it-IT"/>
              </w:rPr>
              <w:t>237</w:t>
            </w:r>
          </w:p>
        </w:tc>
        <w:tc>
          <w:tcPr>
            <w:tcW w:w="1196" w:type="dxa"/>
            <w:tcBorders>
              <w:top w:val="dotted" w:sz="2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71EE0959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it-IT"/>
              </w:rPr>
              <w:t>288</w:t>
            </w:r>
          </w:p>
        </w:tc>
        <w:tc>
          <w:tcPr>
            <w:tcW w:w="1196" w:type="dxa"/>
            <w:tcBorders>
              <w:top w:val="dotted" w:sz="2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53E98595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it-IT"/>
              </w:rPr>
              <w:t>288</w:t>
            </w:r>
          </w:p>
        </w:tc>
        <w:tc>
          <w:tcPr>
            <w:tcW w:w="1196" w:type="dxa"/>
            <w:tcBorders>
              <w:top w:val="dotted" w:sz="2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40B679E0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it-IT"/>
              </w:rPr>
              <w:t>nd</w:t>
            </w:r>
          </w:p>
        </w:tc>
        <w:tc>
          <w:tcPr>
            <w:tcW w:w="1196" w:type="dxa"/>
            <w:tcBorders>
              <w:top w:val="dotted" w:sz="2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336E4A90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it-IT"/>
              </w:rPr>
              <w:t>353</w:t>
            </w:r>
          </w:p>
        </w:tc>
        <w:tc>
          <w:tcPr>
            <w:tcW w:w="1196" w:type="dxa"/>
            <w:tcBorders>
              <w:top w:val="dotted" w:sz="2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292F3507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it-IT"/>
              </w:rPr>
              <w:t>nd</w:t>
            </w:r>
          </w:p>
        </w:tc>
      </w:tr>
    </w:tbl>
    <w:p w14:paraId="43B758BD" w14:textId="77777777" w:rsidR="00677739" w:rsidRDefault="00677739" w:rsidP="006B75AA">
      <w:pPr>
        <w:spacing w:after="0"/>
        <w:rPr>
          <w:b/>
        </w:rPr>
      </w:pPr>
    </w:p>
    <w:p w14:paraId="6277C271" w14:textId="77777777" w:rsidR="00CE4BB9" w:rsidRPr="009E718B" w:rsidRDefault="00CE4BB9" w:rsidP="009E718B">
      <w:pPr>
        <w:spacing w:after="0" w:line="169" w:lineRule="exact"/>
        <w:rPr>
          <w:sz w:val="16"/>
        </w:rPr>
      </w:pPr>
      <w:r>
        <w:rPr>
          <w:rFonts w:ascii="Calibri" w:eastAsia="+mn-ea" w:hAnsi="Calibri" w:cs="+mn-cs"/>
          <w:color w:val="231F20"/>
          <w:kern w:val="24"/>
          <w:sz w:val="16"/>
          <w:szCs w:val="16"/>
        </w:rPr>
        <w:t xml:space="preserve">* </w:t>
      </w:r>
      <w:r w:rsidRPr="009E718B">
        <w:rPr>
          <w:sz w:val="16"/>
        </w:rPr>
        <w:t xml:space="preserve">Specchietti retrovisori esclusi </w:t>
      </w:r>
    </w:p>
    <w:p w14:paraId="76BCC8F2" w14:textId="67CA99B6" w:rsidR="00CE4BB9" w:rsidRPr="009E718B" w:rsidRDefault="00CE4BB9" w:rsidP="009E718B">
      <w:pPr>
        <w:spacing w:after="0" w:line="169" w:lineRule="exact"/>
        <w:rPr>
          <w:sz w:val="16"/>
        </w:rPr>
      </w:pPr>
      <w:r w:rsidRPr="009E718B">
        <w:rPr>
          <w:sz w:val="16"/>
        </w:rPr>
        <w:t xml:space="preserve">** Dati indicativi al momento della pubblicazione, seguirà conferma definitiva dei valori non appena ufficializzati </w:t>
      </w:r>
    </w:p>
    <w:p w14:paraId="5C1B610F" w14:textId="1666A953" w:rsidR="00204E2C" w:rsidRPr="009E718B" w:rsidRDefault="00204E2C" w:rsidP="009E718B">
      <w:pPr>
        <w:spacing w:after="0" w:line="169" w:lineRule="exact"/>
        <w:rPr>
          <w:sz w:val="16"/>
        </w:rPr>
      </w:pPr>
    </w:p>
    <w:p w14:paraId="62AFB570" w14:textId="77777777" w:rsidR="00AD5D7E" w:rsidRDefault="00F767ED">
      <w:r>
        <w:br w:type="page"/>
      </w:r>
    </w:p>
    <w:tbl>
      <w:tblPr>
        <w:tblW w:w="10093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13"/>
        <w:gridCol w:w="1690"/>
        <w:gridCol w:w="1700"/>
        <w:gridCol w:w="1690"/>
        <w:gridCol w:w="1700"/>
      </w:tblGrid>
      <w:tr w:rsidR="00AD5D7E" w:rsidRPr="00AD5D7E" w14:paraId="245E2B02" w14:textId="77777777" w:rsidTr="009E718B">
        <w:trPr>
          <w:trHeight w:val="259"/>
        </w:trPr>
        <w:tc>
          <w:tcPr>
            <w:tcW w:w="3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09D0833A" w14:textId="77777777" w:rsidR="00AD5D7E" w:rsidRPr="00AD5D7E" w:rsidRDefault="00AD5D7E" w:rsidP="00AD5D7E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AD5D7E">
              <w:rPr>
                <w:rFonts w:eastAsia="Microsoft YaHei" w:hAnsi="Calibri" w:cs="Calibri"/>
                <w:color w:val="000000"/>
                <w:kern w:val="24"/>
                <w:sz w:val="20"/>
                <w:szCs w:val="20"/>
                <w:lang w:eastAsia="it-IT"/>
              </w:rPr>
              <w:t>Dati / Tipo di omologazione e versione</w:t>
            </w:r>
          </w:p>
        </w:tc>
        <w:tc>
          <w:tcPr>
            <w:tcW w:w="3390" w:type="dxa"/>
            <w:gridSpan w:val="2"/>
            <w:tcBorders>
              <w:top w:val="single" w:sz="8" w:space="0" w:color="595959"/>
              <w:left w:val="single" w:sz="4" w:space="0" w:color="auto"/>
              <w:bottom w:val="single" w:sz="8" w:space="0" w:color="595959"/>
              <w:right w:val="single" w:sz="8" w:space="0" w:color="595959"/>
            </w:tcBorders>
            <w:shd w:val="clear" w:color="auto" w:fill="D9D9D9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1F46ED03" w14:textId="5CA3B13C" w:rsidR="00AD5D7E" w:rsidRPr="00AD5D7E" w:rsidRDefault="00BD31D7" w:rsidP="00BD31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BD31D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OMOLOGAZIONE N1</w:t>
            </w:r>
          </w:p>
        </w:tc>
        <w:tc>
          <w:tcPr>
            <w:tcW w:w="3390" w:type="dxa"/>
            <w:gridSpan w:val="2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D9D9D9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7EFF549E" w14:textId="02FBB41D" w:rsidR="00AD5D7E" w:rsidRPr="00AD5D7E" w:rsidRDefault="00BD31D7" w:rsidP="00BD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D31D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OMOLOGAZIONE N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</w:t>
            </w:r>
          </w:p>
        </w:tc>
      </w:tr>
      <w:tr w:rsidR="00AD5D7E" w:rsidRPr="00AD5D7E" w14:paraId="3799359A" w14:textId="77777777" w:rsidTr="009E718B">
        <w:trPr>
          <w:trHeight w:val="259"/>
        </w:trPr>
        <w:tc>
          <w:tcPr>
            <w:tcW w:w="0" w:type="auto"/>
            <w:vMerge/>
            <w:tcBorders>
              <w:top w:val="single" w:sz="8" w:space="0" w:color="595959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4BE13" w14:textId="77777777" w:rsidR="00AD5D7E" w:rsidRPr="00AD5D7E" w:rsidRDefault="00AD5D7E" w:rsidP="00AD5D7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</w:p>
        </w:tc>
        <w:tc>
          <w:tcPr>
            <w:tcW w:w="1690" w:type="dxa"/>
            <w:tcBorders>
              <w:top w:val="single" w:sz="8" w:space="0" w:color="595959"/>
              <w:left w:val="single" w:sz="4" w:space="0" w:color="auto"/>
              <w:bottom w:val="single" w:sz="8" w:space="0" w:color="595959"/>
              <w:right w:val="single" w:sz="8" w:space="0" w:color="595959"/>
            </w:tcBorders>
            <w:shd w:val="clear" w:color="auto" w:fill="D9D9D9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0A1CAA49" w14:textId="77777777" w:rsidR="00AD5D7E" w:rsidRPr="00AD5D7E" w:rsidRDefault="00AD5D7E" w:rsidP="00BD31D7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AD5D7E">
              <w:rPr>
                <w:rFonts w:eastAsia="Microsoft YaHei" w:hAnsi="Calibri" w:cs="Calibri"/>
                <w:b/>
                <w:bCs/>
                <w:color w:val="000000"/>
                <w:kern w:val="24"/>
                <w:sz w:val="20"/>
                <w:szCs w:val="20"/>
                <w:lang w:eastAsia="it-IT"/>
              </w:rPr>
              <w:t>L3</w:t>
            </w:r>
          </w:p>
        </w:tc>
        <w:tc>
          <w:tcPr>
            <w:tcW w:w="1700" w:type="dxa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D9D9D9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08BD5BA9" w14:textId="77777777" w:rsidR="00AD5D7E" w:rsidRPr="00AD5D7E" w:rsidRDefault="00AD5D7E" w:rsidP="00BD31D7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AD5D7E">
              <w:rPr>
                <w:rFonts w:eastAsia="Microsoft YaHei" w:hAnsi="Calibri" w:cs="Calibri"/>
                <w:b/>
                <w:bCs/>
                <w:color w:val="000000"/>
                <w:kern w:val="24"/>
                <w:sz w:val="20"/>
                <w:szCs w:val="20"/>
                <w:lang w:eastAsia="it-IT"/>
              </w:rPr>
              <w:t>L4</w:t>
            </w:r>
          </w:p>
        </w:tc>
        <w:tc>
          <w:tcPr>
            <w:tcW w:w="1690" w:type="dxa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D9D9D9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63720B27" w14:textId="77777777" w:rsidR="00AD5D7E" w:rsidRPr="00AD5D7E" w:rsidRDefault="00AD5D7E" w:rsidP="00BD31D7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AD5D7E">
              <w:rPr>
                <w:rFonts w:eastAsia="Microsoft YaHei" w:hAnsi="Calibri" w:cs="Calibri"/>
                <w:b/>
                <w:bCs/>
                <w:color w:val="000000"/>
                <w:kern w:val="24"/>
                <w:sz w:val="20"/>
                <w:szCs w:val="20"/>
                <w:lang w:eastAsia="it-IT"/>
              </w:rPr>
              <w:t>L3</w:t>
            </w:r>
          </w:p>
        </w:tc>
        <w:tc>
          <w:tcPr>
            <w:tcW w:w="1700" w:type="dxa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D9D9D9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2922D02E" w14:textId="77777777" w:rsidR="00AD5D7E" w:rsidRPr="00AD5D7E" w:rsidRDefault="00AD5D7E" w:rsidP="00AD5D7E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AD5D7E">
              <w:rPr>
                <w:rFonts w:eastAsia="Microsoft YaHei" w:hAnsi="Calibri" w:cs="Calibri"/>
                <w:b/>
                <w:bCs/>
                <w:color w:val="000000"/>
                <w:kern w:val="24"/>
                <w:sz w:val="20"/>
                <w:szCs w:val="20"/>
                <w:lang w:eastAsia="it-IT"/>
              </w:rPr>
              <w:t>L4</w:t>
            </w:r>
          </w:p>
        </w:tc>
      </w:tr>
      <w:tr w:rsidR="00AD5D7E" w:rsidRPr="00AD5D7E" w14:paraId="3AE15095" w14:textId="77777777" w:rsidTr="009E718B">
        <w:trPr>
          <w:trHeight w:val="259"/>
        </w:trPr>
        <w:tc>
          <w:tcPr>
            <w:tcW w:w="3313" w:type="dxa"/>
            <w:tcBorders>
              <w:top w:val="single" w:sz="4" w:space="0" w:color="auto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0BAA13F7" w14:textId="77777777" w:rsidR="00AD5D7E" w:rsidRPr="00AD5D7E" w:rsidRDefault="00AD5D7E" w:rsidP="00AD5D7E">
            <w:pPr>
              <w:spacing w:after="0" w:line="240" w:lineRule="auto"/>
              <w:ind w:left="58"/>
              <w:textAlignment w:val="top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AD5D7E">
              <w:rPr>
                <w:rFonts w:ascii="Calibri" w:eastAsia="Times New Roman" w:hAnsi="Calibri" w:cs="Calibri"/>
                <w:color w:val="231F20"/>
                <w:kern w:val="24"/>
                <w:sz w:val="20"/>
                <w:szCs w:val="20"/>
                <w:lang w:eastAsia="it-IT"/>
              </w:rPr>
              <w:t>Peso lordo del veicolo (kg)</w:t>
            </w:r>
          </w:p>
        </w:tc>
        <w:tc>
          <w:tcPr>
            <w:tcW w:w="1690" w:type="dxa"/>
            <w:tcBorders>
              <w:top w:val="single" w:sz="8" w:space="0" w:color="595959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16CC94FE" w14:textId="77777777" w:rsidR="00AD5D7E" w:rsidRPr="00AD5D7E" w:rsidRDefault="00AD5D7E" w:rsidP="00AD5D7E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AD5D7E">
              <w:rPr>
                <w:rFonts w:eastAsia="Microsoft YaHei" w:hAnsi="Calibri" w:cs="Calibri"/>
                <w:color w:val="000000"/>
                <w:kern w:val="24"/>
                <w:sz w:val="21"/>
                <w:szCs w:val="21"/>
                <w:lang w:eastAsia="it-IT"/>
              </w:rPr>
              <w:t>3.500</w:t>
            </w:r>
          </w:p>
        </w:tc>
        <w:tc>
          <w:tcPr>
            <w:tcW w:w="1700" w:type="dxa"/>
            <w:tcBorders>
              <w:top w:val="single" w:sz="8" w:space="0" w:color="595959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417C98D5" w14:textId="77777777" w:rsidR="00AD5D7E" w:rsidRPr="00AD5D7E" w:rsidRDefault="00AD5D7E" w:rsidP="00AD5D7E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AD5D7E">
              <w:rPr>
                <w:rFonts w:eastAsia="Microsoft YaHei" w:hAnsi="Calibri" w:cs="Calibri"/>
                <w:color w:val="000000"/>
                <w:kern w:val="24"/>
                <w:sz w:val="21"/>
                <w:szCs w:val="21"/>
                <w:lang w:eastAsia="it-IT"/>
              </w:rPr>
              <w:t>3.500</w:t>
            </w:r>
          </w:p>
        </w:tc>
        <w:tc>
          <w:tcPr>
            <w:tcW w:w="1690" w:type="dxa"/>
            <w:tcBorders>
              <w:top w:val="single" w:sz="8" w:space="0" w:color="595959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640004EF" w14:textId="77777777" w:rsidR="00AD5D7E" w:rsidRPr="00AD5D7E" w:rsidRDefault="00AD5D7E" w:rsidP="00AD5D7E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AD5D7E">
              <w:rPr>
                <w:rFonts w:eastAsia="Microsoft YaHei" w:hAnsi="Calibri" w:cs="Calibri"/>
                <w:color w:val="000000"/>
                <w:kern w:val="24"/>
                <w:sz w:val="21"/>
                <w:szCs w:val="21"/>
                <w:lang w:eastAsia="it-IT"/>
              </w:rPr>
              <w:t>4.050</w:t>
            </w:r>
          </w:p>
        </w:tc>
        <w:tc>
          <w:tcPr>
            <w:tcW w:w="1700" w:type="dxa"/>
            <w:tcBorders>
              <w:top w:val="single" w:sz="8" w:space="0" w:color="595959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6FCA31B1" w14:textId="77777777" w:rsidR="00AD5D7E" w:rsidRPr="00AD5D7E" w:rsidRDefault="00AD5D7E" w:rsidP="00AD5D7E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AD5D7E">
              <w:rPr>
                <w:rFonts w:eastAsia="Microsoft YaHei" w:hAnsi="Calibri" w:cs="Calibri"/>
                <w:color w:val="000000"/>
                <w:kern w:val="24"/>
                <w:sz w:val="21"/>
                <w:szCs w:val="21"/>
                <w:lang w:eastAsia="it-IT"/>
              </w:rPr>
              <w:t>4.050</w:t>
            </w:r>
          </w:p>
        </w:tc>
      </w:tr>
      <w:tr w:rsidR="00AD5D7E" w:rsidRPr="00AD5D7E" w14:paraId="6267C41D" w14:textId="77777777" w:rsidTr="00AD5D7E">
        <w:trPr>
          <w:trHeight w:val="259"/>
        </w:trPr>
        <w:tc>
          <w:tcPr>
            <w:tcW w:w="3313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70DD3294" w14:textId="77777777" w:rsidR="00AD5D7E" w:rsidRPr="00AD5D7E" w:rsidRDefault="00AD5D7E" w:rsidP="00AD5D7E">
            <w:pPr>
              <w:spacing w:after="0" w:line="240" w:lineRule="auto"/>
              <w:ind w:left="58"/>
              <w:textAlignment w:val="top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AD5D7E">
              <w:rPr>
                <w:rFonts w:eastAsia="Microsoft YaHei" w:hAnsi="Calibri" w:cs="Calibri"/>
                <w:color w:val="231F20"/>
                <w:kern w:val="24"/>
                <w:sz w:val="20"/>
                <w:szCs w:val="20"/>
                <w:lang w:eastAsia="it-IT"/>
              </w:rPr>
              <w:t>Massa minima del veicolo con Box grande (kg) – escluso guidatore 75 kg</w:t>
            </w:r>
          </w:p>
        </w:tc>
        <w:tc>
          <w:tcPr>
            <w:tcW w:w="1690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70EA386C" w14:textId="77777777" w:rsidR="00AD5D7E" w:rsidRPr="00AD5D7E" w:rsidRDefault="00AD5D7E" w:rsidP="00AD5D7E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AD5D7E">
              <w:rPr>
                <w:rFonts w:eastAsia="Microsoft YaHei" w:hAnsi="Calibri" w:cs="Calibri"/>
                <w:color w:val="000000"/>
                <w:kern w:val="24"/>
                <w:sz w:val="21"/>
                <w:szCs w:val="21"/>
                <w:lang w:eastAsia="it-IT"/>
              </w:rPr>
              <w:t>2.700</w:t>
            </w:r>
          </w:p>
        </w:tc>
        <w:tc>
          <w:tcPr>
            <w:tcW w:w="1700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64836D5C" w14:textId="77777777" w:rsidR="00AD5D7E" w:rsidRPr="00AD5D7E" w:rsidRDefault="00AD5D7E" w:rsidP="00AD5D7E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AD5D7E">
              <w:rPr>
                <w:rFonts w:eastAsia="Microsoft YaHei" w:hAnsi="Calibri" w:cs="Calibri"/>
                <w:color w:val="000000"/>
                <w:kern w:val="24"/>
                <w:sz w:val="21"/>
                <w:szCs w:val="21"/>
                <w:lang w:eastAsia="it-IT"/>
              </w:rPr>
              <w:t>2.750</w:t>
            </w:r>
          </w:p>
        </w:tc>
        <w:tc>
          <w:tcPr>
            <w:tcW w:w="1690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21075271" w14:textId="77777777" w:rsidR="00AD5D7E" w:rsidRPr="00AD5D7E" w:rsidRDefault="00AD5D7E" w:rsidP="00AD5D7E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AD5D7E">
              <w:rPr>
                <w:rFonts w:eastAsia="Microsoft YaHei" w:hAnsi="Calibri" w:cs="Calibri"/>
                <w:color w:val="000000"/>
                <w:kern w:val="24"/>
                <w:sz w:val="21"/>
                <w:szCs w:val="21"/>
                <w:lang w:eastAsia="it-IT"/>
              </w:rPr>
              <w:t>tbc</w:t>
            </w:r>
          </w:p>
        </w:tc>
        <w:tc>
          <w:tcPr>
            <w:tcW w:w="1700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30F281BC" w14:textId="77777777" w:rsidR="00AD5D7E" w:rsidRPr="00AD5D7E" w:rsidRDefault="00AD5D7E" w:rsidP="00AD5D7E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AD5D7E">
              <w:rPr>
                <w:rFonts w:eastAsia="Microsoft YaHei" w:hAnsi="Calibri" w:cs="Calibri"/>
                <w:color w:val="000000"/>
                <w:kern w:val="24"/>
                <w:sz w:val="21"/>
                <w:szCs w:val="21"/>
                <w:lang w:eastAsia="it-IT"/>
              </w:rPr>
              <w:t>tbc</w:t>
            </w:r>
          </w:p>
        </w:tc>
      </w:tr>
      <w:tr w:rsidR="00AD5D7E" w:rsidRPr="00AD5D7E" w14:paraId="0A27C698" w14:textId="77777777" w:rsidTr="00AD5D7E">
        <w:trPr>
          <w:trHeight w:val="259"/>
        </w:trPr>
        <w:tc>
          <w:tcPr>
            <w:tcW w:w="3313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41DB7CEE" w14:textId="77777777" w:rsidR="00AD5D7E" w:rsidRPr="00AD5D7E" w:rsidRDefault="00AD5D7E" w:rsidP="00AD5D7E">
            <w:pPr>
              <w:spacing w:after="0" w:line="240" w:lineRule="auto"/>
              <w:ind w:left="58"/>
              <w:textAlignment w:val="top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AD5D7E">
              <w:rPr>
                <w:rFonts w:eastAsia="Microsoft YaHei" w:hAnsi="Calibri" w:cs="Calibri"/>
                <w:color w:val="231F20"/>
                <w:kern w:val="24"/>
                <w:sz w:val="20"/>
                <w:szCs w:val="20"/>
                <w:lang w:eastAsia="it-IT"/>
              </w:rPr>
              <w:t>Massa minima del veicolo con Box standard (kg) – escluso guidatore 75 kg</w:t>
            </w:r>
          </w:p>
        </w:tc>
        <w:tc>
          <w:tcPr>
            <w:tcW w:w="1690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1C547B9F" w14:textId="77777777" w:rsidR="00AD5D7E" w:rsidRPr="00AD5D7E" w:rsidRDefault="00AD5D7E" w:rsidP="00AD5D7E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AD5D7E">
              <w:rPr>
                <w:rFonts w:eastAsia="Microsoft YaHei" w:hAnsi="Calibri" w:cs="Calibri"/>
                <w:color w:val="000000"/>
                <w:kern w:val="24"/>
                <w:sz w:val="21"/>
                <w:szCs w:val="21"/>
                <w:lang w:eastAsia="it-IT"/>
              </w:rPr>
              <w:t>2.210</w:t>
            </w:r>
          </w:p>
        </w:tc>
        <w:tc>
          <w:tcPr>
            <w:tcW w:w="1700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70174F56" w14:textId="77777777" w:rsidR="00AD5D7E" w:rsidRPr="00AD5D7E" w:rsidRDefault="00AD5D7E" w:rsidP="00AD5D7E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AD5D7E">
              <w:rPr>
                <w:rFonts w:eastAsia="Microsoft YaHei" w:hAnsi="Calibri" w:cs="Calibri"/>
                <w:color w:val="000000"/>
                <w:kern w:val="24"/>
                <w:sz w:val="21"/>
                <w:szCs w:val="21"/>
                <w:lang w:eastAsia="it-IT"/>
              </w:rPr>
              <w:t>2.240</w:t>
            </w:r>
          </w:p>
        </w:tc>
        <w:tc>
          <w:tcPr>
            <w:tcW w:w="1690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494B8882" w14:textId="77777777" w:rsidR="00AD5D7E" w:rsidRPr="00AD5D7E" w:rsidRDefault="00AD5D7E" w:rsidP="00AD5D7E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AD5D7E">
              <w:rPr>
                <w:rFonts w:eastAsia="Microsoft YaHei" w:hAnsi="Calibri" w:cs="Calibri"/>
                <w:color w:val="000000"/>
                <w:kern w:val="24"/>
                <w:sz w:val="21"/>
                <w:szCs w:val="21"/>
                <w:lang w:eastAsia="it-IT"/>
              </w:rPr>
              <w:t>tbc</w:t>
            </w:r>
          </w:p>
        </w:tc>
        <w:tc>
          <w:tcPr>
            <w:tcW w:w="1700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71C0BD36" w14:textId="77777777" w:rsidR="00AD5D7E" w:rsidRPr="00AD5D7E" w:rsidRDefault="00AD5D7E" w:rsidP="00AD5D7E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AD5D7E">
              <w:rPr>
                <w:rFonts w:eastAsia="Microsoft YaHei" w:hAnsi="Calibri" w:cs="Calibri"/>
                <w:color w:val="000000"/>
                <w:kern w:val="24"/>
                <w:sz w:val="21"/>
                <w:szCs w:val="21"/>
                <w:lang w:eastAsia="it-IT"/>
              </w:rPr>
              <w:t>tbc</w:t>
            </w:r>
          </w:p>
        </w:tc>
      </w:tr>
      <w:tr w:rsidR="00AD5D7E" w:rsidRPr="00AD5D7E" w14:paraId="00B748A7" w14:textId="77777777" w:rsidTr="00AD5D7E">
        <w:trPr>
          <w:trHeight w:val="259"/>
        </w:trPr>
        <w:tc>
          <w:tcPr>
            <w:tcW w:w="3313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32FA6001" w14:textId="77777777" w:rsidR="00AD5D7E" w:rsidRPr="00AD5D7E" w:rsidRDefault="00AD5D7E" w:rsidP="00AD5D7E">
            <w:pPr>
              <w:spacing w:after="0" w:line="240" w:lineRule="auto"/>
              <w:ind w:left="58"/>
              <w:textAlignment w:val="top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AD5D7E">
              <w:rPr>
                <w:rFonts w:eastAsia="Microsoft YaHei" w:hAnsi="Calibri" w:cs="Calibri"/>
                <w:color w:val="231F20"/>
                <w:kern w:val="24"/>
                <w:sz w:val="20"/>
                <w:szCs w:val="20"/>
                <w:lang w:eastAsia="it-IT"/>
              </w:rPr>
              <w:t>Peso in ordine di marcia senza Box (kg) – escluso guidatore 75 kg</w:t>
            </w:r>
          </w:p>
        </w:tc>
        <w:tc>
          <w:tcPr>
            <w:tcW w:w="1690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4A41D556" w14:textId="77777777" w:rsidR="00AD5D7E" w:rsidRPr="00AD5D7E" w:rsidRDefault="00AD5D7E" w:rsidP="00AD5D7E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AD5D7E">
              <w:rPr>
                <w:rFonts w:eastAsia="Microsoft YaHei" w:hAnsi="Calibri" w:cs="Calibri"/>
                <w:color w:val="000000"/>
                <w:kern w:val="24"/>
                <w:sz w:val="21"/>
                <w:szCs w:val="21"/>
                <w:lang w:eastAsia="it-IT"/>
              </w:rPr>
              <w:t>2.080</w:t>
            </w:r>
          </w:p>
        </w:tc>
        <w:tc>
          <w:tcPr>
            <w:tcW w:w="1700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5AA22F50" w14:textId="77777777" w:rsidR="00AD5D7E" w:rsidRPr="00AD5D7E" w:rsidRDefault="00AD5D7E" w:rsidP="00AD5D7E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AD5D7E">
              <w:rPr>
                <w:rFonts w:eastAsia="Microsoft YaHei" w:hAnsi="Calibri" w:cs="Calibri"/>
                <w:color w:val="000000"/>
                <w:kern w:val="24"/>
                <w:sz w:val="21"/>
                <w:szCs w:val="21"/>
                <w:lang w:eastAsia="it-IT"/>
              </w:rPr>
              <w:t>2.090</w:t>
            </w:r>
          </w:p>
        </w:tc>
        <w:tc>
          <w:tcPr>
            <w:tcW w:w="1690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1AFDFF8F" w14:textId="77777777" w:rsidR="00AD5D7E" w:rsidRPr="00AD5D7E" w:rsidRDefault="00AD5D7E" w:rsidP="00AD5D7E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AD5D7E">
              <w:rPr>
                <w:rFonts w:eastAsia="Microsoft YaHei" w:hAnsi="Calibri" w:cs="Calibri"/>
                <w:color w:val="000000"/>
                <w:kern w:val="24"/>
                <w:sz w:val="21"/>
                <w:szCs w:val="21"/>
                <w:lang w:eastAsia="it-IT"/>
              </w:rPr>
              <w:t>2.080</w:t>
            </w:r>
          </w:p>
        </w:tc>
        <w:tc>
          <w:tcPr>
            <w:tcW w:w="1700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1D41CF38" w14:textId="77777777" w:rsidR="00AD5D7E" w:rsidRPr="00AD5D7E" w:rsidRDefault="00AD5D7E" w:rsidP="00AD5D7E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AD5D7E">
              <w:rPr>
                <w:rFonts w:eastAsia="Microsoft YaHei" w:hAnsi="Calibri" w:cs="Calibri"/>
                <w:color w:val="000000"/>
                <w:kern w:val="24"/>
                <w:sz w:val="21"/>
                <w:szCs w:val="21"/>
                <w:lang w:eastAsia="it-IT"/>
              </w:rPr>
              <w:t>2.090</w:t>
            </w:r>
          </w:p>
        </w:tc>
      </w:tr>
      <w:tr w:rsidR="00AD5D7E" w:rsidRPr="00AD5D7E" w14:paraId="2A864967" w14:textId="77777777" w:rsidTr="00AD5D7E">
        <w:trPr>
          <w:trHeight w:val="259"/>
        </w:trPr>
        <w:tc>
          <w:tcPr>
            <w:tcW w:w="3313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  <w:hideMark/>
          </w:tcPr>
          <w:p w14:paraId="126ACFB7" w14:textId="77777777" w:rsidR="00AD5D7E" w:rsidRPr="00AD5D7E" w:rsidRDefault="00AD5D7E" w:rsidP="00AD5D7E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AD5D7E">
              <w:rPr>
                <w:rFonts w:ascii="Calibri" w:eastAsia="Times New Roman" w:hAnsi="Calibri" w:cs="Calibri"/>
                <w:color w:val="231F20"/>
                <w:kern w:val="24"/>
                <w:sz w:val="20"/>
                <w:szCs w:val="20"/>
                <w:lang w:eastAsia="it-IT"/>
              </w:rPr>
              <w:t>Carico massimo sull'asse anteriore (kg)</w:t>
            </w:r>
          </w:p>
        </w:tc>
        <w:tc>
          <w:tcPr>
            <w:tcW w:w="1690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26AF56EE" w14:textId="77777777" w:rsidR="00AD5D7E" w:rsidRPr="00AD5D7E" w:rsidRDefault="00AD5D7E" w:rsidP="00AD5D7E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AD5D7E">
              <w:rPr>
                <w:rFonts w:eastAsia="Microsoft YaHei" w:hAnsi="Calibri" w:cs="Calibri"/>
                <w:color w:val="000000"/>
                <w:kern w:val="24"/>
                <w:sz w:val="21"/>
                <w:szCs w:val="21"/>
                <w:lang w:eastAsia="it-IT"/>
              </w:rPr>
              <w:t>1.950</w:t>
            </w:r>
          </w:p>
        </w:tc>
        <w:tc>
          <w:tcPr>
            <w:tcW w:w="1700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2FA6B753" w14:textId="77777777" w:rsidR="00AD5D7E" w:rsidRPr="00AD5D7E" w:rsidRDefault="00AD5D7E" w:rsidP="00AD5D7E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AD5D7E">
              <w:rPr>
                <w:rFonts w:eastAsia="Microsoft YaHei" w:hAnsi="Calibri" w:cs="Calibri"/>
                <w:color w:val="000000"/>
                <w:kern w:val="24"/>
                <w:sz w:val="21"/>
                <w:szCs w:val="21"/>
                <w:lang w:eastAsia="it-IT"/>
              </w:rPr>
              <w:t>1.950</w:t>
            </w:r>
          </w:p>
        </w:tc>
        <w:tc>
          <w:tcPr>
            <w:tcW w:w="1690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29D3B898" w14:textId="77777777" w:rsidR="00AD5D7E" w:rsidRPr="00AD5D7E" w:rsidRDefault="00AD5D7E" w:rsidP="00AD5D7E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AD5D7E">
              <w:rPr>
                <w:rFonts w:eastAsia="Microsoft YaHei" w:hAnsi="Calibri" w:cs="Calibri"/>
                <w:color w:val="000000"/>
                <w:kern w:val="24"/>
                <w:sz w:val="21"/>
                <w:szCs w:val="21"/>
                <w:lang w:eastAsia="it-IT"/>
              </w:rPr>
              <w:t>1.950</w:t>
            </w:r>
          </w:p>
        </w:tc>
        <w:tc>
          <w:tcPr>
            <w:tcW w:w="1700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3A5D5B59" w14:textId="77777777" w:rsidR="00AD5D7E" w:rsidRPr="00AD5D7E" w:rsidRDefault="00AD5D7E" w:rsidP="00AD5D7E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AD5D7E">
              <w:rPr>
                <w:rFonts w:eastAsia="Microsoft YaHei" w:hAnsi="Calibri" w:cs="Calibri"/>
                <w:color w:val="000000"/>
                <w:kern w:val="24"/>
                <w:sz w:val="21"/>
                <w:szCs w:val="21"/>
                <w:lang w:eastAsia="it-IT"/>
              </w:rPr>
              <w:t>1.950</w:t>
            </w:r>
          </w:p>
        </w:tc>
      </w:tr>
      <w:tr w:rsidR="00AD5D7E" w:rsidRPr="00AD5D7E" w14:paraId="47CE571E" w14:textId="77777777" w:rsidTr="00AD5D7E">
        <w:trPr>
          <w:trHeight w:val="259"/>
        </w:trPr>
        <w:tc>
          <w:tcPr>
            <w:tcW w:w="3313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  <w:hideMark/>
          </w:tcPr>
          <w:p w14:paraId="7CBAAAF6" w14:textId="77777777" w:rsidR="00AD5D7E" w:rsidRPr="00AD5D7E" w:rsidRDefault="00AD5D7E" w:rsidP="00AD5D7E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AD5D7E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it-IT"/>
              </w:rPr>
              <w:t>Carico massimo sull'asse posteriore (kg)</w:t>
            </w:r>
          </w:p>
        </w:tc>
        <w:tc>
          <w:tcPr>
            <w:tcW w:w="1690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203DA890" w14:textId="77777777" w:rsidR="00AD5D7E" w:rsidRPr="00AD5D7E" w:rsidRDefault="00AD5D7E" w:rsidP="00AD5D7E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AD5D7E">
              <w:rPr>
                <w:rFonts w:eastAsia="Microsoft YaHei" w:hAnsi="Calibri" w:cs="Calibri"/>
                <w:color w:val="000000"/>
                <w:kern w:val="24"/>
                <w:sz w:val="21"/>
                <w:szCs w:val="21"/>
                <w:lang w:eastAsia="it-IT"/>
              </w:rPr>
              <w:t>1.900</w:t>
            </w:r>
          </w:p>
        </w:tc>
        <w:tc>
          <w:tcPr>
            <w:tcW w:w="1700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78786643" w14:textId="77777777" w:rsidR="00AD5D7E" w:rsidRPr="00AD5D7E" w:rsidRDefault="00AD5D7E" w:rsidP="00AD5D7E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AD5D7E">
              <w:rPr>
                <w:rFonts w:eastAsia="Microsoft YaHei" w:hAnsi="Calibri" w:cs="Calibri"/>
                <w:color w:val="000000"/>
                <w:kern w:val="24"/>
                <w:sz w:val="21"/>
                <w:szCs w:val="21"/>
                <w:lang w:eastAsia="it-IT"/>
              </w:rPr>
              <w:t>1.900</w:t>
            </w:r>
          </w:p>
        </w:tc>
        <w:tc>
          <w:tcPr>
            <w:tcW w:w="1690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3DF82342" w14:textId="77777777" w:rsidR="00AD5D7E" w:rsidRPr="00AD5D7E" w:rsidRDefault="00AD5D7E" w:rsidP="00AD5D7E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AD5D7E">
              <w:rPr>
                <w:rFonts w:eastAsia="Microsoft YaHei" w:hAnsi="Calibri" w:cs="Calibri"/>
                <w:color w:val="000000"/>
                <w:kern w:val="24"/>
                <w:sz w:val="21"/>
                <w:szCs w:val="21"/>
                <w:lang w:eastAsia="it-IT"/>
              </w:rPr>
              <w:t>2.350</w:t>
            </w:r>
          </w:p>
        </w:tc>
        <w:tc>
          <w:tcPr>
            <w:tcW w:w="1700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736D6BD2" w14:textId="77777777" w:rsidR="00AD5D7E" w:rsidRPr="00AD5D7E" w:rsidRDefault="00AD5D7E" w:rsidP="00AD5D7E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AD5D7E">
              <w:rPr>
                <w:rFonts w:eastAsia="Microsoft YaHei" w:hAnsi="Calibri" w:cs="Calibri"/>
                <w:color w:val="000000"/>
                <w:kern w:val="24"/>
                <w:sz w:val="21"/>
                <w:szCs w:val="21"/>
                <w:lang w:eastAsia="it-IT"/>
              </w:rPr>
              <w:t>2.350</w:t>
            </w:r>
          </w:p>
        </w:tc>
      </w:tr>
      <w:tr w:rsidR="00AD5D7E" w:rsidRPr="00AD5D7E" w14:paraId="5BEAB897" w14:textId="77777777" w:rsidTr="00AD5D7E">
        <w:trPr>
          <w:trHeight w:val="259"/>
        </w:trPr>
        <w:tc>
          <w:tcPr>
            <w:tcW w:w="3313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51F0EF3E" w14:textId="77777777" w:rsidR="00AD5D7E" w:rsidRPr="00AD5D7E" w:rsidRDefault="00AD5D7E" w:rsidP="00AD5D7E">
            <w:pPr>
              <w:spacing w:after="0" w:line="240" w:lineRule="auto"/>
              <w:ind w:left="58"/>
              <w:textAlignment w:val="top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AD5D7E">
              <w:rPr>
                <w:rFonts w:eastAsia="Microsoft YaHei" w:hAnsi="Calibri" w:cs="Calibri"/>
                <w:color w:val="000000"/>
                <w:kern w:val="24"/>
                <w:sz w:val="20"/>
                <w:szCs w:val="20"/>
                <w:lang w:eastAsia="it-IT"/>
              </w:rPr>
              <w:t xml:space="preserve">Carico </w:t>
            </w:r>
            <w:r w:rsidRPr="00AD5D7E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it-IT"/>
              </w:rPr>
              <w:t xml:space="preserve">Utile – payload con Box grande (kg) </w:t>
            </w:r>
          </w:p>
        </w:tc>
        <w:tc>
          <w:tcPr>
            <w:tcW w:w="1690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2316F318" w14:textId="77777777" w:rsidR="00AD5D7E" w:rsidRPr="00AD5D7E" w:rsidRDefault="00AD5D7E" w:rsidP="00AD5D7E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AD5D7E">
              <w:rPr>
                <w:rFonts w:eastAsia="Microsoft YaHei" w:hAnsi="Calibri" w:cs="Calibri"/>
                <w:color w:val="231F20"/>
                <w:kern w:val="24"/>
                <w:sz w:val="21"/>
                <w:szCs w:val="21"/>
                <w:lang w:eastAsia="it-IT"/>
              </w:rPr>
              <w:t>800</w:t>
            </w:r>
          </w:p>
        </w:tc>
        <w:tc>
          <w:tcPr>
            <w:tcW w:w="1700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4278A3D4" w14:textId="77777777" w:rsidR="00AD5D7E" w:rsidRPr="00AD5D7E" w:rsidRDefault="00AD5D7E" w:rsidP="00AD5D7E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AD5D7E">
              <w:rPr>
                <w:rFonts w:eastAsia="Microsoft YaHei" w:hAnsi="Calibri" w:cs="Calibri"/>
                <w:color w:val="231F20"/>
                <w:kern w:val="24"/>
                <w:sz w:val="21"/>
                <w:szCs w:val="21"/>
                <w:lang w:eastAsia="it-IT"/>
              </w:rPr>
              <w:t>750</w:t>
            </w:r>
          </w:p>
        </w:tc>
        <w:tc>
          <w:tcPr>
            <w:tcW w:w="1690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2931DA21" w14:textId="77777777" w:rsidR="00AD5D7E" w:rsidRPr="00AD5D7E" w:rsidRDefault="00AD5D7E" w:rsidP="00AD5D7E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AD5D7E">
              <w:rPr>
                <w:rFonts w:eastAsia="Microsoft YaHei" w:hAnsi="Calibri" w:cs="Calibri"/>
                <w:color w:val="231F20"/>
                <w:kern w:val="24"/>
                <w:sz w:val="21"/>
                <w:szCs w:val="21"/>
                <w:lang w:eastAsia="it-IT"/>
              </w:rPr>
              <w:t>nd</w:t>
            </w:r>
          </w:p>
        </w:tc>
        <w:tc>
          <w:tcPr>
            <w:tcW w:w="1700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7889DCDB" w14:textId="77777777" w:rsidR="00AD5D7E" w:rsidRPr="00AD5D7E" w:rsidRDefault="00AD5D7E" w:rsidP="00AD5D7E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AD5D7E">
              <w:rPr>
                <w:rFonts w:eastAsia="Microsoft YaHei" w:hAnsi="Calibri" w:cs="Calibri"/>
                <w:color w:val="231F20"/>
                <w:kern w:val="24"/>
                <w:sz w:val="21"/>
                <w:szCs w:val="21"/>
                <w:lang w:eastAsia="it-IT"/>
              </w:rPr>
              <w:t>nd</w:t>
            </w:r>
          </w:p>
        </w:tc>
      </w:tr>
      <w:tr w:rsidR="00AD5D7E" w:rsidRPr="00AD5D7E" w14:paraId="2CB82556" w14:textId="77777777" w:rsidTr="00AD5D7E">
        <w:trPr>
          <w:trHeight w:val="259"/>
        </w:trPr>
        <w:tc>
          <w:tcPr>
            <w:tcW w:w="3313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56B85C95" w14:textId="77777777" w:rsidR="00AD5D7E" w:rsidRPr="00AD5D7E" w:rsidRDefault="00AD5D7E" w:rsidP="00AD5D7E">
            <w:pPr>
              <w:spacing w:after="0" w:line="240" w:lineRule="auto"/>
              <w:ind w:left="58"/>
              <w:textAlignment w:val="top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AD5D7E">
              <w:rPr>
                <w:rFonts w:eastAsia="Microsoft YaHei" w:hAnsi="Calibri" w:cs="Calibri"/>
                <w:color w:val="000000"/>
                <w:kern w:val="24"/>
                <w:sz w:val="20"/>
                <w:szCs w:val="20"/>
                <w:lang w:eastAsia="it-IT"/>
              </w:rPr>
              <w:t xml:space="preserve">Carico </w:t>
            </w:r>
            <w:r w:rsidRPr="00AD5D7E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it-IT"/>
              </w:rPr>
              <w:t xml:space="preserve">Utile – payload con Box standard (kg) </w:t>
            </w:r>
          </w:p>
        </w:tc>
        <w:tc>
          <w:tcPr>
            <w:tcW w:w="1690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79C4B743" w14:textId="77777777" w:rsidR="00AD5D7E" w:rsidRPr="00AD5D7E" w:rsidRDefault="00AD5D7E" w:rsidP="00AD5D7E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AD5D7E">
              <w:rPr>
                <w:rFonts w:eastAsia="Microsoft YaHei" w:hAnsi="Calibri" w:cs="Calibri"/>
                <w:color w:val="231F20"/>
                <w:kern w:val="24"/>
                <w:sz w:val="21"/>
                <w:szCs w:val="21"/>
                <w:lang w:eastAsia="it-IT"/>
              </w:rPr>
              <w:t>1.290</w:t>
            </w:r>
          </w:p>
        </w:tc>
        <w:tc>
          <w:tcPr>
            <w:tcW w:w="1700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0AB77E34" w14:textId="77777777" w:rsidR="00AD5D7E" w:rsidRPr="00AD5D7E" w:rsidRDefault="00AD5D7E" w:rsidP="00AD5D7E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AD5D7E">
              <w:rPr>
                <w:rFonts w:eastAsia="Microsoft YaHei" w:hAnsi="Calibri" w:cs="Calibri"/>
                <w:color w:val="231F20"/>
                <w:kern w:val="24"/>
                <w:sz w:val="21"/>
                <w:szCs w:val="21"/>
                <w:lang w:eastAsia="it-IT"/>
              </w:rPr>
              <w:t>1.260</w:t>
            </w:r>
          </w:p>
        </w:tc>
        <w:tc>
          <w:tcPr>
            <w:tcW w:w="1690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3C7143EB" w14:textId="77777777" w:rsidR="00AD5D7E" w:rsidRPr="00AD5D7E" w:rsidRDefault="00AD5D7E" w:rsidP="00AD5D7E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AD5D7E">
              <w:rPr>
                <w:rFonts w:eastAsia="Microsoft YaHei" w:hAnsi="Calibri" w:cs="Calibri"/>
                <w:color w:val="231F20"/>
                <w:kern w:val="24"/>
                <w:sz w:val="21"/>
                <w:szCs w:val="21"/>
                <w:lang w:eastAsia="it-IT"/>
              </w:rPr>
              <w:t>nd</w:t>
            </w:r>
          </w:p>
        </w:tc>
        <w:tc>
          <w:tcPr>
            <w:tcW w:w="1700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60475C98" w14:textId="77777777" w:rsidR="00AD5D7E" w:rsidRPr="00AD5D7E" w:rsidRDefault="00AD5D7E" w:rsidP="00AD5D7E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AD5D7E">
              <w:rPr>
                <w:rFonts w:eastAsia="Microsoft YaHei" w:hAnsi="Calibri" w:cs="Calibri"/>
                <w:color w:val="231F20"/>
                <w:kern w:val="24"/>
                <w:sz w:val="21"/>
                <w:szCs w:val="21"/>
                <w:lang w:eastAsia="it-IT"/>
              </w:rPr>
              <w:t>nd</w:t>
            </w:r>
          </w:p>
        </w:tc>
      </w:tr>
      <w:tr w:rsidR="00AD5D7E" w:rsidRPr="00AD5D7E" w14:paraId="1776B0C2" w14:textId="77777777" w:rsidTr="00AD5D7E">
        <w:trPr>
          <w:trHeight w:val="259"/>
        </w:trPr>
        <w:tc>
          <w:tcPr>
            <w:tcW w:w="3313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2F7D2039" w14:textId="77777777" w:rsidR="00AD5D7E" w:rsidRPr="00AD5D7E" w:rsidRDefault="00AD5D7E" w:rsidP="00AD5D7E">
            <w:pPr>
              <w:spacing w:after="0" w:line="240" w:lineRule="auto"/>
              <w:ind w:left="58"/>
              <w:textAlignment w:val="top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AD5D7E">
              <w:rPr>
                <w:rFonts w:eastAsia="Microsoft YaHei" w:hAnsi="Calibri" w:cs="Calibri"/>
                <w:color w:val="000000"/>
                <w:kern w:val="24"/>
                <w:sz w:val="20"/>
                <w:szCs w:val="20"/>
                <w:lang w:eastAsia="it-IT"/>
              </w:rPr>
              <w:t xml:space="preserve">Carico </w:t>
            </w:r>
            <w:r w:rsidRPr="00AD5D7E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it-IT"/>
              </w:rPr>
              <w:t xml:space="preserve">Utile – payload senza Box (kg) </w:t>
            </w:r>
          </w:p>
        </w:tc>
        <w:tc>
          <w:tcPr>
            <w:tcW w:w="1690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6E49E539" w14:textId="77777777" w:rsidR="00AD5D7E" w:rsidRPr="00AD5D7E" w:rsidRDefault="00AD5D7E" w:rsidP="00AD5D7E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AD5D7E">
              <w:rPr>
                <w:rFonts w:eastAsia="Microsoft YaHei" w:hAnsi="Calibri" w:cs="Calibri"/>
                <w:color w:val="231F20"/>
                <w:kern w:val="24"/>
                <w:sz w:val="21"/>
                <w:szCs w:val="21"/>
                <w:lang w:eastAsia="it-IT"/>
              </w:rPr>
              <w:t>1.420</w:t>
            </w:r>
          </w:p>
        </w:tc>
        <w:tc>
          <w:tcPr>
            <w:tcW w:w="1700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23EBB697" w14:textId="77777777" w:rsidR="00AD5D7E" w:rsidRPr="00AD5D7E" w:rsidRDefault="00AD5D7E" w:rsidP="00AD5D7E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AD5D7E">
              <w:rPr>
                <w:rFonts w:eastAsia="Microsoft YaHei" w:hAnsi="Calibri" w:cs="Calibri"/>
                <w:color w:val="231F20"/>
                <w:kern w:val="24"/>
                <w:sz w:val="21"/>
                <w:szCs w:val="21"/>
                <w:lang w:eastAsia="it-IT"/>
              </w:rPr>
              <w:t>1.410</w:t>
            </w:r>
          </w:p>
        </w:tc>
        <w:tc>
          <w:tcPr>
            <w:tcW w:w="1690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24C89480" w14:textId="77777777" w:rsidR="00AD5D7E" w:rsidRPr="00AD5D7E" w:rsidRDefault="00AD5D7E" w:rsidP="00AD5D7E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AD5D7E">
              <w:rPr>
                <w:rFonts w:eastAsia="Microsoft YaHei" w:hAnsi="Calibri" w:cs="Calibri"/>
                <w:color w:val="231F20"/>
                <w:kern w:val="24"/>
                <w:sz w:val="21"/>
                <w:szCs w:val="21"/>
                <w:lang w:eastAsia="it-IT"/>
              </w:rPr>
              <w:t>1.970</w:t>
            </w:r>
          </w:p>
        </w:tc>
        <w:tc>
          <w:tcPr>
            <w:tcW w:w="1700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3DF5BD94" w14:textId="77777777" w:rsidR="00AD5D7E" w:rsidRPr="00AD5D7E" w:rsidRDefault="00AD5D7E" w:rsidP="00AD5D7E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AD5D7E">
              <w:rPr>
                <w:rFonts w:eastAsia="Microsoft YaHei" w:hAnsi="Calibri" w:cs="Calibri"/>
                <w:color w:val="231F20"/>
                <w:kern w:val="24"/>
                <w:sz w:val="21"/>
                <w:szCs w:val="21"/>
                <w:lang w:eastAsia="it-IT"/>
              </w:rPr>
              <w:t>1.960</w:t>
            </w:r>
          </w:p>
        </w:tc>
      </w:tr>
      <w:tr w:rsidR="00AD5D7E" w:rsidRPr="00AD5D7E" w14:paraId="2098B7B2" w14:textId="77777777" w:rsidTr="00AD5D7E">
        <w:trPr>
          <w:trHeight w:val="259"/>
        </w:trPr>
        <w:tc>
          <w:tcPr>
            <w:tcW w:w="3313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3F67BBB9" w14:textId="77777777" w:rsidR="00AD5D7E" w:rsidRPr="00AD5D7E" w:rsidRDefault="00AD5D7E" w:rsidP="00AD5D7E">
            <w:pPr>
              <w:spacing w:after="0" w:line="240" w:lineRule="auto"/>
              <w:ind w:left="58"/>
              <w:textAlignment w:val="top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AD5D7E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it-IT"/>
              </w:rPr>
              <w:t xml:space="preserve">Minime dimensioni del Box consentite: L – L – A (mm)  </w:t>
            </w:r>
          </w:p>
        </w:tc>
        <w:tc>
          <w:tcPr>
            <w:tcW w:w="1690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0999795C" w14:textId="77777777" w:rsidR="00AD5D7E" w:rsidRPr="00AD5D7E" w:rsidRDefault="00AD5D7E" w:rsidP="00AD5D7E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AD5D7E">
              <w:rPr>
                <w:rFonts w:eastAsia="Microsoft YaHei" w:hAnsi="Calibri" w:cs="Calibri"/>
                <w:color w:val="231F20"/>
                <w:kern w:val="24"/>
                <w:sz w:val="21"/>
                <w:szCs w:val="21"/>
                <w:lang w:eastAsia="it-IT"/>
              </w:rPr>
              <w:t>3.728 x 2.052 x 520</w:t>
            </w:r>
          </w:p>
        </w:tc>
        <w:tc>
          <w:tcPr>
            <w:tcW w:w="1700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5FD16708" w14:textId="77777777" w:rsidR="00AD5D7E" w:rsidRPr="00AD5D7E" w:rsidRDefault="00AD5D7E" w:rsidP="00AD5D7E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AD5D7E">
              <w:rPr>
                <w:rFonts w:eastAsia="Microsoft YaHei" w:hAnsi="Calibri" w:cs="Calibri"/>
                <w:color w:val="231F20"/>
                <w:kern w:val="24"/>
                <w:sz w:val="21"/>
                <w:szCs w:val="21"/>
                <w:lang w:eastAsia="it-IT"/>
              </w:rPr>
              <w:t>4.208 x 2.052 x 520</w:t>
            </w:r>
          </w:p>
        </w:tc>
        <w:tc>
          <w:tcPr>
            <w:tcW w:w="1690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7F6A88FA" w14:textId="77777777" w:rsidR="00AD5D7E" w:rsidRPr="00AD5D7E" w:rsidRDefault="00AD5D7E" w:rsidP="00AD5D7E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AD5D7E">
              <w:rPr>
                <w:rFonts w:eastAsia="Microsoft YaHei" w:hAnsi="Calibri" w:cs="Calibri"/>
                <w:color w:val="231F20"/>
                <w:kern w:val="24"/>
                <w:sz w:val="21"/>
                <w:szCs w:val="21"/>
                <w:lang w:eastAsia="it-IT"/>
              </w:rPr>
              <w:t>4.208 x 2.052 x 520</w:t>
            </w:r>
          </w:p>
        </w:tc>
        <w:tc>
          <w:tcPr>
            <w:tcW w:w="1700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3515CE51" w14:textId="77777777" w:rsidR="00AD5D7E" w:rsidRPr="00AD5D7E" w:rsidRDefault="00AD5D7E" w:rsidP="00AD5D7E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AD5D7E">
              <w:rPr>
                <w:rFonts w:eastAsia="Microsoft YaHei" w:hAnsi="Calibri" w:cs="Calibri"/>
                <w:color w:val="231F20"/>
                <w:kern w:val="24"/>
                <w:sz w:val="21"/>
                <w:szCs w:val="21"/>
                <w:lang w:eastAsia="it-IT"/>
              </w:rPr>
              <w:t>4.208 x 2.052 x 520</w:t>
            </w:r>
          </w:p>
        </w:tc>
      </w:tr>
      <w:tr w:rsidR="00AD5D7E" w:rsidRPr="00AD5D7E" w14:paraId="0AE990EC" w14:textId="77777777" w:rsidTr="00AD5D7E">
        <w:trPr>
          <w:trHeight w:val="259"/>
        </w:trPr>
        <w:tc>
          <w:tcPr>
            <w:tcW w:w="3313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1DCBD8F8" w14:textId="77777777" w:rsidR="00AD5D7E" w:rsidRPr="00AD5D7E" w:rsidRDefault="00AD5D7E" w:rsidP="00AD5D7E">
            <w:pPr>
              <w:spacing w:after="0" w:line="240" w:lineRule="auto"/>
              <w:ind w:left="58"/>
              <w:textAlignment w:val="top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AD5D7E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it-IT"/>
              </w:rPr>
              <w:t xml:space="preserve">Massime dimensioni del Box consentite: L – L – A (mm)  </w:t>
            </w:r>
          </w:p>
        </w:tc>
        <w:tc>
          <w:tcPr>
            <w:tcW w:w="1690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304F6980" w14:textId="77777777" w:rsidR="00AD5D7E" w:rsidRPr="00AD5D7E" w:rsidRDefault="00AD5D7E" w:rsidP="00AD5D7E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AD5D7E">
              <w:rPr>
                <w:rFonts w:eastAsia="Microsoft YaHei" w:hAnsi="Calibri" w:cs="Calibri"/>
                <w:color w:val="231F20"/>
                <w:kern w:val="24"/>
                <w:sz w:val="21"/>
                <w:szCs w:val="21"/>
                <w:lang w:eastAsia="it-IT"/>
              </w:rPr>
              <w:t>4.057 x 2.136 x 1.994</w:t>
            </w:r>
          </w:p>
        </w:tc>
        <w:tc>
          <w:tcPr>
            <w:tcW w:w="1700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718F314F" w14:textId="77777777" w:rsidR="00AD5D7E" w:rsidRPr="00AD5D7E" w:rsidRDefault="00AD5D7E" w:rsidP="00AD5D7E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AD5D7E">
              <w:rPr>
                <w:rFonts w:eastAsia="Microsoft YaHei" w:hAnsi="Calibri" w:cs="Calibri"/>
                <w:color w:val="231F20"/>
                <w:kern w:val="24"/>
                <w:sz w:val="21"/>
                <w:szCs w:val="21"/>
                <w:lang w:eastAsia="it-IT"/>
              </w:rPr>
              <w:t>4.363 x 2.136 x 1.994</w:t>
            </w:r>
          </w:p>
        </w:tc>
        <w:tc>
          <w:tcPr>
            <w:tcW w:w="1690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1D638D6D" w14:textId="77777777" w:rsidR="00AD5D7E" w:rsidRPr="00AD5D7E" w:rsidRDefault="00AD5D7E" w:rsidP="00AD5D7E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AD5D7E">
              <w:rPr>
                <w:rFonts w:eastAsia="Microsoft YaHei" w:hAnsi="Calibri" w:cs="Calibri"/>
                <w:color w:val="231F20"/>
                <w:kern w:val="24"/>
                <w:sz w:val="21"/>
                <w:szCs w:val="21"/>
                <w:lang w:eastAsia="it-IT"/>
              </w:rPr>
              <w:t>4.363 x 2.136 x 1.994</w:t>
            </w:r>
          </w:p>
        </w:tc>
        <w:tc>
          <w:tcPr>
            <w:tcW w:w="1700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0F354D77" w14:textId="77777777" w:rsidR="00AD5D7E" w:rsidRPr="00AD5D7E" w:rsidRDefault="00AD5D7E" w:rsidP="00AD5D7E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AD5D7E">
              <w:rPr>
                <w:rFonts w:eastAsia="Microsoft YaHei" w:hAnsi="Calibri" w:cs="Calibri"/>
                <w:color w:val="231F20"/>
                <w:kern w:val="24"/>
                <w:sz w:val="21"/>
                <w:szCs w:val="21"/>
                <w:lang w:eastAsia="it-IT"/>
              </w:rPr>
              <w:t>4.363 x 2.136 x 1.994</w:t>
            </w:r>
          </w:p>
        </w:tc>
      </w:tr>
      <w:tr w:rsidR="00AD5D7E" w:rsidRPr="00AD5D7E" w14:paraId="2E86E205" w14:textId="77777777" w:rsidTr="00AD5D7E">
        <w:trPr>
          <w:trHeight w:val="259"/>
        </w:trPr>
        <w:tc>
          <w:tcPr>
            <w:tcW w:w="3313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3D69542C" w14:textId="77777777" w:rsidR="00AD5D7E" w:rsidRPr="00AD5D7E" w:rsidRDefault="00AD5D7E" w:rsidP="00AD5D7E">
            <w:pPr>
              <w:spacing w:after="0" w:line="240" w:lineRule="auto"/>
              <w:ind w:left="58"/>
              <w:textAlignment w:val="top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AD5D7E">
              <w:rPr>
                <w:rFonts w:eastAsia="Microsoft YaHei" w:hAnsi="Calibri" w:cs="Calibri"/>
                <w:color w:val="231F20"/>
                <w:kern w:val="24"/>
                <w:sz w:val="20"/>
                <w:szCs w:val="20"/>
                <w:lang w:eastAsia="it-IT"/>
              </w:rPr>
              <w:t>Numero di Sedili</w:t>
            </w:r>
          </w:p>
        </w:tc>
        <w:tc>
          <w:tcPr>
            <w:tcW w:w="1690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0CCEFCCC" w14:textId="77777777" w:rsidR="00AD5D7E" w:rsidRPr="00AD5D7E" w:rsidRDefault="00AD5D7E" w:rsidP="00AD5D7E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AD5D7E">
              <w:rPr>
                <w:rFonts w:eastAsia="Microsoft YaHei" w:hAnsi="Calibri" w:cs="Calibri"/>
                <w:color w:val="000000"/>
                <w:kern w:val="24"/>
                <w:sz w:val="21"/>
                <w:szCs w:val="21"/>
                <w:lang w:eastAsia="it-IT"/>
              </w:rPr>
              <w:t>3</w:t>
            </w:r>
          </w:p>
        </w:tc>
        <w:tc>
          <w:tcPr>
            <w:tcW w:w="1700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7BC4C54B" w14:textId="77777777" w:rsidR="00AD5D7E" w:rsidRPr="00AD5D7E" w:rsidRDefault="00AD5D7E" w:rsidP="00AD5D7E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AD5D7E">
              <w:rPr>
                <w:rFonts w:eastAsia="Microsoft YaHei" w:hAnsi="Calibri" w:cs="Calibri"/>
                <w:color w:val="000000"/>
                <w:kern w:val="24"/>
                <w:sz w:val="21"/>
                <w:szCs w:val="21"/>
                <w:lang w:eastAsia="it-IT"/>
              </w:rPr>
              <w:t>3</w:t>
            </w:r>
          </w:p>
        </w:tc>
        <w:tc>
          <w:tcPr>
            <w:tcW w:w="1690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46D1CE60" w14:textId="77777777" w:rsidR="00AD5D7E" w:rsidRPr="00AD5D7E" w:rsidRDefault="00AD5D7E" w:rsidP="00AD5D7E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AD5D7E">
              <w:rPr>
                <w:rFonts w:eastAsia="Microsoft YaHei" w:hAnsi="Calibri" w:cs="Calibri"/>
                <w:color w:val="000000"/>
                <w:kern w:val="24"/>
                <w:sz w:val="21"/>
                <w:szCs w:val="21"/>
                <w:lang w:eastAsia="it-IT"/>
              </w:rPr>
              <w:t>3</w:t>
            </w:r>
          </w:p>
        </w:tc>
        <w:tc>
          <w:tcPr>
            <w:tcW w:w="1700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79E703BA" w14:textId="77777777" w:rsidR="00AD5D7E" w:rsidRPr="00AD5D7E" w:rsidRDefault="00AD5D7E" w:rsidP="00AD5D7E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AD5D7E">
              <w:rPr>
                <w:rFonts w:eastAsia="Microsoft YaHei" w:hAnsi="Calibri" w:cs="Calibri"/>
                <w:color w:val="000000"/>
                <w:kern w:val="24"/>
                <w:sz w:val="21"/>
                <w:szCs w:val="21"/>
                <w:lang w:eastAsia="it-IT"/>
              </w:rPr>
              <w:t>3</w:t>
            </w:r>
          </w:p>
        </w:tc>
      </w:tr>
      <w:tr w:rsidR="00AD5D7E" w:rsidRPr="00AD5D7E" w14:paraId="3FB89C9C" w14:textId="77777777" w:rsidTr="00AD5D7E">
        <w:trPr>
          <w:trHeight w:val="259"/>
        </w:trPr>
        <w:tc>
          <w:tcPr>
            <w:tcW w:w="3313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999F94" w14:textId="77777777" w:rsidR="00AD5D7E" w:rsidRPr="00AD5D7E" w:rsidRDefault="00AD5D7E" w:rsidP="00AD5D7E">
            <w:pPr>
              <w:spacing w:after="0" w:line="240" w:lineRule="auto"/>
              <w:ind w:left="58"/>
              <w:textAlignment w:val="top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AD5D7E">
              <w:rPr>
                <w:rFonts w:eastAsia="Times New Roman" w:hAnsi="Calibri" w:cs="Calibri"/>
                <w:color w:val="231F20"/>
                <w:kern w:val="24"/>
                <w:sz w:val="20"/>
                <w:szCs w:val="20"/>
                <w:lang w:eastAsia="it-IT"/>
              </w:rPr>
              <w:t>Potenza nominale / potenza di picco (kW)</w:t>
            </w:r>
          </w:p>
        </w:tc>
        <w:tc>
          <w:tcPr>
            <w:tcW w:w="1690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2B8BA85D" w14:textId="77777777" w:rsidR="00AD5D7E" w:rsidRPr="00AD5D7E" w:rsidRDefault="00AD5D7E" w:rsidP="00AD5D7E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AD5D7E">
              <w:rPr>
                <w:rFonts w:eastAsia="Microsoft YaHei" w:hAnsi="Calibri" w:cs="Calibri"/>
                <w:color w:val="000000"/>
                <w:kern w:val="24"/>
                <w:sz w:val="21"/>
                <w:szCs w:val="21"/>
                <w:lang w:eastAsia="it-IT"/>
              </w:rPr>
              <w:t>70/150</w:t>
            </w:r>
          </w:p>
        </w:tc>
        <w:tc>
          <w:tcPr>
            <w:tcW w:w="1700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27C6C916" w14:textId="77777777" w:rsidR="00AD5D7E" w:rsidRPr="00AD5D7E" w:rsidRDefault="00AD5D7E" w:rsidP="00AD5D7E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AD5D7E">
              <w:rPr>
                <w:rFonts w:eastAsia="Microsoft YaHei" w:hAnsi="Calibri" w:cs="Calibri"/>
                <w:color w:val="000000"/>
                <w:kern w:val="24"/>
                <w:sz w:val="21"/>
                <w:szCs w:val="21"/>
                <w:lang w:eastAsia="it-IT"/>
              </w:rPr>
              <w:t>70/150</w:t>
            </w:r>
          </w:p>
        </w:tc>
        <w:tc>
          <w:tcPr>
            <w:tcW w:w="1690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101D078B" w14:textId="77777777" w:rsidR="00AD5D7E" w:rsidRPr="00AD5D7E" w:rsidRDefault="00AD5D7E" w:rsidP="00AD5D7E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AD5D7E">
              <w:rPr>
                <w:rFonts w:eastAsia="Microsoft YaHei" w:hAnsi="Calibri" w:cs="Calibri"/>
                <w:color w:val="000000"/>
                <w:kern w:val="24"/>
                <w:sz w:val="21"/>
                <w:szCs w:val="21"/>
                <w:lang w:eastAsia="it-IT"/>
              </w:rPr>
              <w:t>70/150</w:t>
            </w:r>
          </w:p>
        </w:tc>
        <w:tc>
          <w:tcPr>
            <w:tcW w:w="1700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44B71BF7" w14:textId="77777777" w:rsidR="00AD5D7E" w:rsidRPr="00AD5D7E" w:rsidRDefault="00AD5D7E" w:rsidP="00AD5D7E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AD5D7E">
              <w:rPr>
                <w:rFonts w:eastAsia="Microsoft YaHei" w:hAnsi="Calibri" w:cs="Calibri"/>
                <w:color w:val="000000"/>
                <w:kern w:val="24"/>
                <w:sz w:val="21"/>
                <w:szCs w:val="21"/>
                <w:lang w:eastAsia="it-IT"/>
              </w:rPr>
              <w:t>70/150</w:t>
            </w:r>
          </w:p>
        </w:tc>
      </w:tr>
      <w:tr w:rsidR="00AD5D7E" w:rsidRPr="00AD5D7E" w14:paraId="08A8A1AF" w14:textId="77777777" w:rsidTr="00AD5D7E">
        <w:trPr>
          <w:trHeight w:val="259"/>
        </w:trPr>
        <w:tc>
          <w:tcPr>
            <w:tcW w:w="3313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5CEA42" w14:textId="77777777" w:rsidR="00AD5D7E" w:rsidRPr="00AD5D7E" w:rsidRDefault="00AD5D7E" w:rsidP="00AD5D7E">
            <w:pPr>
              <w:spacing w:after="0" w:line="240" w:lineRule="auto"/>
              <w:ind w:left="58"/>
              <w:textAlignment w:val="top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AD5D7E">
              <w:rPr>
                <w:rFonts w:eastAsia="Times New Roman" w:hAnsi="Calibri" w:cs="Calibri"/>
                <w:color w:val="231F20"/>
                <w:kern w:val="24"/>
                <w:sz w:val="20"/>
                <w:szCs w:val="20"/>
                <w:lang w:eastAsia="it-IT"/>
              </w:rPr>
              <w:t>Coppia nominale / Coppia Max. (N.m)</w:t>
            </w:r>
          </w:p>
        </w:tc>
        <w:tc>
          <w:tcPr>
            <w:tcW w:w="1690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0F93BACC" w14:textId="77777777" w:rsidR="00AD5D7E" w:rsidRPr="00AD5D7E" w:rsidRDefault="00AD5D7E" w:rsidP="00AD5D7E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AD5D7E">
              <w:rPr>
                <w:rFonts w:eastAsia="Microsoft YaHei" w:hAnsi="Calibri" w:cs="Calibri"/>
                <w:color w:val="000000"/>
                <w:kern w:val="24"/>
                <w:sz w:val="21"/>
                <w:szCs w:val="21"/>
                <w:lang w:eastAsia="it-IT"/>
              </w:rPr>
              <w:t>160/310</w:t>
            </w:r>
          </w:p>
        </w:tc>
        <w:tc>
          <w:tcPr>
            <w:tcW w:w="1700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3171EF43" w14:textId="77777777" w:rsidR="00AD5D7E" w:rsidRPr="00AD5D7E" w:rsidRDefault="00AD5D7E" w:rsidP="00AD5D7E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AD5D7E">
              <w:rPr>
                <w:rFonts w:eastAsia="Microsoft YaHei" w:hAnsi="Calibri" w:cs="Calibri"/>
                <w:color w:val="000000"/>
                <w:kern w:val="24"/>
                <w:sz w:val="21"/>
                <w:szCs w:val="21"/>
                <w:lang w:eastAsia="it-IT"/>
              </w:rPr>
              <w:t>160/310</w:t>
            </w:r>
          </w:p>
        </w:tc>
        <w:tc>
          <w:tcPr>
            <w:tcW w:w="1690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7AF4BE4B" w14:textId="77777777" w:rsidR="00AD5D7E" w:rsidRPr="00AD5D7E" w:rsidRDefault="00AD5D7E" w:rsidP="00AD5D7E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AD5D7E">
              <w:rPr>
                <w:rFonts w:eastAsia="Microsoft YaHei" w:hAnsi="Calibri" w:cs="Calibri"/>
                <w:color w:val="000000"/>
                <w:kern w:val="24"/>
                <w:sz w:val="21"/>
                <w:szCs w:val="21"/>
                <w:lang w:eastAsia="it-IT"/>
              </w:rPr>
              <w:t>160/310</w:t>
            </w:r>
          </w:p>
        </w:tc>
        <w:tc>
          <w:tcPr>
            <w:tcW w:w="1700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1A354519" w14:textId="77777777" w:rsidR="00AD5D7E" w:rsidRPr="00AD5D7E" w:rsidRDefault="00AD5D7E" w:rsidP="00AD5D7E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AD5D7E">
              <w:rPr>
                <w:rFonts w:eastAsia="Microsoft YaHei" w:hAnsi="Calibri" w:cs="Calibri"/>
                <w:color w:val="000000"/>
                <w:kern w:val="24"/>
                <w:sz w:val="21"/>
                <w:szCs w:val="21"/>
                <w:lang w:eastAsia="it-IT"/>
              </w:rPr>
              <w:t>160/310</w:t>
            </w:r>
          </w:p>
        </w:tc>
      </w:tr>
      <w:tr w:rsidR="00AD5D7E" w:rsidRPr="00AD5D7E" w14:paraId="030FAF2D" w14:textId="77777777" w:rsidTr="00AD5D7E">
        <w:trPr>
          <w:trHeight w:val="259"/>
        </w:trPr>
        <w:tc>
          <w:tcPr>
            <w:tcW w:w="3313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484F62A2" w14:textId="77777777" w:rsidR="00AD5D7E" w:rsidRPr="00AD5D7E" w:rsidRDefault="00AD5D7E" w:rsidP="00AD5D7E">
            <w:pPr>
              <w:spacing w:after="0" w:line="240" w:lineRule="auto"/>
              <w:ind w:left="58"/>
              <w:textAlignment w:val="top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AD5D7E">
              <w:rPr>
                <w:rFonts w:eastAsia="Microsoft YaHei" w:hAnsi="Calibri" w:cs="Calibri"/>
                <w:color w:val="231F20"/>
                <w:kern w:val="24"/>
                <w:sz w:val="20"/>
                <w:szCs w:val="20"/>
                <w:lang w:eastAsia="it-IT"/>
              </w:rPr>
              <w:t>Velocità massima (km/h)</w:t>
            </w:r>
          </w:p>
        </w:tc>
        <w:tc>
          <w:tcPr>
            <w:tcW w:w="1690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2887B333" w14:textId="77777777" w:rsidR="00AD5D7E" w:rsidRPr="00AD5D7E" w:rsidRDefault="00AD5D7E" w:rsidP="00AD5D7E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AD5D7E">
              <w:rPr>
                <w:rFonts w:eastAsia="Microsoft YaHei" w:hAnsi="Calibri" w:cs="Calibri"/>
                <w:color w:val="000000"/>
                <w:kern w:val="24"/>
                <w:sz w:val="21"/>
                <w:szCs w:val="21"/>
                <w:lang w:eastAsia="it-IT"/>
              </w:rPr>
              <w:t>100</w:t>
            </w:r>
          </w:p>
        </w:tc>
        <w:tc>
          <w:tcPr>
            <w:tcW w:w="1700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78F276E7" w14:textId="77777777" w:rsidR="00AD5D7E" w:rsidRPr="00AD5D7E" w:rsidRDefault="00AD5D7E" w:rsidP="00AD5D7E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AD5D7E">
              <w:rPr>
                <w:rFonts w:eastAsia="Microsoft YaHei" w:hAnsi="Calibri" w:cs="Calibri"/>
                <w:color w:val="000000"/>
                <w:kern w:val="24"/>
                <w:sz w:val="21"/>
                <w:szCs w:val="21"/>
                <w:lang w:eastAsia="it-IT"/>
              </w:rPr>
              <w:t>100</w:t>
            </w:r>
          </w:p>
        </w:tc>
        <w:tc>
          <w:tcPr>
            <w:tcW w:w="1690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08C871C9" w14:textId="77777777" w:rsidR="00AD5D7E" w:rsidRPr="00AD5D7E" w:rsidRDefault="00AD5D7E" w:rsidP="00AD5D7E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AD5D7E">
              <w:rPr>
                <w:rFonts w:eastAsia="Microsoft YaHei" w:hAnsi="Calibri" w:cs="Calibri"/>
                <w:color w:val="000000"/>
                <w:kern w:val="24"/>
                <w:sz w:val="21"/>
                <w:szCs w:val="21"/>
                <w:lang w:eastAsia="it-IT"/>
              </w:rPr>
              <w:t>100</w:t>
            </w:r>
          </w:p>
        </w:tc>
        <w:tc>
          <w:tcPr>
            <w:tcW w:w="1700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0CC1D4DC" w14:textId="77777777" w:rsidR="00AD5D7E" w:rsidRPr="00AD5D7E" w:rsidRDefault="00AD5D7E" w:rsidP="00AD5D7E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AD5D7E">
              <w:rPr>
                <w:rFonts w:eastAsia="Microsoft YaHei" w:hAnsi="Calibri" w:cs="Calibri"/>
                <w:color w:val="000000"/>
                <w:kern w:val="24"/>
                <w:sz w:val="21"/>
                <w:szCs w:val="21"/>
                <w:lang w:eastAsia="it-IT"/>
              </w:rPr>
              <w:t>100</w:t>
            </w:r>
          </w:p>
        </w:tc>
      </w:tr>
      <w:tr w:rsidR="00AD5D7E" w:rsidRPr="00AD5D7E" w14:paraId="2860E521" w14:textId="77777777" w:rsidTr="00AD5D7E">
        <w:trPr>
          <w:trHeight w:val="259"/>
        </w:trPr>
        <w:tc>
          <w:tcPr>
            <w:tcW w:w="3313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0BC00E1E" w14:textId="77777777" w:rsidR="00AD5D7E" w:rsidRPr="00AD5D7E" w:rsidRDefault="00AD5D7E" w:rsidP="00AD5D7E">
            <w:pPr>
              <w:spacing w:after="0" w:line="240" w:lineRule="auto"/>
              <w:ind w:left="58"/>
              <w:textAlignment w:val="top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AD5D7E">
              <w:rPr>
                <w:rFonts w:eastAsia="Microsoft YaHei" w:hAnsi="Calibri" w:cs="Calibri"/>
                <w:color w:val="231F20"/>
                <w:kern w:val="24"/>
                <w:sz w:val="20"/>
                <w:szCs w:val="20"/>
                <w:lang w:eastAsia="it-IT"/>
              </w:rPr>
              <w:t>Accelerazione 0-50km/h (sec)</w:t>
            </w:r>
          </w:p>
        </w:tc>
        <w:tc>
          <w:tcPr>
            <w:tcW w:w="1690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61EA544A" w14:textId="77777777" w:rsidR="00AD5D7E" w:rsidRPr="00AD5D7E" w:rsidRDefault="00AD5D7E" w:rsidP="00AD5D7E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AD5D7E">
              <w:rPr>
                <w:rFonts w:eastAsia="Microsoft YaHei" w:hAnsi="Calibri" w:cs="Calibri"/>
                <w:color w:val="000000"/>
                <w:kern w:val="24"/>
                <w:sz w:val="21"/>
                <w:szCs w:val="21"/>
                <w:lang w:eastAsia="it-IT"/>
              </w:rPr>
              <w:t>7</w:t>
            </w:r>
          </w:p>
        </w:tc>
        <w:tc>
          <w:tcPr>
            <w:tcW w:w="1700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75B07EFA" w14:textId="77777777" w:rsidR="00AD5D7E" w:rsidRPr="00AD5D7E" w:rsidRDefault="00AD5D7E" w:rsidP="00AD5D7E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AD5D7E">
              <w:rPr>
                <w:rFonts w:eastAsia="Microsoft YaHei" w:hAnsi="Calibri" w:cs="Calibri"/>
                <w:color w:val="000000"/>
                <w:kern w:val="24"/>
                <w:sz w:val="21"/>
                <w:szCs w:val="21"/>
                <w:lang w:eastAsia="it-IT"/>
              </w:rPr>
              <w:t>7</w:t>
            </w:r>
          </w:p>
        </w:tc>
        <w:tc>
          <w:tcPr>
            <w:tcW w:w="1690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0F042127" w14:textId="77777777" w:rsidR="00AD5D7E" w:rsidRPr="00AD5D7E" w:rsidRDefault="00AD5D7E" w:rsidP="00AD5D7E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AD5D7E">
              <w:rPr>
                <w:rFonts w:eastAsia="Microsoft YaHei" w:hAnsi="Calibri" w:cs="Calibri"/>
                <w:color w:val="000000"/>
                <w:kern w:val="24"/>
                <w:sz w:val="21"/>
                <w:szCs w:val="21"/>
                <w:lang w:eastAsia="it-IT"/>
              </w:rPr>
              <w:t>7</w:t>
            </w:r>
          </w:p>
        </w:tc>
        <w:tc>
          <w:tcPr>
            <w:tcW w:w="1700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2C78910A" w14:textId="77777777" w:rsidR="00AD5D7E" w:rsidRPr="00AD5D7E" w:rsidRDefault="00AD5D7E" w:rsidP="00AD5D7E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AD5D7E">
              <w:rPr>
                <w:rFonts w:eastAsia="Microsoft YaHei" w:hAnsi="Calibri" w:cs="Calibri"/>
                <w:color w:val="000000"/>
                <w:kern w:val="24"/>
                <w:sz w:val="21"/>
                <w:szCs w:val="21"/>
                <w:lang w:eastAsia="it-IT"/>
              </w:rPr>
              <w:t>7</w:t>
            </w:r>
          </w:p>
        </w:tc>
      </w:tr>
      <w:tr w:rsidR="00AD5D7E" w:rsidRPr="00AD5D7E" w14:paraId="4859F567" w14:textId="77777777" w:rsidTr="00AD5D7E">
        <w:trPr>
          <w:trHeight w:val="259"/>
        </w:trPr>
        <w:tc>
          <w:tcPr>
            <w:tcW w:w="3313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2842FB2E" w14:textId="77777777" w:rsidR="00AD5D7E" w:rsidRPr="00AD5D7E" w:rsidRDefault="00AD5D7E" w:rsidP="00AD5D7E">
            <w:pPr>
              <w:spacing w:after="0" w:line="240" w:lineRule="auto"/>
              <w:ind w:left="58"/>
              <w:textAlignment w:val="top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AD5D7E">
              <w:rPr>
                <w:rFonts w:eastAsia="Microsoft YaHei" w:hAnsi="Calibri" w:cs="Calibri"/>
                <w:color w:val="231F20"/>
                <w:kern w:val="24"/>
                <w:sz w:val="20"/>
                <w:szCs w:val="20"/>
                <w:lang w:eastAsia="it-IT"/>
              </w:rPr>
              <w:t>Accelerazione 0-100km/h (sec)</w:t>
            </w:r>
          </w:p>
        </w:tc>
        <w:tc>
          <w:tcPr>
            <w:tcW w:w="1690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2CAAE589" w14:textId="77777777" w:rsidR="00AD5D7E" w:rsidRPr="00AD5D7E" w:rsidRDefault="00AD5D7E" w:rsidP="00AD5D7E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AD5D7E">
              <w:rPr>
                <w:rFonts w:eastAsia="Microsoft YaHei" w:hAnsi="Calibri" w:cs="Calibri"/>
                <w:color w:val="000000"/>
                <w:kern w:val="24"/>
                <w:sz w:val="21"/>
                <w:szCs w:val="21"/>
                <w:lang w:eastAsia="it-IT"/>
              </w:rPr>
              <w:t>25</w:t>
            </w:r>
          </w:p>
        </w:tc>
        <w:tc>
          <w:tcPr>
            <w:tcW w:w="1700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333479BC" w14:textId="77777777" w:rsidR="00AD5D7E" w:rsidRPr="00AD5D7E" w:rsidRDefault="00AD5D7E" w:rsidP="00AD5D7E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AD5D7E">
              <w:rPr>
                <w:rFonts w:eastAsia="Microsoft YaHei" w:hAnsi="Calibri" w:cs="Calibri"/>
                <w:color w:val="000000"/>
                <w:kern w:val="24"/>
                <w:sz w:val="21"/>
                <w:szCs w:val="21"/>
                <w:lang w:eastAsia="it-IT"/>
              </w:rPr>
              <w:t>25</w:t>
            </w:r>
          </w:p>
        </w:tc>
        <w:tc>
          <w:tcPr>
            <w:tcW w:w="1690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7F2EE747" w14:textId="77777777" w:rsidR="00AD5D7E" w:rsidRPr="00AD5D7E" w:rsidRDefault="00AD5D7E" w:rsidP="00AD5D7E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AD5D7E">
              <w:rPr>
                <w:rFonts w:eastAsia="Microsoft YaHei" w:hAnsi="Calibri" w:cs="Calibri"/>
                <w:color w:val="000000"/>
                <w:kern w:val="24"/>
                <w:sz w:val="21"/>
                <w:szCs w:val="21"/>
                <w:lang w:eastAsia="it-IT"/>
              </w:rPr>
              <w:t>25</w:t>
            </w:r>
          </w:p>
        </w:tc>
        <w:tc>
          <w:tcPr>
            <w:tcW w:w="1700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456B81A8" w14:textId="77777777" w:rsidR="00AD5D7E" w:rsidRPr="00AD5D7E" w:rsidRDefault="00AD5D7E" w:rsidP="00AD5D7E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AD5D7E">
              <w:rPr>
                <w:rFonts w:eastAsia="Microsoft YaHei" w:hAnsi="Calibri" w:cs="Calibri"/>
                <w:color w:val="000000"/>
                <w:kern w:val="24"/>
                <w:sz w:val="21"/>
                <w:szCs w:val="21"/>
                <w:lang w:eastAsia="it-IT"/>
              </w:rPr>
              <w:t>25</w:t>
            </w:r>
          </w:p>
        </w:tc>
      </w:tr>
      <w:tr w:rsidR="00AD5D7E" w:rsidRPr="00AD5D7E" w14:paraId="5D921D2A" w14:textId="77777777" w:rsidTr="00AD5D7E">
        <w:trPr>
          <w:trHeight w:val="259"/>
        </w:trPr>
        <w:tc>
          <w:tcPr>
            <w:tcW w:w="3313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3E28556C" w14:textId="77777777" w:rsidR="00AD5D7E" w:rsidRPr="00AD5D7E" w:rsidRDefault="00AD5D7E" w:rsidP="00AD5D7E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AD5D7E">
              <w:rPr>
                <w:rFonts w:ascii="Calibri" w:eastAsia="Times New Roman" w:hAnsi="Calibri" w:cs="Calibri"/>
                <w:color w:val="231F20"/>
                <w:kern w:val="24"/>
                <w:sz w:val="20"/>
                <w:szCs w:val="20"/>
                <w:lang w:eastAsia="it-IT"/>
              </w:rPr>
              <w:t xml:space="preserve"> Dimensioni veicolo senza box: L – L* - A (mm)</w:t>
            </w:r>
          </w:p>
        </w:tc>
        <w:tc>
          <w:tcPr>
            <w:tcW w:w="1690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2C61E461" w14:textId="77777777" w:rsidR="00AD5D7E" w:rsidRPr="00AD5D7E" w:rsidRDefault="00AD5D7E" w:rsidP="00AD5D7E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AD5D7E">
              <w:rPr>
                <w:rFonts w:eastAsia="Microsoft YaHei" w:hAnsi="Calibri" w:cs="Calibri"/>
                <w:color w:val="000000"/>
                <w:kern w:val="24"/>
                <w:sz w:val="21"/>
                <w:szCs w:val="21"/>
                <w:lang w:eastAsia="it-IT"/>
              </w:rPr>
              <w:t>6.200 x 2.052 x 2.290</w:t>
            </w:r>
          </w:p>
        </w:tc>
        <w:tc>
          <w:tcPr>
            <w:tcW w:w="1700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42833667" w14:textId="77777777" w:rsidR="00AD5D7E" w:rsidRPr="00AD5D7E" w:rsidRDefault="00AD5D7E" w:rsidP="00AD5D7E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AD5D7E">
              <w:rPr>
                <w:rFonts w:eastAsia="Microsoft YaHei" w:hAnsi="Calibri" w:cs="Calibri"/>
                <w:color w:val="000000"/>
                <w:kern w:val="24"/>
                <w:sz w:val="21"/>
                <w:szCs w:val="21"/>
                <w:lang w:eastAsia="it-IT"/>
              </w:rPr>
              <w:t>6.680 x 2.052 x 2.290</w:t>
            </w:r>
          </w:p>
        </w:tc>
        <w:tc>
          <w:tcPr>
            <w:tcW w:w="1690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3ECAED1A" w14:textId="77777777" w:rsidR="00AD5D7E" w:rsidRPr="00AD5D7E" w:rsidRDefault="00AD5D7E" w:rsidP="00AD5D7E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AD5D7E">
              <w:rPr>
                <w:rFonts w:eastAsia="Microsoft YaHei" w:hAnsi="Calibri" w:cs="Calibri"/>
                <w:color w:val="000000"/>
                <w:kern w:val="24"/>
                <w:sz w:val="21"/>
                <w:szCs w:val="21"/>
                <w:lang w:eastAsia="it-IT"/>
              </w:rPr>
              <w:t>6.200 x 2.052 x 2.290</w:t>
            </w:r>
          </w:p>
        </w:tc>
        <w:tc>
          <w:tcPr>
            <w:tcW w:w="1700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09F6D691" w14:textId="77777777" w:rsidR="00AD5D7E" w:rsidRPr="00AD5D7E" w:rsidRDefault="00AD5D7E" w:rsidP="00AD5D7E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AD5D7E">
              <w:rPr>
                <w:rFonts w:eastAsia="Microsoft YaHei" w:hAnsi="Calibri" w:cs="Calibri"/>
                <w:color w:val="000000"/>
                <w:kern w:val="24"/>
                <w:sz w:val="21"/>
                <w:szCs w:val="21"/>
                <w:lang w:eastAsia="it-IT"/>
              </w:rPr>
              <w:t>6.680 x 2.052 x 2.290</w:t>
            </w:r>
          </w:p>
        </w:tc>
      </w:tr>
      <w:tr w:rsidR="00AD5D7E" w:rsidRPr="00AD5D7E" w14:paraId="6F05F4A0" w14:textId="77777777" w:rsidTr="00AD5D7E">
        <w:trPr>
          <w:trHeight w:val="259"/>
        </w:trPr>
        <w:tc>
          <w:tcPr>
            <w:tcW w:w="3313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4975BFB4" w14:textId="77777777" w:rsidR="00AD5D7E" w:rsidRPr="00AD5D7E" w:rsidRDefault="00AD5D7E" w:rsidP="00AD5D7E">
            <w:pPr>
              <w:spacing w:after="0" w:line="240" w:lineRule="auto"/>
              <w:ind w:left="58"/>
              <w:textAlignment w:val="top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AD5D7E">
              <w:rPr>
                <w:rFonts w:eastAsia="Microsoft YaHei" w:hAnsi="Calibri" w:cs="Calibri"/>
                <w:color w:val="231F20"/>
                <w:kern w:val="24"/>
                <w:sz w:val="20"/>
                <w:szCs w:val="20"/>
                <w:lang w:eastAsia="it-IT"/>
              </w:rPr>
              <w:t>Passo (mm)</w:t>
            </w:r>
          </w:p>
        </w:tc>
        <w:tc>
          <w:tcPr>
            <w:tcW w:w="1690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4548485D" w14:textId="77777777" w:rsidR="00AD5D7E" w:rsidRPr="00AD5D7E" w:rsidRDefault="00AD5D7E" w:rsidP="00AD5D7E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AD5D7E">
              <w:rPr>
                <w:rFonts w:eastAsia="Microsoft YaHei" w:hAnsi="Calibri" w:cs="Calibri"/>
                <w:color w:val="000000"/>
                <w:kern w:val="24"/>
                <w:sz w:val="21"/>
                <w:szCs w:val="21"/>
                <w:lang w:eastAsia="it-IT"/>
              </w:rPr>
              <w:t>3.760</w:t>
            </w:r>
          </w:p>
        </w:tc>
        <w:tc>
          <w:tcPr>
            <w:tcW w:w="1700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010CE7D0" w14:textId="77777777" w:rsidR="00AD5D7E" w:rsidRPr="00AD5D7E" w:rsidRDefault="00AD5D7E" w:rsidP="00AD5D7E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AD5D7E">
              <w:rPr>
                <w:rFonts w:eastAsia="Microsoft YaHei" w:hAnsi="Calibri" w:cs="Calibri"/>
                <w:color w:val="000000"/>
                <w:kern w:val="24"/>
                <w:sz w:val="21"/>
                <w:szCs w:val="21"/>
                <w:lang w:eastAsia="it-IT"/>
              </w:rPr>
              <w:t>4.048</w:t>
            </w:r>
          </w:p>
        </w:tc>
        <w:tc>
          <w:tcPr>
            <w:tcW w:w="1690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6725C9BD" w14:textId="77777777" w:rsidR="00AD5D7E" w:rsidRPr="00AD5D7E" w:rsidRDefault="00AD5D7E" w:rsidP="00AD5D7E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AD5D7E">
              <w:rPr>
                <w:rFonts w:eastAsia="Microsoft YaHei" w:hAnsi="Calibri" w:cs="Calibri"/>
                <w:color w:val="000000"/>
                <w:kern w:val="24"/>
                <w:sz w:val="21"/>
                <w:szCs w:val="21"/>
                <w:lang w:eastAsia="it-IT"/>
              </w:rPr>
              <w:t>3.760</w:t>
            </w:r>
          </w:p>
        </w:tc>
        <w:tc>
          <w:tcPr>
            <w:tcW w:w="1700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2FB933D3" w14:textId="77777777" w:rsidR="00AD5D7E" w:rsidRPr="00AD5D7E" w:rsidRDefault="00AD5D7E" w:rsidP="00AD5D7E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AD5D7E">
              <w:rPr>
                <w:rFonts w:eastAsia="Microsoft YaHei" w:hAnsi="Calibri" w:cs="Calibri"/>
                <w:color w:val="000000"/>
                <w:kern w:val="24"/>
                <w:sz w:val="21"/>
                <w:szCs w:val="21"/>
                <w:lang w:eastAsia="it-IT"/>
              </w:rPr>
              <w:t>4.048</w:t>
            </w:r>
          </w:p>
        </w:tc>
      </w:tr>
      <w:tr w:rsidR="00AD5D7E" w:rsidRPr="00AD5D7E" w14:paraId="57555C86" w14:textId="77777777" w:rsidTr="00AD5D7E">
        <w:trPr>
          <w:trHeight w:val="259"/>
        </w:trPr>
        <w:tc>
          <w:tcPr>
            <w:tcW w:w="3313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52868932" w14:textId="77777777" w:rsidR="00AD5D7E" w:rsidRPr="00AD5D7E" w:rsidRDefault="00AD5D7E" w:rsidP="00AD5D7E">
            <w:pPr>
              <w:spacing w:after="0" w:line="240" w:lineRule="auto"/>
              <w:ind w:left="58"/>
              <w:textAlignment w:val="top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AD5D7E">
              <w:rPr>
                <w:rFonts w:eastAsia="Microsoft YaHei" w:hAnsi="Calibri" w:cs="Calibri"/>
                <w:color w:val="231F20"/>
                <w:kern w:val="24"/>
                <w:sz w:val="20"/>
                <w:szCs w:val="20"/>
                <w:lang w:eastAsia="it-IT"/>
              </w:rPr>
              <w:t>Raggio di sterzata (m)</w:t>
            </w:r>
          </w:p>
        </w:tc>
        <w:tc>
          <w:tcPr>
            <w:tcW w:w="1690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0E4A32BC" w14:textId="77777777" w:rsidR="00AD5D7E" w:rsidRPr="00AD5D7E" w:rsidRDefault="00AD5D7E" w:rsidP="00AD5D7E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AD5D7E">
              <w:rPr>
                <w:rFonts w:eastAsia="Microsoft YaHei" w:hAnsi="Calibri" w:cs="Calibri"/>
                <w:color w:val="000000"/>
                <w:kern w:val="24"/>
                <w:sz w:val="21"/>
                <w:szCs w:val="21"/>
                <w:lang w:eastAsia="it-IT"/>
              </w:rPr>
              <w:t>7,4</w:t>
            </w:r>
          </w:p>
        </w:tc>
        <w:tc>
          <w:tcPr>
            <w:tcW w:w="1700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4F891B88" w14:textId="77777777" w:rsidR="00AD5D7E" w:rsidRPr="00AD5D7E" w:rsidRDefault="00AD5D7E" w:rsidP="00AD5D7E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AD5D7E">
              <w:rPr>
                <w:rFonts w:eastAsia="Microsoft YaHei" w:hAnsi="Calibri" w:cs="Calibri"/>
                <w:color w:val="000000"/>
                <w:kern w:val="24"/>
                <w:sz w:val="21"/>
                <w:szCs w:val="21"/>
                <w:lang w:eastAsia="it-IT"/>
              </w:rPr>
              <w:t>7,9</w:t>
            </w:r>
          </w:p>
        </w:tc>
        <w:tc>
          <w:tcPr>
            <w:tcW w:w="1690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59F203F3" w14:textId="77777777" w:rsidR="00AD5D7E" w:rsidRPr="00AD5D7E" w:rsidRDefault="00AD5D7E" w:rsidP="00AD5D7E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AD5D7E">
              <w:rPr>
                <w:rFonts w:eastAsia="Microsoft YaHei" w:hAnsi="Calibri" w:cs="Calibri"/>
                <w:color w:val="000000"/>
                <w:kern w:val="24"/>
                <w:sz w:val="21"/>
                <w:szCs w:val="21"/>
                <w:lang w:eastAsia="it-IT"/>
              </w:rPr>
              <w:t>7,4</w:t>
            </w:r>
          </w:p>
        </w:tc>
        <w:tc>
          <w:tcPr>
            <w:tcW w:w="1700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348E6F6C" w14:textId="77777777" w:rsidR="00AD5D7E" w:rsidRPr="00AD5D7E" w:rsidRDefault="00AD5D7E" w:rsidP="00AD5D7E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AD5D7E">
              <w:rPr>
                <w:rFonts w:eastAsia="Microsoft YaHei" w:hAnsi="Calibri" w:cs="Calibri"/>
                <w:color w:val="000000"/>
                <w:kern w:val="24"/>
                <w:sz w:val="21"/>
                <w:szCs w:val="21"/>
                <w:lang w:eastAsia="it-IT"/>
              </w:rPr>
              <w:t>7,9</w:t>
            </w:r>
          </w:p>
        </w:tc>
      </w:tr>
      <w:tr w:rsidR="00AD5D7E" w:rsidRPr="00AD5D7E" w14:paraId="098C7536" w14:textId="77777777" w:rsidTr="00AD5D7E">
        <w:trPr>
          <w:trHeight w:val="259"/>
        </w:trPr>
        <w:tc>
          <w:tcPr>
            <w:tcW w:w="3313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  <w:hideMark/>
          </w:tcPr>
          <w:p w14:paraId="00CB55CD" w14:textId="77777777" w:rsidR="00AD5D7E" w:rsidRPr="00AD5D7E" w:rsidRDefault="00AD5D7E" w:rsidP="00AD5D7E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AD5D7E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it-IT"/>
              </w:rPr>
              <w:t xml:space="preserve">Tempo di ricarica (AC 5-100%) h / POTENZA (kW) -25 </w:t>
            </w:r>
            <w:r w:rsidRPr="00AD5D7E">
              <w:rPr>
                <w:rFonts w:ascii="Cambria Math" w:eastAsia="Times New Roman" w:hAnsi="Cambria Math" w:cs="Cambria Math"/>
                <w:color w:val="000000"/>
                <w:kern w:val="24"/>
                <w:sz w:val="20"/>
                <w:szCs w:val="20"/>
                <w:lang w:eastAsia="it-IT"/>
              </w:rPr>
              <w:t>℃</w:t>
            </w:r>
            <w:r w:rsidRPr="00AD5D7E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it-IT"/>
              </w:rPr>
              <w:t xml:space="preserve"> Trifase</w:t>
            </w:r>
          </w:p>
        </w:tc>
        <w:tc>
          <w:tcPr>
            <w:tcW w:w="1690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13A75A24" w14:textId="77777777" w:rsidR="00AD5D7E" w:rsidRPr="00AD5D7E" w:rsidRDefault="00AD5D7E" w:rsidP="00AD5D7E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AD5D7E">
              <w:rPr>
                <w:rFonts w:eastAsia="Microsoft YaHei" w:hAnsi="Calibri" w:cs="Calibri"/>
                <w:color w:val="000000"/>
                <w:kern w:val="24"/>
                <w:sz w:val="21"/>
                <w:szCs w:val="21"/>
                <w:lang w:eastAsia="it-IT"/>
              </w:rPr>
              <w:t>6,5/11</w:t>
            </w:r>
          </w:p>
        </w:tc>
        <w:tc>
          <w:tcPr>
            <w:tcW w:w="1700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1639C131" w14:textId="77777777" w:rsidR="00AD5D7E" w:rsidRPr="00AD5D7E" w:rsidRDefault="00AD5D7E" w:rsidP="00AD5D7E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AD5D7E">
              <w:rPr>
                <w:rFonts w:eastAsia="Microsoft YaHei" w:hAnsi="Calibri" w:cs="Calibri"/>
                <w:color w:val="000000"/>
                <w:kern w:val="24"/>
                <w:sz w:val="21"/>
                <w:szCs w:val="21"/>
                <w:lang w:eastAsia="it-IT"/>
              </w:rPr>
              <w:t>6,5/11</w:t>
            </w:r>
          </w:p>
        </w:tc>
        <w:tc>
          <w:tcPr>
            <w:tcW w:w="1690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40B536ED" w14:textId="77777777" w:rsidR="00AD5D7E" w:rsidRPr="00AD5D7E" w:rsidRDefault="00AD5D7E" w:rsidP="00AD5D7E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AD5D7E">
              <w:rPr>
                <w:rFonts w:eastAsia="Microsoft YaHei" w:hAnsi="Calibri" w:cs="Calibri"/>
                <w:color w:val="000000"/>
                <w:kern w:val="24"/>
                <w:sz w:val="21"/>
                <w:szCs w:val="21"/>
                <w:lang w:eastAsia="it-IT"/>
              </w:rPr>
              <w:t>6,5/11</w:t>
            </w:r>
          </w:p>
        </w:tc>
        <w:tc>
          <w:tcPr>
            <w:tcW w:w="1700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0308F430" w14:textId="77777777" w:rsidR="00AD5D7E" w:rsidRPr="00AD5D7E" w:rsidRDefault="00AD5D7E" w:rsidP="00AD5D7E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AD5D7E">
              <w:rPr>
                <w:rFonts w:eastAsia="Microsoft YaHei" w:hAnsi="Calibri" w:cs="Calibri"/>
                <w:color w:val="000000"/>
                <w:kern w:val="24"/>
                <w:sz w:val="21"/>
                <w:szCs w:val="21"/>
                <w:lang w:eastAsia="it-IT"/>
              </w:rPr>
              <w:t>6,5/11</w:t>
            </w:r>
          </w:p>
        </w:tc>
      </w:tr>
      <w:tr w:rsidR="00AD5D7E" w:rsidRPr="00AD5D7E" w14:paraId="1528FBF7" w14:textId="77777777" w:rsidTr="00AD5D7E">
        <w:trPr>
          <w:trHeight w:val="259"/>
        </w:trPr>
        <w:tc>
          <w:tcPr>
            <w:tcW w:w="3313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  <w:hideMark/>
          </w:tcPr>
          <w:p w14:paraId="6C794CB1" w14:textId="77777777" w:rsidR="00AD5D7E" w:rsidRPr="00AD5D7E" w:rsidRDefault="00AD5D7E" w:rsidP="00AD5D7E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AD5D7E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it-IT"/>
              </w:rPr>
              <w:t xml:space="preserve">Tempo di ricarica (AC 5-100%) h / POTENZA (kW) -25 </w:t>
            </w:r>
            <w:r w:rsidRPr="00AD5D7E">
              <w:rPr>
                <w:rFonts w:ascii="Cambria Math" w:eastAsia="Times New Roman" w:hAnsi="Cambria Math" w:cs="Cambria Math"/>
                <w:color w:val="000000"/>
                <w:kern w:val="24"/>
                <w:sz w:val="20"/>
                <w:szCs w:val="20"/>
                <w:lang w:eastAsia="it-IT"/>
              </w:rPr>
              <w:t>℃</w:t>
            </w:r>
            <w:r w:rsidRPr="00AD5D7E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it-IT"/>
              </w:rPr>
              <w:t xml:space="preserve"> Monofase</w:t>
            </w:r>
          </w:p>
        </w:tc>
        <w:tc>
          <w:tcPr>
            <w:tcW w:w="1690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04801C5B" w14:textId="77777777" w:rsidR="00AD5D7E" w:rsidRPr="00AD5D7E" w:rsidRDefault="00AD5D7E" w:rsidP="00AD5D7E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AD5D7E">
              <w:rPr>
                <w:rFonts w:eastAsia="Microsoft YaHei" w:hAnsi="Calibri" w:cs="Calibri"/>
                <w:color w:val="000000"/>
                <w:kern w:val="24"/>
                <w:sz w:val="21"/>
                <w:szCs w:val="21"/>
                <w:lang w:eastAsia="it-IT"/>
              </w:rPr>
              <w:t>11/6,6</w:t>
            </w:r>
          </w:p>
        </w:tc>
        <w:tc>
          <w:tcPr>
            <w:tcW w:w="1700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41CC6F34" w14:textId="77777777" w:rsidR="00AD5D7E" w:rsidRPr="00AD5D7E" w:rsidRDefault="00AD5D7E" w:rsidP="00AD5D7E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AD5D7E">
              <w:rPr>
                <w:rFonts w:eastAsia="Microsoft YaHei" w:hAnsi="Calibri" w:cs="Calibri"/>
                <w:color w:val="000000"/>
                <w:kern w:val="24"/>
                <w:sz w:val="21"/>
                <w:szCs w:val="21"/>
                <w:lang w:eastAsia="it-IT"/>
              </w:rPr>
              <w:t>11/6,6</w:t>
            </w:r>
          </w:p>
        </w:tc>
        <w:tc>
          <w:tcPr>
            <w:tcW w:w="1690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5AD2F4CE" w14:textId="77777777" w:rsidR="00AD5D7E" w:rsidRPr="00AD5D7E" w:rsidRDefault="00AD5D7E" w:rsidP="00AD5D7E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AD5D7E">
              <w:rPr>
                <w:rFonts w:eastAsia="Microsoft YaHei" w:hAnsi="Calibri" w:cs="Calibri"/>
                <w:color w:val="000000"/>
                <w:kern w:val="24"/>
                <w:sz w:val="21"/>
                <w:szCs w:val="21"/>
                <w:lang w:eastAsia="it-IT"/>
              </w:rPr>
              <w:t>11/6,6</w:t>
            </w:r>
          </w:p>
        </w:tc>
        <w:tc>
          <w:tcPr>
            <w:tcW w:w="1700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6A0677A6" w14:textId="77777777" w:rsidR="00AD5D7E" w:rsidRPr="00AD5D7E" w:rsidRDefault="00AD5D7E" w:rsidP="00AD5D7E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AD5D7E">
              <w:rPr>
                <w:rFonts w:eastAsia="Microsoft YaHei" w:hAnsi="Calibri" w:cs="Calibri"/>
                <w:color w:val="000000"/>
                <w:kern w:val="24"/>
                <w:sz w:val="21"/>
                <w:szCs w:val="21"/>
                <w:lang w:eastAsia="it-IT"/>
              </w:rPr>
              <w:t>11/6,6</w:t>
            </w:r>
          </w:p>
        </w:tc>
      </w:tr>
      <w:tr w:rsidR="00AD5D7E" w:rsidRPr="00AD5D7E" w14:paraId="200CCF37" w14:textId="77777777" w:rsidTr="00AD5D7E">
        <w:trPr>
          <w:trHeight w:val="259"/>
        </w:trPr>
        <w:tc>
          <w:tcPr>
            <w:tcW w:w="3313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  <w:hideMark/>
          </w:tcPr>
          <w:p w14:paraId="6056F258" w14:textId="77777777" w:rsidR="00AD5D7E" w:rsidRPr="00AD5D7E" w:rsidRDefault="00AD5D7E" w:rsidP="00AD5D7E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AD5D7E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it-IT"/>
              </w:rPr>
              <w:t>Tempo di ricarica (DC 20-80%) min-25</w:t>
            </w:r>
            <w:r w:rsidRPr="00AD5D7E">
              <w:rPr>
                <w:rFonts w:ascii="Cambria Math" w:eastAsia="Times New Roman" w:hAnsi="Cambria Math" w:cs="Cambria Math"/>
                <w:color w:val="000000"/>
                <w:kern w:val="24"/>
                <w:sz w:val="20"/>
                <w:szCs w:val="20"/>
                <w:lang w:eastAsia="it-IT"/>
              </w:rPr>
              <w:t>℃</w:t>
            </w:r>
          </w:p>
        </w:tc>
        <w:tc>
          <w:tcPr>
            <w:tcW w:w="1690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029BFBFB" w14:textId="77777777" w:rsidR="00AD5D7E" w:rsidRPr="00AD5D7E" w:rsidRDefault="00AD5D7E" w:rsidP="00AD5D7E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AD5D7E">
              <w:rPr>
                <w:rFonts w:eastAsia="Microsoft YaHei" w:hAnsi="Calibri" w:cs="Calibri"/>
                <w:color w:val="000000"/>
                <w:kern w:val="24"/>
                <w:sz w:val="21"/>
                <w:szCs w:val="21"/>
                <w:lang w:eastAsia="it-IT"/>
              </w:rPr>
              <w:t>36</w:t>
            </w:r>
          </w:p>
        </w:tc>
        <w:tc>
          <w:tcPr>
            <w:tcW w:w="1700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351E6FC7" w14:textId="77777777" w:rsidR="00AD5D7E" w:rsidRPr="00AD5D7E" w:rsidRDefault="00AD5D7E" w:rsidP="00AD5D7E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AD5D7E">
              <w:rPr>
                <w:rFonts w:eastAsia="Microsoft YaHei" w:hAnsi="Calibri" w:cs="Calibri"/>
                <w:color w:val="000000"/>
                <w:kern w:val="24"/>
                <w:sz w:val="21"/>
                <w:szCs w:val="21"/>
                <w:lang w:eastAsia="it-IT"/>
              </w:rPr>
              <w:t>36</w:t>
            </w:r>
          </w:p>
        </w:tc>
        <w:tc>
          <w:tcPr>
            <w:tcW w:w="1690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6BB2E37C" w14:textId="77777777" w:rsidR="00AD5D7E" w:rsidRPr="00AD5D7E" w:rsidRDefault="00AD5D7E" w:rsidP="00AD5D7E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AD5D7E">
              <w:rPr>
                <w:rFonts w:eastAsia="Microsoft YaHei" w:hAnsi="Calibri" w:cs="Calibri"/>
                <w:color w:val="000000"/>
                <w:kern w:val="24"/>
                <w:sz w:val="21"/>
                <w:szCs w:val="21"/>
                <w:lang w:eastAsia="it-IT"/>
              </w:rPr>
              <w:t>36</w:t>
            </w:r>
          </w:p>
        </w:tc>
        <w:tc>
          <w:tcPr>
            <w:tcW w:w="1700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48CDF3BF" w14:textId="77777777" w:rsidR="00AD5D7E" w:rsidRPr="00AD5D7E" w:rsidRDefault="00AD5D7E" w:rsidP="00AD5D7E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AD5D7E">
              <w:rPr>
                <w:rFonts w:eastAsia="Microsoft YaHei" w:hAnsi="Calibri" w:cs="Calibri"/>
                <w:color w:val="000000"/>
                <w:kern w:val="24"/>
                <w:sz w:val="21"/>
                <w:szCs w:val="21"/>
                <w:lang w:eastAsia="it-IT"/>
              </w:rPr>
              <w:t>36</w:t>
            </w:r>
          </w:p>
        </w:tc>
      </w:tr>
      <w:tr w:rsidR="00AD5D7E" w:rsidRPr="00AD5D7E" w14:paraId="67990CCD" w14:textId="77777777" w:rsidTr="00AD5D7E">
        <w:trPr>
          <w:trHeight w:val="259"/>
        </w:trPr>
        <w:tc>
          <w:tcPr>
            <w:tcW w:w="3313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267628E1" w14:textId="77777777" w:rsidR="00AD5D7E" w:rsidRPr="00AD5D7E" w:rsidRDefault="00AD5D7E" w:rsidP="00AD5D7E">
            <w:pPr>
              <w:spacing w:after="0" w:line="240" w:lineRule="auto"/>
              <w:ind w:left="58"/>
              <w:textAlignment w:val="top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AD5D7E">
              <w:rPr>
                <w:rFonts w:eastAsia="Microsoft YaHei" w:hAnsi="Calibri" w:cs="Calibri"/>
                <w:color w:val="231F20"/>
                <w:kern w:val="24"/>
                <w:sz w:val="20"/>
                <w:szCs w:val="20"/>
                <w:lang w:eastAsia="it-IT"/>
              </w:rPr>
              <w:t>Capacità della Batteria kWh</w:t>
            </w:r>
          </w:p>
        </w:tc>
        <w:tc>
          <w:tcPr>
            <w:tcW w:w="1690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1E0B068C" w14:textId="77777777" w:rsidR="00AD5D7E" w:rsidRPr="00AD5D7E" w:rsidRDefault="00AD5D7E" w:rsidP="00AD5D7E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AD5D7E">
              <w:rPr>
                <w:rFonts w:eastAsia="Microsoft YaHei" w:hAnsi="Calibri" w:cs="Calibri"/>
                <w:color w:val="000000"/>
                <w:kern w:val="24"/>
                <w:sz w:val="21"/>
                <w:szCs w:val="21"/>
                <w:lang w:eastAsia="it-IT"/>
              </w:rPr>
              <w:t>65</w:t>
            </w:r>
          </w:p>
        </w:tc>
        <w:tc>
          <w:tcPr>
            <w:tcW w:w="1700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2806F54A" w14:textId="77777777" w:rsidR="00AD5D7E" w:rsidRPr="00AD5D7E" w:rsidRDefault="00AD5D7E" w:rsidP="00AD5D7E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AD5D7E">
              <w:rPr>
                <w:rFonts w:eastAsia="Microsoft YaHei" w:hAnsi="Calibri" w:cs="Calibri"/>
                <w:color w:val="000000"/>
                <w:kern w:val="24"/>
                <w:sz w:val="21"/>
                <w:szCs w:val="21"/>
                <w:lang w:eastAsia="it-IT"/>
              </w:rPr>
              <w:t>65</w:t>
            </w:r>
          </w:p>
        </w:tc>
        <w:tc>
          <w:tcPr>
            <w:tcW w:w="1690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2DFCD5DA" w14:textId="77777777" w:rsidR="00AD5D7E" w:rsidRPr="00AD5D7E" w:rsidRDefault="00AD5D7E" w:rsidP="00AD5D7E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AD5D7E">
              <w:rPr>
                <w:rFonts w:eastAsia="Microsoft YaHei" w:hAnsi="Calibri" w:cs="Calibri"/>
                <w:color w:val="000000"/>
                <w:kern w:val="24"/>
                <w:sz w:val="21"/>
                <w:szCs w:val="21"/>
                <w:lang w:eastAsia="it-IT"/>
              </w:rPr>
              <w:t>65</w:t>
            </w:r>
          </w:p>
        </w:tc>
        <w:tc>
          <w:tcPr>
            <w:tcW w:w="1700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57A4C7FD" w14:textId="77777777" w:rsidR="00AD5D7E" w:rsidRPr="00AD5D7E" w:rsidRDefault="00AD5D7E" w:rsidP="00AD5D7E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AD5D7E">
              <w:rPr>
                <w:rFonts w:eastAsia="Microsoft YaHei" w:hAnsi="Calibri" w:cs="Calibri"/>
                <w:color w:val="000000"/>
                <w:kern w:val="24"/>
                <w:sz w:val="21"/>
                <w:szCs w:val="21"/>
                <w:lang w:eastAsia="it-IT"/>
              </w:rPr>
              <w:t>65</w:t>
            </w:r>
          </w:p>
        </w:tc>
      </w:tr>
      <w:tr w:rsidR="00AD5D7E" w:rsidRPr="00AD5D7E" w14:paraId="52B2452E" w14:textId="77777777" w:rsidTr="00AD5D7E">
        <w:trPr>
          <w:trHeight w:val="259"/>
        </w:trPr>
        <w:tc>
          <w:tcPr>
            <w:tcW w:w="3313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  <w:hideMark/>
          </w:tcPr>
          <w:p w14:paraId="758CF0C8" w14:textId="77777777" w:rsidR="00AD5D7E" w:rsidRPr="00AD5D7E" w:rsidRDefault="00AD5D7E" w:rsidP="00AD5D7E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AD5D7E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it-IT"/>
              </w:rPr>
              <w:t>Consumo energetico WLTP combinato (Wh / km)</w:t>
            </w:r>
          </w:p>
        </w:tc>
        <w:tc>
          <w:tcPr>
            <w:tcW w:w="1690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3AFE2078" w14:textId="77777777" w:rsidR="00AD5D7E" w:rsidRPr="00AD5D7E" w:rsidRDefault="00AD5D7E" w:rsidP="00AD5D7E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AD5D7E">
              <w:rPr>
                <w:rFonts w:eastAsia="Microsoft YaHei" w:hAnsi="Calibri" w:cs="Calibri"/>
                <w:color w:val="000000"/>
                <w:kern w:val="24"/>
                <w:sz w:val="21"/>
                <w:szCs w:val="21"/>
                <w:lang w:eastAsia="it-IT"/>
              </w:rPr>
              <w:t>458—385</w:t>
            </w:r>
          </w:p>
        </w:tc>
        <w:tc>
          <w:tcPr>
            <w:tcW w:w="1700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42306027" w14:textId="77777777" w:rsidR="00AD5D7E" w:rsidRPr="00AD5D7E" w:rsidRDefault="00AD5D7E" w:rsidP="00AD5D7E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AD5D7E">
              <w:rPr>
                <w:rFonts w:eastAsia="Microsoft YaHei" w:hAnsi="Calibri" w:cs="Calibri"/>
                <w:color w:val="000000"/>
                <w:kern w:val="24"/>
                <w:sz w:val="21"/>
                <w:szCs w:val="21"/>
                <w:lang w:eastAsia="it-IT"/>
              </w:rPr>
              <w:t>458—385</w:t>
            </w:r>
          </w:p>
        </w:tc>
        <w:tc>
          <w:tcPr>
            <w:tcW w:w="1690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54E599B9" w14:textId="77777777" w:rsidR="00AD5D7E" w:rsidRPr="00AD5D7E" w:rsidRDefault="00AD5D7E" w:rsidP="00AD5D7E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AD5D7E">
              <w:rPr>
                <w:rFonts w:eastAsia="Microsoft YaHei" w:hAnsi="Calibri" w:cs="Calibri"/>
                <w:color w:val="000000"/>
                <w:kern w:val="24"/>
                <w:sz w:val="21"/>
                <w:szCs w:val="21"/>
                <w:lang w:eastAsia="it-IT"/>
              </w:rPr>
              <w:t>370***</w:t>
            </w:r>
          </w:p>
        </w:tc>
        <w:tc>
          <w:tcPr>
            <w:tcW w:w="1700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07473B15" w14:textId="77777777" w:rsidR="00AD5D7E" w:rsidRPr="00AD5D7E" w:rsidRDefault="00AD5D7E" w:rsidP="00AD5D7E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AD5D7E">
              <w:rPr>
                <w:rFonts w:eastAsia="Microsoft YaHei" w:hAnsi="Calibri" w:cs="Calibri"/>
                <w:color w:val="000000"/>
                <w:kern w:val="24"/>
                <w:sz w:val="21"/>
                <w:szCs w:val="21"/>
                <w:lang w:eastAsia="it-IT"/>
              </w:rPr>
              <w:t>444***</w:t>
            </w:r>
          </w:p>
        </w:tc>
      </w:tr>
      <w:tr w:rsidR="00AD5D7E" w:rsidRPr="00AD5D7E" w14:paraId="53AFBCEF" w14:textId="77777777" w:rsidTr="00AD5D7E">
        <w:trPr>
          <w:trHeight w:val="259"/>
        </w:trPr>
        <w:tc>
          <w:tcPr>
            <w:tcW w:w="3313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  <w:hideMark/>
          </w:tcPr>
          <w:p w14:paraId="1C14EA87" w14:textId="77777777" w:rsidR="00AD5D7E" w:rsidRPr="00AD5D7E" w:rsidRDefault="00AD5D7E" w:rsidP="00AD5D7E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AD5D7E">
              <w:rPr>
                <w:rFonts w:ascii="Calibri" w:eastAsia="Times New Roman" w:hAnsi="Calibri" w:cs="Calibri"/>
                <w:color w:val="231F20"/>
                <w:kern w:val="24"/>
                <w:sz w:val="20"/>
                <w:szCs w:val="20"/>
                <w:lang w:eastAsia="it-IT"/>
              </w:rPr>
              <w:t>Autonomia WLTP combinato (km)</w:t>
            </w:r>
          </w:p>
        </w:tc>
        <w:tc>
          <w:tcPr>
            <w:tcW w:w="1690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6975F756" w14:textId="77777777" w:rsidR="00AD5D7E" w:rsidRPr="00AD5D7E" w:rsidRDefault="00AD5D7E" w:rsidP="00AD5D7E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AD5D7E">
              <w:rPr>
                <w:rFonts w:eastAsia="Microsoft YaHei" w:hAnsi="Calibri" w:cs="Calibri"/>
                <w:color w:val="000000"/>
                <w:kern w:val="24"/>
                <w:sz w:val="21"/>
                <w:szCs w:val="21"/>
                <w:lang w:eastAsia="it-IT"/>
              </w:rPr>
              <w:t>140—172**</w:t>
            </w:r>
          </w:p>
        </w:tc>
        <w:tc>
          <w:tcPr>
            <w:tcW w:w="1700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6D9E8438" w14:textId="77777777" w:rsidR="00AD5D7E" w:rsidRPr="00AD5D7E" w:rsidRDefault="00AD5D7E" w:rsidP="00AD5D7E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AD5D7E">
              <w:rPr>
                <w:rFonts w:eastAsia="Microsoft YaHei" w:hAnsi="Calibri" w:cs="Calibri"/>
                <w:color w:val="000000"/>
                <w:kern w:val="24"/>
                <w:sz w:val="21"/>
                <w:szCs w:val="21"/>
                <w:lang w:eastAsia="it-IT"/>
              </w:rPr>
              <w:t>140—172**</w:t>
            </w:r>
          </w:p>
        </w:tc>
        <w:tc>
          <w:tcPr>
            <w:tcW w:w="1690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75433A59" w14:textId="77777777" w:rsidR="00AD5D7E" w:rsidRPr="00AD5D7E" w:rsidRDefault="00AD5D7E" w:rsidP="00AD5D7E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AD5D7E">
              <w:rPr>
                <w:rFonts w:eastAsia="Microsoft YaHei" w:hAnsi="Calibri" w:cs="Calibri"/>
                <w:color w:val="000000"/>
                <w:kern w:val="24"/>
                <w:sz w:val="21"/>
                <w:szCs w:val="21"/>
                <w:lang w:eastAsia="it-IT"/>
              </w:rPr>
              <w:t>150—180**</w:t>
            </w:r>
          </w:p>
        </w:tc>
        <w:tc>
          <w:tcPr>
            <w:tcW w:w="1700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2F2258A7" w14:textId="77777777" w:rsidR="00AD5D7E" w:rsidRPr="00AD5D7E" w:rsidRDefault="00AD5D7E" w:rsidP="00AD5D7E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AD5D7E">
              <w:rPr>
                <w:rFonts w:eastAsia="Microsoft YaHei" w:hAnsi="Calibri" w:cs="Calibri"/>
                <w:color w:val="000000"/>
                <w:kern w:val="24"/>
                <w:sz w:val="21"/>
                <w:szCs w:val="21"/>
                <w:lang w:eastAsia="it-IT"/>
              </w:rPr>
              <w:t>150—180**</w:t>
            </w:r>
          </w:p>
        </w:tc>
      </w:tr>
      <w:tr w:rsidR="00AD5D7E" w:rsidRPr="00AD5D7E" w14:paraId="5D9E9419" w14:textId="77777777" w:rsidTr="00AD5D7E">
        <w:trPr>
          <w:trHeight w:val="259"/>
        </w:trPr>
        <w:tc>
          <w:tcPr>
            <w:tcW w:w="3313" w:type="dxa"/>
            <w:tcBorders>
              <w:top w:val="dotted" w:sz="2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  <w:hideMark/>
          </w:tcPr>
          <w:p w14:paraId="17EFF47E" w14:textId="77777777" w:rsidR="00AD5D7E" w:rsidRPr="00AD5D7E" w:rsidRDefault="00AD5D7E" w:rsidP="00AD5D7E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AD5D7E">
              <w:rPr>
                <w:rFonts w:ascii="Calibri" w:eastAsia="Times New Roman" w:hAnsi="Calibri" w:cs="Calibri"/>
                <w:color w:val="231F20"/>
                <w:kern w:val="24"/>
                <w:sz w:val="20"/>
                <w:szCs w:val="20"/>
                <w:lang w:eastAsia="it-IT"/>
              </w:rPr>
              <w:t>Autonomia WLTP combinato City (km)</w:t>
            </w:r>
          </w:p>
        </w:tc>
        <w:tc>
          <w:tcPr>
            <w:tcW w:w="1690" w:type="dxa"/>
            <w:tcBorders>
              <w:top w:val="dotted" w:sz="2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6B834D2E" w14:textId="77777777" w:rsidR="00AD5D7E" w:rsidRPr="00AD5D7E" w:rsidRDefault="00AD5D7E" w:rsidP="00AD5D7E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AD5D7E">
              <w:rPr>
                <w:rFonts w:eastAsia="Times New Roman" w:hAnsi="Calibri" w:cs="Calibri"/>
                <w:color w:val="000000"/>
                <w:kern w:val="24"/>
                <w:sz w:val="21"/>
                <w:szCs w:val="21"/>
                <w:lang w:eastAsia="it-IT"/>
              </w:rPr>
              <w:t>205-242**</w:t>
            </w:r>
          </w:p>
        </w:tc>
        <w:tc>
          <w:tcPr>
            <w:tcW w:w="1700" w:type="dxa"/>
            <w:tcBorders>
              <w:top w:val="dotted" w:sz="2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2734BB86" w14:textId="77777777" w:rsidR="00AD5D7E" w:rsidRPr="00AD5D7E" w:rsidRDefault="00AD5D7E" w:rsidP="00AD5D7E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AD5D7E">
              <w:rPr>
                <w:rFonts w:eastAsia="Times New Roman" w:hAnsi="Calibri" w:cs="Calibri"/>
                <w:color w:val="000000"/>
                <w:kern w:val="24"/>
                <w:sz w:val="21"/>
                <w:szCs w:val="21"/>
                <w:lang w:eastAsia="it-IT"/>
              </w:rPr>
              <w:t>205</w:t>
            </w:r>
            <w:r w:rsidRPr="00AD5D7E">
              <w:rPr>
                <w:rFonts w:eastAsia="Microsoft YaHei" w:hAnsi="Calibri" w:cs="Calibri"/>
                <w:color w:val="000000"/>
                <w:kern w:val="24"/>
                <w:sz w:val="21"/>
                <w:szCs w:val="21"/>
                <w:lang w:eastAsia="it-IT"/>
              </w:rPr>
              <w:t>—242**</w:t>
            </w:r>
          </w:p>
        </w:tc>
        <w:tc>
          <w:tcPr>
            <w:tcW w:w="1690" w:type="dxa"/>
            <w:tcBorders>
              <w:top w:val="dotted" w:sz="2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2D0AC70B" w14:textId="77777777" w:rsidR="00AD5D7E" w:rsidRPr="00AD5D7E" w:rsidRDefault="00AD5D7E" w:rsidP="00AD5D7E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AD5D7E">
              <w:rPr>
                <w:rFonts w:eastAsia="Times New Roman" w:hAnsi="Calibri" w:cs="Calibri"/>
                <w:color w:val="000000"/>
                <w:kern w:val="24"/>
                <w:sz w:val="21"/>
                <w:szCs w:val="21"/>
                <w:lang w:eastAsia="it-IT"/>
              </w:rPr>
              <w:t>nd</w:t>
            </w:r>
            <w:r w:rsidRPr="00AD5D7E">
              <w:rPr>
                <w:rFonts w:eastAsia="Microsoft YaHei" w:hAnsi="Calibri" w:cs="Calibri"/>
                <w:color w:val="000000"/>
                <w:kern w:val="24"/>
                <w:sz w:val="21"/>
                <w:szCs w:val="21"/>
                <w:lang w:eastAsia="it-IT"/>
              </w:rPr>
              <w:t>***</w:t>
            </w:r>
          </w:p>
        </w:tc>
        <w:tc>
          <w:tcPr>
            <w:tcW w:w="1700" w:type="dxa"/>
            <w:tcBorders>
              <w:top w:val="dotted" w:sz="2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1182AFCA" w14:textId="77777777" w:rsidR="00AD5D7E" w:rsidRPr="00AD5D7E" w:rsidRDefault="00AD5D7E" w:rsidP="00AD5D7E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AD5D7E">
              <w:rPr>
                <w:rFonts w:eastAsia="Times New Roman" w:hAnsi="Calibri" w:cs="Calibri"/>
                <w:color w:val="000000"/>
                <w:kern w:val="24"/>
                <w:sz w:val="21"/>
                <w:szCs w:val="21"/>
                <w:lang w:eastAsia="it-IT"/>
              </w:rPr>
              <w:t>nd</w:t>
            </w:r>
            <w:r w:rsidRPr="00AD5D7E">
              <w:rPr>
                <w:rFonts w:eastAsia="Microsoft YaHei" w:hAnsi="Calibri" w:cs="Calibri"/>
                <w:color w:val="000000"/>
                <w:kern w:val="24"/>
                <w:sz w:val="21"/>
                <w:szCs w:val="21"/>
                <w:lang w:eastAsia="it-IT"/>
              </w:rPr>
              <w:t>***</w:t>
            </w:r>
          </w:p>
        </w:tc>
      </w:tr>
    </w:tbl>
    <w:p w14:paraId="57D6F74C" w14:textId="4291BCD2" w:rsidR="00716C7E" w:rsidRDefault="00716C7E">
      <w:pPr>
        <w:rPr>
          <w:rFonts w:cstheme="minorHAnsi"/>
          <w:b/>
        </w:rPr>
      </w:pPr>
    </w:p>
    <w:p w14:paraId="0DBA9350" w14:textId="77777777" w:rsidR="009E718B" w:rsidRPr="009E718B" w:rsidRDefault="009E718B" w:rsidP="009E718B">
      <w:pPr>
        <w:pStyle w:val="NormaleWeb"/>
        <w:spacing w:before="0" w:beforeAutospacing="0" w:after="0" w:afterAutospacing="0"/>
        <w:rPr>
          <w:rFonts w:asciiTheme="minorHAnsi" w:eastAsiaTheme="minorHAnsi" w:hAnsiTheme="minorHAnsi" w:cstheme="minorBidi"/>
          <w:sz w:val="16"/>
          <w:szCs w:val="22"/>
          <w:lang w:eastAsia="en-US"/>
        </w:rPr>
      </w:pPr>
      <w:r>
        <w:rPr>
          <w:rFonts w:ascii="Calibri" w:eastAsia="+mn-ea" w:hAnsi="Calibri" w:cs="+mn-cs"/>
          <w:color w:val="231F20"/>
          <w:kern w:val="24"/>
          <w:sz w:val="16"/>
          <w:szCs w:val="16"/>
        </w:rPr>
        <w:t>*</w:t>
      </w:r>
      <w:r w:rsidRPr="009E718B">
        <w:rPr>
          <w:rFonts w:asciiTheme="minorHAnsi" w:eastAsiaTheme="minorHAnsi" w:hAnsiTheme="minorHAnsi" w:cstheme="minorBidi"/>
          <w:sz w:val="16"/>
          <w:szCs w:val="22"/>
          <w:lang w:eastAsia="en-US"/>
        </w:rPr>
        <w:t>Specchietti retrovisori esclusi</w:t>
      </w:r>
    </w:p>
    <w:p w14:paraId="470B3211" w14:textId="77777777" w:rsidR="009E718B" w:rsidRPr="009E718B" w:rsidRDefault="009E718B" w:rsidP="009E718B">
      <w:pPr>
        <w:pStyle w:val="NormaleWeb"/>
        <w:spacing w:before="0" w:beforeAutospacing="0" w:after="0" w:afterAutospacing="0"/>
        <w:rPr>
          <w:rFonts w:asciiTheme="minorHAnsi" w:eastAsiaTheme="minorHAnsi" w:hAnsiTheme="minorHAnsi" w:cstheme="minorBidi"/>
          <w:sz w:val="16"/>
          <w:szCs w:val="22"/>
          <w:lang w:eastAsia="en-US"/>
        </w:rPr>
      </w:pPr>
      <w:r w:rsidRPr="009E718B">
        <w:rPr>
          <w:rFonts w:asciiTheme="minorHAnsi" w:eastAsiaTheme="minorHAnsi" w:hAnsiTheme="minorHAnsi" w:cstheme="minorBidi"/>
          <w:sz w:val="16"/>
          <w:szCs w:val="22"/>
          <w:lang w:eastAsia="en-US"/>
        </w:rPr>
        <w:t xml:space="preserve">** Valore minimo e valore massimo relativo all’installazione del vano di carico sul telaio </w:t>
      </w:r>
    </w:p>
    <w:p w14:paraId="49B22DB7" w14:textId="0F3A34E0" w:rsidR="009E718B" w:rsidRPr="009E718B" w:rsidRDefault="009E718B" w:rsidP="009E718B">
      <w:pPr>
        <w:pStyle w:val="NormaleWeb"/>
        <w:spacing w:before="0" w:beforeAutospacing="0" w:after="0" w:afterAutospacing="0"/>
        <w:rPr>
          <w:rFonts w:asciiTheme="minorHAnsi" w:eastAsiaTheme="minorHAnsi" w:hAnsiTheme="minorHAnsi" w:cstheme="minorBidi"/>
          <w:sz w:val="16"/>
          <w:szCs w:val="22"/>
          <w:lang w:eastAsia="en-US"/>
        </w:rPr>
      </w:pPr>
      <w:r w:rsidRPr="009E718B">
        <w:rPr>
          <w:rFonts w:asciiTheme="minorHAnsi" w:eastAsiaTheme="minorHAnsi" w:hAnsiTheme="minorHAnsi" w:cstheme="minorBidi"/>
          <w:sz w:val="16"/>
          <w:szCs w:val="22"/>
          <w:lang w:eastAsia="en-US"/>
        </w:rPr>
        <w:t xml:space="preserve">*** Dati indicativi al momento della pubblicazione, seguirà conferma definitiva dei valori non appena ufficializzati </w:t>
      </w:r>
    </w:p>
    <w:p w14:paraId="6C0597FB" w14:textId="201E1BAF" w:rsidR="009E718B" w:rsidRDefault="009E718B">
      <w:pPr>
        <w:rPr>
          <w:rFonts w:cstheme="minorHAnsi"/>
          <w:b/>
        </w:rPr>
      </w:pPr>
    </w:p>
    <w:p w14:paraId="3E18BD40" w14:textId="77777777" w:rsidR="009E718B" w:rsidRDefault="009E718B">
      <w:pPr>
        <w:rPr>
          <w:rFonts w:cstheme="minorHAnsi"/>
          <w:b/>
        </w:rPr>
      </w:pPr>
    </w:p>
    <w:p w14:paraId="716A0519" w14:textId="3DCB5BC9" w:rsidR="006B75AA" w:rsidRPr="00B27E17" w:rsidRDefault="006B75AA" w:rsidP="006B75AA">
      <w:pPr>
        <w:spacing w:after="0"/>
        <w:jc w:val="both"/>
        <w:rPr>
          <w:rFonts w:cstheme="minorHAnsi"/>
          <w:b/>
        </w:rPr>
      </w:pPr>
      <w:r w:rsidRPr="00B27E17">
        <w:rPr>
          <w:rFonts w:cstheme="minorHAnsi"/>
          <w:b/>
        </w:rPr>
        <w:t xml:space="preserve">Maxus in breve </w:t>
      </w:r>
    </w:p>
    <w:p w14:paraId="0B5271B8" w14:textId="28E3C628" w:rsidR="006B75AA" w:rsidRPr="00B27E17" w:rsidRDefault="006B75AA" w:rsidP="006B75AA">
      <w:pPr>
        <w:spacing w:after="0"/>
        <w:jc w:val="both"/>
        <w:rPr>
          <w:rFonts w:cstheme="minorHAnsi"/>
        </w:rPr>
      </w:pPr>
      <w:r w:rsidRPr="00B27E17">
        <w:rPr>
          <w:rFonts w:cstheme="minorHAnsi"/>
        </w:rPr>
        <w:t xml:space="preserve">Maxus è il marchio di veicoli commerciali leggeri (LCV) parte di </w:t>
      </w:r>
      <w:r w:rsidR="00BA4984">
        <w:rPr>
          <w:rFonts w:cstheme="minorHAnsi"/>
        </w:rPr>
        <w:t>SAIC</w:t>
      </w:r>
      <w:r w:rsidRPr="00B27E17">
        <w:rPr>
          <w:rFonts w:cstheme="minorHAnsi"/>
        </w:rPr>
        <w:t xml:space="preserve"> Motors, terzo tra i cinque grandi costruttori automotive cinesi. Il suo nome, in cinese “Datong”, significa “superare” e rappresenta la vocazione di questi mezzi, perfetti per superare gli ostacoli e coprire l’ultimo miglio anche nei casi in cui sia richiesto un mezzo ecologico. Basata a Shanghai, </w:t>
      </w:r>
      <w:r w:rsidR="00BA4984">
        <w:rPr>
          <w:rFonts w:cstheme="minorHAnsi"/>
        </w:rPr>
        <w:t>SAIC</w:t>
      </w:r>
      <w:r w:rsidRPr="00B27E17">
        <w:rPr>
          <w:rFonts w:cstheme="minorHAnsi"/>
        </w:rPr>
        <w:t xml:space="preserve"> Maxus Automotive Co. è nata dall’acquisto, nel 2010, della società inglese Leyland DAF Vans. Nel tempo, si è diffusa praticamente in tutto il mondo e la sua gamma include anche MPV, SUV e pick-up elettrici. MAXUS è un produttore di veicoli commerciali leggeri noti a livello mondiale per la funzionalità, la versatilità e l’affidabilità.</w:t>
      </w:r>
    </w:p>
    <w:p w14:paraId="7E2E513E" w14:textId="77777777" w:rsidR="00715BD1" w:rsidRDefault="00715BD1" w:rsidP="006B75AA">
      <w:pPr>
        <w:spacing w:after="0" w:line="264" w:lineRule="auto"/>
        <w:rPr>
          <w:rFonts w:cstheme="minorHAnsi"/>
          <w:b/>
          <w:bCs/>
        </w:rPr>
      </w:pPr>
    </w:p>
    <w:p w14:paraId="1DCD4475" w14:textId="77777777" w:rsidR="002F5A01" w:rsidRPr="002F5A01" w:rsidRDefault="002F5A01" w:rsidP="002F5A01">
      <w:pPr>
        <w:spacing w:after="0"/>
        <w:jc w:val="both"/>
        <w:rPr>
          <w:rFonts w:cstheme="minorHAnsi"/>
          <w:b/>
          <w:bCs/>
        </w:rPr>
      </w:pPr>
      <w:r w:rsidRPr="002F5A01">
        <w:rPr>
          <w:rFonts w:cstheme="minorHAnsi"/>
          <w:b/>
          <w:bCs/>
        </w:rPr>
        <w:t>Gruppo Koelliker</w:t>
      </w:r>
    </w:p>
    <w:p w14:paraId="66C7EE41" w14:textId="77777777" w:rsidR="002F5A01" w:rsidRPr="002F5A01" w:rsidRDefault="002F5A01" w:rsidP="002F5A01">
      <w:pPr>
        <w:spacing w:after="0"/>
        <w:jc w:val="both"/>
        <w:rPr>
          <w:rFonts w:cstheme="minorHAnsi"/>
        </w:rPr>
      </w:pPr>
      <w:r w:rsidRPr="002F5A01">
        <w:rPr>
          <w:rFonts w:cstheme="minorHAnsi"/>
        </w:rPr>
        <w:t>Gruppo Koelliker, leader in Italia nella mobilità intelligente, offre all’utenza privata e professionale consulenza, prodotti e servizi estesi in linea con le diverse esigenze di mobilità per guidarli verso una scelta consapevole e sostenibile in termini economici, ambientali e di stili di vita. Innovazione, qualità e sicurezza sono i valori che guidano da sempre il Gruppo che, nato nel 1936, vanta una solida tradizione nell’importazione e vendita di automobili di marchi di successo, commercializzando oltre 2.000.000 di veicoli di numerose aziende, tra cui la giapponese Mitsubishi e la coreana SsangYong.</w:t>
      </w:r>
    </w:p>
    <w:p w14:paraId="1F0C24D5" w14:textId="77777777" w:rsidR="002F5A01" w:rsidRPr="002F5A01" w:rsidRDefault="002F5A01" w:rsidP="002F5A01">
      <w:pPr>
        <w:spacing w:after="0"/>
        <w:jc w:val="both"/>
        <w:rPr>
          <w:rFonts w:cstheme="minorHAnsi"/>
        </w:rPr>
      </w:pPr>
      <w:r w:rsidRPr="002F5A01">
        <w:rPr>
          <w:rFonts w:cstheme="minorHAnsi"/>
        </w:rPr>
        <w:t>La lunga esperienza di Koelliker si unisce oggi alla capacità di portare una nuova mobilità attraverso la selezione di marchi full-electric tra cui Aiways, Karma, Maxus, Seres, Weltmeister e Wuzheng di cui supporta lo sviluppo commerciale e con cui desidera accompagnare gli automobilisti nella transizione elettrica, facendo leva sulle competenze di oltre 300 professionisti e di una rete di dealer che operano a livello locale, oltre che di una divisione Fleet &amp; Business che si occupa della vendita e della creazione di allestimenti specifici per Ministeri, Enti pubblici, Aziende e Grandi Gruppi Industriali.</w:t>
      </w:r>
    </w:p>
    <w:p w14:paraId="2FEDC477" w14:textId="77777777" w:rsidR="002F5A01" w:rsidRPr="002F5A01" w:rsidRDefault="002F5A01" w:rsidP="002F5A01">
      <w:pPr>
        <w:spacing w:after="0"/>
        <w:jc w:val="both"/>
        <w:rPr>
          <w:rFonts w:cstheme="minorHAnsi"/>
        </w:rPr>
      </w:pPr>
      <w:r w:rsidRPr="002F5A01">
        <w:rPr>
          <w:rFonts w:cstheme="minorHAnsi"/>
        </w:rPr>
        <w:t>All’interno del Gruppo è presente, infine, Autotrade &amp; Logistics, società con sede a Livorno, operante da oltre 15 anni nel settore della Logistica Automotive, provvista di oltre 700.000 mq di siti specializzati per la gestione delle vetture, è in grado di fornire un innovativo sistema logistico a supporto dell’evoluzione delle case automobilistiche, delle società di noleggio e dei concessionari grazie a un servizio integrato e personalizzato.</w:t>
      </w:r>
    </w:p>
    <w:p w14:paraId="1454AC57" w14:textId="77777777" w:rsidR="006B75AA" w:rsidRPr="00546700" w:rsidRDefault="006B75AA" w:rsidP="006B75AA">
      <w:pPr>
        <w:shd w:val="clear" w:color="auto" w:fill="FFFFFF"/>
        <w:spacing w:after="0"/>
        <w:rPr>
          <w:rFonts w:eastAsia="Times New Roman" w:cstheme="minorHAnsi"/>
          <w:b/>
          <w:bCs/>
          <w:color w:val="222222"/>
          <w:szCs w:val="24"/>
          <w:lang w:eastAsia="it-IT"/>
        </w:rPr>
      </w:pPr>
    </w:p>
    <w:p w14:paraId="0F644AB2" w14:textId="26627F77" w:rsidR="006B75AA" w:rsidRPr="00546700" w:rsidRDefault="006B75AA" w:rsidP="006B75AA">
      <w:pPr>
        <w:shd w:val="clear" w:color="auto" w:fill="FFFFFF"/>
        <w:spacing w:after="0"/>
        <w:rPr>
          <w:rFonts w:eastAsia="Times New Roman" w:cstheme="minorHAnsi"/>
          <w:b/>
          <w:bCs/>
          <w:color w:val="222222"/>
          <w:lang w:eastAsia="it-IT"/>
        </w:rPr>
      </w:pPr>
      <w:r w:rsidRPr="00546700">
        <w:rPr>
          <w:rFonts w:eastAsia="Times New Roman" w:cstheme="minorHAnsi"/>
          <w:b/>
          <w:bCs/>
          <w:color w:val="222222"/>
          <w:lang w:eastAsia="it-IT"/>
        </w:rPr>
        <w:t>CONTATTI STAMPA</w:t>
      </w:r>
    </w:p>
    <w:p w14:paraId="1592396A" w14:textId="77777777" w:rsidR="006B75AA" w:rsidRPr="00546700" w:rsidRDefault="006B75AA" w:rsidP="006B75AA">
      <w:pPr>
        <w:shd w:val="clear" w:color="auto" w:fill="FFFFFF"/>
        <w:spacing w:after="0"/>
        <w:rPr>
          <w:rFonts w:eastAsia="Times New Roman" w:cstheme="minorHAnsi"/>
          <w:b/>
          <w:bCs/>
          <w:color w:val="222222"/>
          <w:lang w:eastAsia="it-IT"/>
        </w:rPr>
      </w:pPr>
    </w:p>
    <w:p w14:paraId="25B14FD1" w14:textId="77777777" w:rsidR="006B75AA" w:rsidRPr="00546700" w:rsidRDefault="006B75AA" w:rsidP="006B75AA">
      <w:pPr>
        <w:pStyle w:val="Normale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46700">
        <w:rPr>
          <w:rFonts w:asciiTheme="minorHAnsi" w:hAnsiTheme="minorHAnsi" w:cstheme="minorHAnsi"/>
          <w:b/>
          <w:bCs/>
          <w:sz w:val="22"/>
          <w:szCs w:val="22"/>
        </w:rPr>
        <w:t>Ufficio Stampa Koelliker</w:t>
      </w:r>
    </w:p>
    <w:p w14:paraId="1E4FDEE1" w14:textId="77777777" w:rsidR="006B75AA" w:rsidRPr="00546700" w:rsidRDefault="006B75AA" w:rsidP="006B75AA">
      <w:pPr>
        <w:pStyle w:val="Normale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46700">
        <w:rPr>
          <w:rFonts w:asciiTheme="minorHAnsi" w:hAnsiTheme="minorHAnsi" w:cstheme="minorHAnsi"/>
          <w:b/>
          <w:bCs/>
          <w:sz w:val="22"/>
          <w:szCs w:val="22"/>
        </w:rPr>
        <w:t>Ilaria Galliussi</w:t>
      </w:r>
    </w:p>
    <w:p w14:paraId="792626AE" w14:textId="77777777" w:rsidR="006B75AA" w:rsidRPr="006B75AA" w:rsidRDefault="006B75AA" w:rsidP="006B75AA">
      <w:pPr>
        <w:pStyle w:val="Normale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val="en-US"/>
        </w:rPr>
      </w:pPr>
      <w:r w:rsidRPr="006B75AA">
        <w:rPr>
          <w:rFonts w:asciiTheme="minorHAnsi" w:hAnsiTheme="minorHAnsi" w:cstheme="minorHAnsi"/>
          <w:sz w:val="22"/>
          <w:szCs w:val="22"/>
          <w:lang w:val="en-US"/>
        </w:rPr>
        <w:t>Director, Marketing Communications</w:t>
      </w:r>
    </w:p>
    <w:p w14:paraId="47A6C79A" w14:textId="26883D8F" w:rsidR="006B75AA" w:rsidRPr="006B75AA" w:rsidRDefault="00736B32" w:rsidP="006B75AA">
      <w:pPr>
        <w:pStyle w:val="Normale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val="en-US"/>
        </w:rPr>
      </w:pPr>
      <w:hyperlink r:id="rId9" w:history="1">
        <w:r w:rsidR="004E5CEF" w:rsidRPr="00CF68A8">
          <w:rPr>
            <w:rStyle w:val="Collegamentoipertestuale"/>
            <w:rFonts w:asciiTheme="minorHAnsi" w:hAnsiTheme="minorHAnsi" w:cstheme="minorHAnsi"/>
            <w:sz w:val="22"/>
            <w:szCs w:val="22"/>
            <w:lang w:val="en-US"/>
          </w:rPr>
          <w:t>ilaria.galliussi@koelliker.it</w:t>
        </w:r>
      </w:hyperlink>
    </w:p>
    <w:p w14:paraId="64442DD8" w14:textId="77777777" w:rsidR="006B75AA" w:rsidRPr="006B75AA" w:rsidRDefault="006B75AA" w:rsidP="006B75AA">
      <w:pPr>
        <w:pStyle w:val="Normale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val="en-US"/>
        </w:rPr>
      </w:pPr>
    </w:p>
    <w:p w14:paraId="269F9B93" w14:textId="77777777" w:rsidR="006B75AA" w:rsidRPr="00546700" w:rsidRDefault="006B75AA" w:rsidP="006B75AA">
      <w:pPr>
        <w:pStyle w:val="Normale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46700">
        <w:rPr>
          <w:rStyle w:val="Enfasigrassetto"/>
          <w:rFonts w:asciiTheme="minorHAnsi" w:eastAsiaTheme="minorEastAsia" w:hAnsiTheme="minorHAnsi" w:cstheme="minorHAnsi"/>
          <w:sz w:val="22"/>
          <w:szCs w:val="22"/>
        </w:rPr>
        <w:t>Anicecommunication</w:t>
      </w:r>
    </w:p>
    <w:p w14:paraId="542023A7" w14:textId="77777777" w:rsidR="006B75AA" w:rsidRPr="00546700" w:rsidRDefault="006B75AA" w:rsidP="006B75AA">
      <w:pPr>
        <w:pStyle w:val="Normale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46700">
        <w:rPr>
          <w:rFonts w:asciiTheme="minorHAnsi" w:hAnsiTheme="minorHAnsi" w:cstheme="minorHAnsi"/>
          <w:sz w:val="22"/>
          <w:szCs w:val="22"/>
        </w:rPr>
        <w:t>Via Torre Pellice 17 – 10156 Torino</w:t>
      </w:r>
    </w:p>
    <w:p w14:paraId="7004A1EB" w14:textId="77777777" w:rsidR="006B75AA" w:rsidRPr="00546700" w:rsidRDefault="006B75AA" w:rsidP="006B75AA">
      <w:pPr>
        <w:pStyle w:val="Normale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46700">
        <w:rPr>
          <w:rFonts w:asciiTheme="minorHAnsi" w:hAnsiTheme="minorHAnsi" w:cstheme="minorHAnsi"/>
          <w:sz w:val="22"/>
          <w:szCs w:val="22"/>
        </w:rPr>
        <w:t>Tel. +39 011 0161111</w:t>
      </w:r>
    </w:p>
    <w:p w14:paraId="7CC4B5EB" w14:textId="77777777" w:rsidR="006B75AA" w:rsidRPr="00546700" w:rsidRDefault="00736B32" w:rsidP="006B75AA">
      <w:pPr>
        <w:pStyle w:val="Normale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0" w:history="1">
        <w:r w:rsidR="006B75AA" w:rsidRPr="00546700">
          <w:rPr>
            <w:rStyle w:val="Collegamentoipertestuale"/>
            <w:rFonts w:asciiTheme="minorHAnsi" w:hAnsiTheme="minorHAnsi" w:cstheme="minorHAnsi"/>
            <w:sz w:val="22"/>
            <w:szCs w:val="22"/>
          </w:rPr>
          <w:t>koelliker@anicecommunication.com</w:t>
        </w:r>
      </w:hyperlink>
      <w:r w:rsidR="006B75AA" w:rsidRPr="0054670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183FAD3" w14:textId="77777777" w:rsidR="006B75AA" w:rsidRPr="00546700" w:rsidRDefault="006B75AA" w:rsidP="006B75AA">
      <w:pPr>
        <w:pStyle w:val="Normale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46700">
        <w:rPr>
          <w:rStyle w:val="Enfasigrassetto"/>
          <w:rFonts w:asciiTheme="minorHAnsi" w:eastAsiaTheme="minorEastAsia" w:hAnsiTheme="minorHAnsi" w:cstheme="minorHAnsi"/>
          <w:sz w:val="22"/>
          <w:szCs w:val="22"/>
        </w:rPr>
        <w:t xml:space="preserve">Roberto Beltramolli </w:t>
      </w:r>
      <w:r w:rsidRPr="00E00B6E">
        <w:rPr>
          <w:rStyle w:val="Enfasigrassetto"/>
          <w:rFonts w:asciiTheme="minorHAnsi" w:eastAsiaTheme="minorEastAsia" w:hAnsiTheme="minorHAnsi" w:cstheme="minorHAnsi"/>
          <w:b w:val="0"/>
          <w:bCs w:val="0"/>
          <w:sz w:val="22"/>
          <w:szCs w:val="22"/>
        </w:rPr>
        <w:t>|</w:t>
      </w:r>
      <w:r w:rsidRPr="00546700">
        <w:rPr>
          <w:rStyle w:val="Enfasigrassetto"/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Pr="00546700">
        <w:rPr>
          <w:rFonts w:asciiTheme="minorHAnsi" w:hAnsiTheme="minorHAnsi" w:cstheme="minorHAnsi"/>
          <w:sz w:val="22"/>
          <w:szCs w:val="22"/>
        </w:rPr>
        <w:t>+39 335 6068559</w:t>
      </w:r>
    </w:p>
    <w:p w14:paraId="5F3A2D45" w14:textId="77777777" w:rsidR="006B75AA" w:rsidRPr="00546700" w:rsidRDefault="006B75AA" w:rsidP="006B75AA">
      <w:pPr>
        <w:pStyle w:val="Normale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46700">
        <w:rPr>
          <w:rStyle w:val="Enfasigrassetto"/>
          <w:rFonts w:asciiTheme="minorHAnsi" w:eastAsiaTheme="minorEastAsia" w:hAnsiTheme="minorHAnsi" w:cstheme="minorHAnsi"/>
          <w:sz w:val="22"/>
          <w:szCs w:val="22"/>
        </w:rPr>
        <w:t xml:space="preserve">Patrizia Tontini </w:t>
      </w:r>
      <w:r w:rsidRPr="00546700">
        <w:rPr>
          <w:rFonts w:asciiTheme="minorHAnsi" w:hAnsiTheme="minorHAnsi" w:cstheme="minorHAnsi"/>
          <w:sz w:val="22"/>
          <w:szCs w:val="22"/>
        </w:rPr>
        <w:t>| +39 335 6068557</w:t>
      </w:r>
    </w:p>
    <w:p w14:paraId="55E787E2" w14:textId="77777777" w:rsidR="006B75AA" w:rsidRPr="00546700" w:rsidRDefault="006B75AA" w:rsidP="006B75AA">
      <w:pPr>
        <w:pStyle w:val="Normale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46700">
        <w:rPr>
          <w:rStyle w:val="Enfasigrassetto"/>
          <w:rFonts w:asciiTheme="minorHAnsi" w:eastAsiaTheme="minorEastAsia" w:hAnsiTheme="minorHAnsi" w:cstheme="minorHAnsi"/>
          <w:sz w:val="22"/>
          <w:szCs w:val="22"/>
        </w:rPr>
        <w:t>Paola Maina</w:t>
      </w:r>
      <w:r w:rsidRPr="00546700">
        <w:rPr>
          <w:rFonts w:asciiTheme="minorHAnsi" w:hAnsiTheme="minorHAnsi" w:cstheme="minorHAnsi"/>
          <w:sz w:val="22"/>
          <w:szCs w:val="22"/>
        </w:rPr>
        <w:t xml:space="preserve"> | +39 347 6713167</w:t>
      </w:r>
    </w:p>
    <w:p w14:paraId="2E54BE72" w14:textId="18D3CD51" w:rsidR="004F2857" w:rsidRDefault="006B75AA" w:rsidP="006B75AA">
      <w:pPr>
        <w:pStyle w:val="Normale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83551">
        <w:rPr>
          <w:rStyle w:val="Enfasigrassetto"/>
          <w:rFonts w:asciiTheme="minorHAnsi" w:eastAsiaTheme="minorEastAsia" w:hAnsiTheme="minorHAnsi" w:cstheme="minorHAnsi"/>
          <w:sz w:val="22"/>
          <w:szCs w:val="22"/>
        </w:rPr>
        <w:t>Emanuele Franzoso</w:t>
      </w:r>
      <w:r w:rsidRPr="00546700">
        <w:rPr>
          <w:rFonts w:cstheme="minorHAnsi"/>
          <w:sz w:val="22"/>
          <w:szCs w:val="22"/>
        </w:rPr>
        <w:t xml:space="preserve"> </w:t>
      </w:r>
      <w:r w:rsidRPr="00883551">
        <w:rPr>
          <w:rFonts w:asciiTheme="minorHAnsi" w:hAnsiTheme="minorHAnsi" w:cstheme="minorHAnsi"/>
          <w:sz w:val="22"/>
          <w:szCs w:val="22"/>
        </w:rPr>
        <w:t>| +39 347 6079680</w:t>
      </w:r>
    </w:p>
    <w:p w14:paraId="7509ECF1" w14:textId="4FD16D30" w:rsidR="006B75AA" w:rsidRPr="00715BD1" w:rsidRDefault="006B75AA" w:rsidP="00715BD1">
      <w:pPr>
        <w:rPr>
          <w:rFonts w:eastAsia="Times New Roman" w:cstheme="minorHAnsi"/>
          <w:lang w:eastAsia="it-IT"/>
        </w:rPr>
      </w:pPr>
    </w:p>
    <w:sectPr w:rsidR="006B75AA" w:rsidRPr="00715BD1" w:rsidSect="00751DB0">
      <w:headerReference w:type="default" r:id="rId11"/>
      <w:footerReference w:type="default" r:id="rId12"/>
      <w:type w:val="continuous"/>
      <w:pgSz w:w="11906" w:h="16838"/>
      <w:pgMar w:top="219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D60BA" w14:textId="77777777" w:rsidR="003E0D67" w:rsidRDefault="003E0D67" w:rsidP="00AB51E5">
      <w:pPr>
        <w:spacing w:after="0" w:line="240" w:lineRule="auto"/>
      </w:pPr>
      <w:r>
        <w:separator/>
      </w:r>
    </w:p>
  </w:endnote>
  <w:endnote w:type="continuationSeparator" w:id="0">
    <w:p w14:paraId="38733AAB" w14:textId="77777777" w:rsidR="003E0D67" w:rsidRDefault="003E0D67" w:rsidP="00AB5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elleSans-Bold">
    <w:altName w:val="Times New Roman"/>
    <w:panose1 w:val="00000000000000000000"/>
    <w:charset w:val="00"/>
    <w:family w:val="roman"/>
    <w:notTrueType/>
    <w:pitch w:val="default"/>
  </w:font>
  <w:font w:name="AdelleSans-Regular">
    <w:altName w:val="Times New Roman"/>
    <w:panose1 w:val="00000000000000000000"/>
    <w:charset w:val="00"/>
    <w:family w:val="roman"/>
    <w:notTrueType/>
    <w:pitch w:val="default"/>
  </w:font>
  <w:font w:name="Adelle Sans">
    <w:altName w:val="Calibri"/>
    <w:panose1 w:val="02000503000000020004"/>
    <w:charset w:val="00"/>
    <w:family w:val="modern"/>
    <w:notTrueType/>
    <w:pitch w:val="variable"/>
    <w:sig w:usb0="80000287" w:usb1="0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67644114"/>
      <w:docPartObj>
        <w:docPartGallery w:val="Page Numbers (Bottom of Page)"/>
        <w:docPartUnique/>
      </w:docPartObj>
    </w:sdtPr>
    <w:sdtEndPr/>
    <w:sdtContent>
      <w:p w14:paraId="7DE0620A" w14:textId="319FEAE5" w:rsidR="00F37F09" w:rsidRDefault="00F37F09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7613">
          <w:rPr>
            <w:noProof/>
          </w:rPr>
          <w:t>2</w:t>
        </w:r>
        <w:r>
          <w:fldChar w:fldCharType="end"/>
        </w:r>
      </w:p>
    </w:sdtContent>
  </w:sdt>
  <w:p w14:paraId="3693662A" w14:textId="74FA57DC" w:rsidR="00F37F09" w:rsidRPr="006B75AA" w:rsidRDefault="006B75AA" w:rsidP="006B75AA">
    <w:pPr>
      <w:pStyle w:val="Sommario1"/>
    </w:pPr>
    <w:r>
      <w:t>Maxus eD3 – Maxus eD9 | Cartella Stampa |</w:t>
    </w:r>
    <w:r w:rsidR="00736B32">
      <w:t xml:space="preserve"> ottobre </w:t>
    </w:r>
    <w:r w:rsidRPr="00F26AE1">
      <w:t>202</w:t>
    </w:r>
    <w:r w:rsidR="004D01AD"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345AA" w14:textId="77777777" w:rsidR="003E0D67" w:rsidRDefault="003E0D67" w:rsidP="00AB51E5">
      <w:pPr>
        <w:spacing w:after="0" w:line="240" w:lineRule="auto"/>
      </w:pPr>
      <w:r>
        <w:separator/>
      </w:r>
    </w:p>
  </w:footnote>
  <w:footnote w:type="continuationSeparator" w:id="0">
    <w:p w14:paraId="701390B9" w14:textId="77777777" w:rsidR="003E0D67" w:rsidRDefault="003E0D67" w:rsidP="00AB51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17DF1" w14:textId="4A9DB82B" w:rsidR="00F37F09" w:rsidRPr="00751DB0" w:rsidRDefault="00751DB0" w:rsidP="00D0133C">
    <w:pPr>
      <w:pStyle w:val="Intestazione"/>
      <w:rPr>
        <w:rFonts w:ascii="Arial" w:eastAsia="Times New Roman" w:hAnsi="Arial" w:cs="Arial"/>
        <w:b/>
        <w:bCs/>
        <w:color w:val="000000"/>
        <w:lang w:eastAsia="it-IT"/>
      </w:rPr>
    </w:pPr>
    <w:r>
      <w:rPr>
        <w:rFonts w:ascii="Arial" w:eastAsia="Times New Roman" w:hAnsi="Arial" w:cs="Arial"/>
        <w:b/>
        <w:bCs/>
        <w:noProof/>
        <w:color w:val="000000"/>
        <w:lang w:eastAsia="it-IT"/>
      </w:rPr>
      <w:drawing>
        <wp:anchor distT="0" distB="0" distL="114300" distR="114300" simplePos="0" relativeHeight="251659264" behindDoc="0" locked="0" layoutInCell="1" allowOverlap="1" wp14:anchorId="7BC48458" wp14:editId="703DA0F1">
          <wp:simplePos x="0" y="0"/>
          <wp:positionH relativeFrom="margin">
            <wp:align>right</wp:align>
          </wp:positionH>
          <wp:positionV relativeFrom="paragraph">
            <wp:posOffset>8890</wp:posOffset>
          </wp:positionV>
          <wp:extent cx="975360" cy="617220"/>
          <wp:effectExtent l="0" t="0" r="0" b="0"/>
          <wp:wrapNone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360" cy="617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37F09" w:rsidRPr="0000059E">
      <w:rPr>
        <w:rFonts w:ascii="Arial" w:hAnsi="Arial" w:cs="Arial"/>
        <w:b/>
        <w:bCs/>
        <w:noProof/>
        <w:color w:val="000000"/>
        <w:lang w:eastAsia="it-IT"/>
      </w:rPr>
      <w:drawing>
        <wp:inline distT="0" distB="0" distL="0" distR="0" wp14:anchorId="45BC007F" wp14:editId="662AAC15">
          <wp:extent cx="2114550" cy="570928"/>
          <wp:effectExtent l="0" t="0" r="0" b="635"/>
          <wp:docPr id="15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214" b="28571"/>
                  <a:stretch/>
                </pic:blipFill>
                <pic:spPr bwMode="auto">
                  <a:xfrm>
                    <a:off x="0" y="0"/>
                    <a:ext cx="2133026" cy="57591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47EB3"/>
    <w:multiLevelType w:val="multilevel"/>
    <w:tmpl w:val="F43C2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B02B3B"/>
    <w:multiLevelType w:val="hybridMultilevel"/>
    <w:tmpl w:val="1D129BBA"/>
    <w:lvl w:ilvl="0" w:tplc="AA0C1072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353A5"/>
    <w:multiLevelType w:val="hybridMultilevel"/>
    <w:tmpl w:val="2CECD6D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53D15"/>
    <w:multiLevelType w:val="hybridMultilevel"/>
    <w:tmpl w:val="0D62DE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ED6D42"/>
    <w:multiLevelType w:val="multilevel"/>
    <w:tmpl w:val="9AC270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F61CB0"/>
    <w:multiLevelType w:val="hybridMultilevel"/>
    <w:tmpl w:val="373A187C"/>
    <w:lvl w:ilvl="0" w:tplc="36AA8B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286B84"/>
    <w:multiLevelType w:val="hybridMultilevel"/>
    <w:tmpl w:val="DAA238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DD5392"/>
    <w:multiLevelType w:val="multilevel"/>
    <w:tmpl w:val="A93E52C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4D32F70"/>
    <w:multiLevelType w:val="hybridMultilevel"/>
    <w:tmpl w:val="09821B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E76961"/>
    <w:multiLevelType w:val="multilevel"/>
    <w:tmpl w:val="E50CC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C1D74DA"/>
    <w:multiLevelType w:val="multilevel"/>
    <w:tmpl w:val="5AE0BFE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39E486E"/>
    <w:multiLevelType w:val="multilevel"/>
    <w:tmpl w:val="BA0C18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3A26670"/>
    <w:multiLevelType w:val="multilevel"/>
    <w:tmpl w:val="6AACB00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520006D"/>
    <w:multiLevelType w:val="hybridMultilevel"/>
    <w:tmpl w:val="1122CB0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FD53CC"/>
    <w:multiLevelType w:val="multilevel"/>
    <w:tmpl w:val="E4CE32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29663283">
    <w:abstractNumId w:val="0"/>
  </w:num>
  <w:num w:numId="2" w16cid:durableId="1572930804">
    <w:abstractNumId w:val="6"/>
  </w:num>
  <w:num w:numId="3" w16cid:durableId="638533182">
    <w:abstractNumId w:val="1"/>
  </w:num>
  <w:num w:numId="4" w16cid:durableId="2110390933">
    <w:abstractNumId w:val="3"/>
  </w:num>
  <w:num w:numId="5" w16cid:durableId="968783661">
    <w:abstractNumId w:val="9"/>
  </w:num>
  <w:num w:numId="6" w16cid:durableId="2112620627">
    <w:abstractNumId w:val="11"/>
    <w:lvlOverride w:ilvl="0">
      <w:lvl w:ilvl="0">
        <w:numFmt w:val="decimal"/>
        <w:lvlText w:val="%1."/>
        <w:lvlJc w:val="left"/>
      </w:lvl>
    </w:lvlOverride>
  </w:num>
  <w:num w:numId="7" w16cid:durableId="2118942377">
    <w:abstractNumId w:val="14"/>
    <w:lvlOverride w:ilvl="0">
      <w:lvl w:ilvl="0">
        <w:numFmt w:val="decimal"/>
        <w:lvlText w:val="%1."/>
        <w:lvlJc w:val="left"/>
      </w:lvl>
    </w:lvlOverride>
  </w:num>
  <w:num w:numId="8" w16cid:durableId="172771387">
    <w:abstractNumId w:val="4"/>
    <w:lvlOverride w:ilvl="0">
      <w:lvl w:ilvl="0">
        <w:numFmt w:val="decimal"/>
        <w:lvlText w:val="%1."/>
        <w:lvlJc w:val="left"/>
      </w:lvl>
    </w:lvlOverride>
  </w:num>
  <w:num w:numId="9" w16cid:durableId="451944321">
    <w:abstractNumId w:val="12"/>
    <w:lvlOverride w:ilvl="0">
      <w:lvl w:ilvl="0">
        <w:numFmt w:val="decimal"/>
        <w:lvlText w:val="%1."/>
        <w:lvlJc w:val="left"/>
      </w:lvl>
    </w:lvlOverride>
  </w:num>
  <w:num w:numId="10" w16cid:durableId="980383086">
    <w:abstractNumId w:val="7"/>
    <w:lvlOverride w:ilvl="0">
      <w:lvl w:ilvl="0">
        <w:numFmt w:val="decimal"/>
        <w:lvlText w:val="%1."/>
        <w:lvlJc w:val="left"/>
      </w:lvl>
    </w:lvlOverride>
  </w:num>
  <w:num w:numId="11" w16cid:durableId="1744797005">
    <w:abstractNumId w:val="10"/>
    <w:lvlOverride w:ilvl="0">
      <w:lvl w:ilvl="0">
        <w:numFmt w:val="decimal"/>
        <w:lvlText w:val="%1."/>
        <w:lvlJc w:val="left"/>
      </w:lvl>
    </w:lvlOverride>
  </w:num>
  <w:num w:numId="12" w16cid:durableId="759107762">
    <w:abstractNumId w:val="5"/>
  </w:num>
  <w:num w:numId="13" w16cid:durableId="1465200002">
    <w:abstractNumId w:val="2"/>
  </w:num>
  <w:num w:numId="14" w16cid:durableId="1593199108">
    <w:abstractNumId w:val="13"/>
  </w:num>
  <w:num w:numId="15" w16cid:durableId="12175463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302"/>
    <w:rsid w:val="0000059E"/>
    <w:rsid w:val="00002765"/>
    <w:rsid w:val="00007A09"/>
    <w:rsid w:val="000112C2"/>
    <w:rsid w:val="000202C7"/>
    <w:rsid w:val="00030691"/>
    <w:rsid w:val="00043676"/>
    <w:rsid w:val="000534B0"/>
    <w:rsid w:val="00053545"/>
    <w:rsid w:val="00054AFD"/>
    <w:rsid w:val="0006384C"/>
    <w:rsid w:val="00065CD1"/>
    <w:rsid w:val="00067C32"/>
    <w:rsid w:val="0008251D"/>
    <w:rsid w:val="000835DA"/>
    <w:rsid w:val="000873F1"/>
    <w:rsid w:val="00094C13"/>
    <w:rsid w:val="0009607A"/>
    <w:rsid w:val="00096886"/>
    <w:rsid w:val="000B0A24"/>
    <w:rsid w:val="000B4D8E"/>
    <w:rsid w:val="000C7A3E"/>
    <w:rsid w:val="000E0341"/>
    <w:rsid w:val="000E17FD"/>
    <w:rsid w:val="000F1F9C"/>
    <w:rsid w:val="0011415D"/>
    <w:rsid w:val="00125912"/>
    <w:rsid w:val="00125FEA"/>
    <w:rsid w:val="00135B85"/>
    <w:rsid w:val="0014422E"/>
    <w:rsid w:val="00144B6D"/>
    <w:rsid w:val="00145AB9"/>
    <w:rsid w:val="00152537"/>
    <w:rsid w:val="00153F10"/>
    <w:rsid w:val="001628FB"/>
    <w:rsid w:val="00166F2E"/>
    <w:rsid w:val="00171B16"/>
    <w:rsid w:val="00173794"/>
    <w:rsid w:val="0017600B"/>
    <w:rsid w:val="001955FD"/>
    <w:rsid w:val="001A0362"/>
    <w:rsid w:val="001A3AD7"/>
    <w:rsid w:val="001A7CC4"/>
    <w:rsid w:val="001B4F9D"/>
    <w:rsid w:val="001B75F1"/>
    <w:rsid w:val="001C16B2"/>
    <w:rsid w:val="001C4862"/>
    <w:rsid w:val="001D2699"/>
    <w:rsid w:val="001D3E77"/>
    <w:rsid w:val="001D5A6B"/>
    <w:rsid w:val="001E3887"/>
    <w:rsid w:val="001E3D2C"/>
    <w:rsid w:val="001F0634"/>
    <w:rsid w:val="001F302F"/>
    <w:rsid w:val="00203225"/>
    <w:rsid w:val="00204E2C"/>
    <w:rsid w:val="0020681E"/>
    <w:rsid w:val="00210C98"/>
    <w:rsid w:val="00224351"/>
    <w:rsid w:val="00255330"/>
    <w:rsid w:val="00255F39"/>
    <w:rsid w:val="00261292"/>
    <w:rsid w:val="002625D0"/>
    <w:rsid w:val="002627AF"/>
    <w:rsid w:val="0026531A"/>
    <w:rsid w:val="002722B2"/>
    <w:rsid w:val="00280294"/>
    <w:rsid w:val="00284ED0"/>
    <w:rsid w:val="00291229"/>
    <w:rsid w:val="002943CF"/>
    <w:rsid w:val="002944A4"/>
    <w:rsid w:val="002970D9"/>
    <w:rsid w:val="002A18FB"/>
    <w:rsid w:val="002A4F98"/>
    <w:rsid w:val="002A5649"/>
    <w:rsid w:val="002B1F9E"/>
    <w:rsid w:val="002C7A27"/>
    <w:rsid w:val="002E600E"/>
    <w:rsid w:val="002E61E2"/>
    <w:rsid w:val="002F5A01"/>
    <w:rsid w:val="0030585B"/>
    <w:rsid w:val="003079FA"/>
    <w:rsid w:val="00320F7D"/>
    <w:rsid w:val="00325B01"/>
    <w:rsid w:val="00334A82"/>
    <w:rsid w:val="003351A4"/>
    <w:rsid w:val="0033724B"/>
    <w:rsid w:val="00342700"/>
    <w:rsid w:val="00352329"/>
    <w:rsid w:val="0035479A"/>
    <w:rsid w:val="00357098"/>
    <w:rsid w:val="00357114"/>
    <w:rsid w:val="00357FD8"/>
    <w:rsid w:val="0036134D"/>
    <w:rsid w:val="00364519"/>
    <w:rsid w:val="00370775"/>
    <w:rsid w:val="00371067"/>
    <w:rsid w:val="00376C9E"/>
    <w:rsid w:val="00377704"/>
    <w:rsid w:val="003A6418"/>
    <w:rsid w:val="003B06B8"/>
    <w:rsid w:val="003B1582"/>
    <w:rsid w:val="003C2574"/>
    <w:rsid w:val="003C53A6"/>
    <w:rsid w:val="003D2D47"/>
    <w:rsid w:val="003D630F"/>
    <w:rsid w:val="003E0D67"/>
    <w:rsid w:val="003F2FB0"/>
    <w:rsid w:val="00405D86"/>
    <w:rsid w:val="0040778E"/>
    <w:rsid w:val="0041042A"/>
    <w:rsid w:val="00411983"/>
    <w:rsid w:val="0041286C"/>
    <w:rsid w:val="0041699A"/>
    <w:rsid w:val="00417613"/>
    <w:rsid w:val="004268E6"/>
    <w:rsid w:val="004352E5"/>
    <w:rsid w:val="004478DA"/>
    <w:rsid w:val="00450835"/>
    <w:rsid w:val="00461A8B"/>
    <w:rsid w:val="004706B1"/>
    <w:rsid w:val="004715D5"/>
    <w:rsid w:val="004854D5"/>
    <w:rsid w:val="00485700"/>
    <w:rsid w:val="00491503"/>
    <w:rsid w:val="0049269B"/>
    <w:rsid w:val="004A38F0"/>
    <w:rsid w:val="004B360D"/>
    <w:rsid w:val="004B4C26"/>
    <w:rsid w:val="004B6BA6"/>
    <w:rsid w:val="004C1378"/>
    <w:rsid w:val="004C510D"/>
    <w:rsid w:val="004C7F0D"/>
    <w:rsid w:val="004D01AD"/>
    <w:rsid w:val="004D6F57"/>
    <w:rsid w:val="004E3A93"/>
    <w:rsid w:val="004E5CEF"/>
    <w:rsid w:val="004E6110"/>
    <w:rsid w:val="004E6159"/>
    <w:rsid w:val="004F2857"/>
    <w:rsid w:val="004F3987"/>
    <w:rsid w:val="004F44FC"/>
    <w:rsid w:val="004F56E8"/>
    <w:rsid w:val="00503850"/>
    <w:rsid w:val="00506F8D"/>
    <w:rsid w:val="00527021"/>
    <w:rsid w:val="005461B2"/>
    <w:rsid w:val="00557120"/>
    <w:rsid w:val="00563189"/>
    <w:rsid w:val="00564A27"/>
    <w:rsid w:val="0057072E"/>
    <w:rsid w:val="00587CE9"/>
    <w:rsid w:val="0059606F"/>
    <w:rsid w:val="00597C86"/>
    <w:rsid w:val="005A7544"/>
    <w:rsid w:val="005C19FE"/>
    <w:rsid w:val="005C2662"/>
    <w:rsid w:val="005D07AD"/>
    <w:rsid w:val="005D6857"/>
    <w:rsid w:val="005E0714"/>
    <w:rsid w:val="005E57CF"/>
    <w:rsid w:val="005E7AF8"/>
    <w:rsid w:val="005F2CC9"/>
    <w:rsid w:val="005F343E"/>
    <w:rsid w:val="006108A8"/>
    <w:rsid w:val="006126B0"/>
    <w:rsid w:val="00613BCF"/>
    <w:rsid w:val="00624BAE"/>
    <w:rsid w:val="00630991"/>
    <w:rsid w:val="00637678"/>
    <w:rsid w:val="006450FD"/>
    <w:rsid w:val="0065463E"/>
    <w:rsid w:val="006664FD"/>
    <w:rsid w:val="00671013"/>
    <w:rsid w:val="00677739"/>
    <w:rsid w:val="0068448E"/>
    <w:rsid w:val="00692178"/>
    <w:rsid w:val="006A29FA"/>
    <w:rsid w:val="006A7E58"/>
    <w:rsid w:val="006B56EB"/>
    <w:rsid w:val="006B596B"/>
    <w:rsid w:val="006B75AA"/>
    <w:rsid w:val="006D53EE"/>
    <w:rsid w:val="006D7E55"/>
    <w:rsid w:val="006E2C7D"/>
    <w:rsid w:val="006E5EC5"/>
    <w:rsid w:val="006E6CBB"/>
    <w:rsid w:val="006F0940"/>
    <w:rsid w:val="00701A41"/>
    <w:rsid w:val="007021E5"/>
    <w:rsid w:val="00703908"/>
    <w:rsid w:val="00715BD1"/>
    <w:rsid w:val="00716C7E"/>
    <w:rsid w:val="00722138"/>
    <w:rsid w:val="00731E22"/>
    <w:rsid w:val="00736B32"/>
    <w:rsid w:val="00744C1B"/>
    <w:rsid w:val="00745F57"/>
    <w:rsid w:val="00747656"/>
    <w:rsid w:val="00751AD1"/>
    <w:rsid w:val="00751DB0"/>
    <w:rsid w:val="0075731E"/>
    <w:rsid w:val="00757C4A"/>
    <w:rsid w:val="00763C18"/>
    <w:rsid w:val="00772EF7"/>
    <w:rsid w:val="00777619"/>
    <w:rsid w:val="0079351F"/>
    <w:rsid w:val="007A2F82"/>
    <w:rsid w:val="007A615C"/>
    <w:rsid w:val="007A75DB"/>
    <w:rsid w:val="007B1BEE"/>
    <w:rsid w:val="007B4FA0"/>
    <w:rsid w:val="007D278A"/>
    <w:rsid w:val="007F727A"/>
    <w:rsid w:val="008007FD"/>
    <w:rsid w:val="00801A3A"/>
    <w:rsid w:val="00807A4F"/>
    <w:rsid w:val="00827302"/>
    <w:rsid w:val="00851D5A"/>
    <w:rsid w:val="00853E56"/>
    <w:rsid w:val="0085571D"/>
    <w:rsid w:val="008559F1"/>
    <w:rsid w:val="00857E5F"/>
    <w:rsid w:val="00860C78"/>
    <w:rsid w:val="008661BE"/>
    <w:rsid w:val="00873867"/>
    <w:rsid w:val="00875FFF"/>
    <w:rsid w:val="0088126F"/>
    <w:rsid w:val="00884439"/>
    <w:rsid w:val="00891D1E"/>
    <w:rsid w:val="00893E53"/>
    <w:rsid w:val="00896853"/>
    <w:rsid w:val="008A1476"/>
    <w:rsid w:val="008C018E"/>
    <w:rsid w:val="008C06C2"/>
    <w:rsid w:val="008C2A9C"/>
    <w:rsid w:val="008C3C21"/>
    <w:rsid w:val="008D596F"/>
    <w:rsid w:val="008D5C17"/>
    <w:rsid w:val="008E2119"/>
    <w:rsid w:val="008E79E8"/>
    <w:rsid w:val="008F0305"/>
    <w:rsid w:val="008F10C5"/>
    <w:rsid w:val="00901890"/>
    <w:rsid w:val="00904B78"/>
    <w:rsid w:val="00906BAF"/>
    <w:rsid w:val="00912A85"/>
    <w:rsid w:val="0091720D"/>
    <w:rsid w:val="0093444D"/>
    <w:rsid w:val="0094013A"/>
    <w:rsid w:val="009411E0"/>
    <w:rsid w:val="00943FA8"/>
    <w:rsid w:val="00945E64"/>
    <w:rsid w:val="009473B3"/>
    <w:rsid w:val="0097234E"/>
    <w:rsid w:val="009729AF"/>
    <w:rsid w:val="00986619"/>
    <w:rsid w:val="009958DB"/>
    <w:rsid w:val="009A1830"/>
    <w:rsid w:val="009A25F7"/>
    <w:rsid w:val="009A42F0"/>
    <w:rsid w:val="009B13F9"/>
    <w:rsid w:val="009B46B6"/>
    <w:rsid w:val="009D1A8C"/>
    <w:rsid w:val="009E718B"/>
    <w:rsid w:val="00A017B4"/>
    <w:rsid w:val="00A13CF0"/>
    <w:rsid w:val="00A15DC2"/>
    <w:rsid w:val="00A30E2B"/>
    <w:rsid w:val="00A412A5"/>
    <w:rsid w:val="00A41F7E"/>
    <w:rsid w:val="00A43B48"/>
    <w:rsid w:val="00A5389A"/>
    <w:rsid w:val="00A555F9"/>
    <w:rsid w:val="00A55DD4"/>
    <w:rsid w:val="00A735D2"/>
    <w:rsid w:val="00A73ACF"/>
    <w:rsid w:val="00A7555C"/>
    <w:rsid w:val="00A77179"/>
    <w:rsid w:val="00A778AA"/>
    <w:rsid w:val="00A80826"/>
    <w:rsid w:val="00A86571"/>
    <w:rsid w:val="00A91856"/>
    <w:rsid w:val="00A91BFB"/>
    <w:rsid w:val="00A9220C"/>
    <w:rsid w:val="00A93700"/>
    <w:rsid w:val="00A95588"/>
    <w:rsid w:val="00A965FE"/>
    <w:rsid w:val="00AA5181"/>
    <w:rsid w:val="00AB1745"/>
    <w:rsid w:val="00AB275C"/>
    <w:rsid w:val="00AB51E5"/>
    <w:rsid w:val="00AC409A"/>
    <w:rsid w:val="00AC4CC0"/>
    <w:rsid w:val="00AD2AA8"/>
    <w:rsid w:val="00AD3008"/>
    <w:rsid w:val="00AD5021"/>
    <w:rsid w:val="00AD5D7E"/>
    <w:rsid w:val="00AE106D"/>
    <w:rsid w:val="00AE633A"/>
    <w:rsid w:val="00AE6B10"/>
    <w:rsid w:val="00AF1826"/>
    <w:rsid w:val="00AF269F"/>
    <w:rsid w:val="00B117CB"/>
    <w:rsid w:val="00B15744"/>
    <w:rsid w:val="00B15D8A"/>
    <w:rsid w:val="00B349D1"/>
    <w:rsid w:val="00B3519C"/>
    <w:rsid w:val="00B5390B"/>
    <w:rsid w:val="00B762B6"/>
    <w:rsid w:val="00B766E1"/>
    <w:rsid w:val="00B947ED"/>
    <w:rsid w:val="00B96EE0"/>
    <w:rsid w:val="00B97891"/>
    <w:rsid w:val="00BA4984"/>
    <w:rsid w:val="00BA4DDB"/>
    <w:rsid w:val="00BB55F8"/>
    <w:rsid w:val="00BC205E"/>
    <w:rsid w:val="00BD31D7"/>
    <w:rsid w:val="00BD4BB8"/>
    <w:rsid w:val="00BE094D"/>
    <w:rsid w:val="00BF0729"/>
    <w:rsid w:val="00BF2966"/>
    <w:rsid w:val="00BF6AB4"/>
    <w:rsid w:val="00C20074"/>
    <w:rsid w:val="00C27FEA"/>
    <w:rsid w:val="00C327C4"/>
    <w:rsid w:val="00C60126"/>
    <w:rsid w:val="00C61A16"/>
    <w:rsid w:val="00C67576"/>
    <w:rsid w:val="00C8161E"/>
    <w:rsid w:val="00C90007"/>
    <w:rsid w:val="00C93FF7"/>
    <w:rsid w:val="00C976D1"/>
    <w:rsid w:val="00CB56F2"/>
    <w:rsid w:val="00CE2685"/>
    <w:rsid w:val="00CE4311"/>
    <w:rsid w:val="00CE4BB9"/>
    <w:rsid w:val="00CF557D"/>
    <w:rsid w:val="00D00B7C"/>
    <w:rsid w:val="00D0133C"/>
    <w:rsid w:val="00D02D09"/>
    <w:rsid w:val="00D06885"/>
    <w:rsid w:val="00D10CDB"/>
    <w:rsid w:val="00D14174"/>
    <w:rsid w:val="00D2123F"/>
    <w:rsid w:val="00D22A9D"/>
    <w:rsid w:val="00D2468E"/>
    <w:rsid w:val="00D305E4"/>
    <w:rsid w:val="00D348C4"/>
    <w:rsid w:val="00D3563D"/>
    <w:rsid w:val="00D3796A"/>
    <w:rsid w:val="00D420E1"/>
    <w:rsid w:val="00D42204"/>
    <w:rsid w:val="00D6428A"/>
    <w:rsid w:val="00D64501"/>
    <w:rsid w:val="00D67654"/>
    <w:rsid w:val="00D67BDF"/>
    <w:rsid w:val="00D7285C"/>
    <w:rsid w:val="00D72B3F"/>
    <w:rsid w:val="00D75E21"/>
    <w:rsid w:val="00D802DC"/>
    <w:rsid w:val="00D811ED"/>
    <w:rsid w:val="00D837B5"/>
    <w:rsid w:val="00D873AC"/>
    <w:rsid w:val="00DA0B1D"/>
    <w:rsid w:val="00DA708C"/>
    <w:rsid w:val="00DA73B2"/>
    <w:rsid w:val="00DB0A70"/>
    <w:rsid w:val="00DB3377"/>
    <w:rsid w:val="00DC6675"/>
    <w:rsid w:val="00DC784F"/>
    <w:rsid w:val="00DE4378"/>
    <w:rsid w:val="00DF0BEF"/>
    <w:rsid w:val="00DF7D9C"/>
    <w:rsid w:val="00E00B6E"/>
    <w:rsid w:val="00E0665C"/>
    <w:rsid w:val="00E1643B"/>
    <w:rsid w:val="00E21588"/>
    <w:rsid w:val="00E21695"/>
    <w:rsid w:val="00E2628D"/>
    <w:rsid w:val="00E405FE"/>
    <w:rsid w:val="00E4103C"/>
    <w:rsid w:val="00E43707"/>
    <w:rsid w:val="00E54D22"/>
    <w:rsid w:val="00E62AA1"/>
    <w:rsid w:val="00E671F7"/>
    <w:rsid w:val="00E73EC1"/>
    <w:rsid w:val="00E80DDA"/>
    <w:rsid w:val="00E81D4A"/>
    <w:rsid w:val="00E87274"/>
    <w:rsid w:val="00E93D6A"/>
    <w:rsid w:val="00E93FC4"/>
    <w:rsid w:val="00EA00A2"/>
    <w:rsid w:val="00EA7FE1"/>
    <w:rsid w:val="00EB1975"/>
    <w:rsid w:val="00EB1E6C"/>
    <w:rsid w:val="00EC3AA4"/>
    <w:rsid w:val="00EC465B"/>
    <w:rsid w:val="00EC5866"/>
    <w:rsid w:val="00ED63DE"/>
    <w:rsid w:val="00EE42CA"/>
    <w:rsid w:val="00EF647F"/>
    <w:rsid w:val="00F22342"/>
    <w:rsid w:val="00F23093"/>
    <w:rsid w:val="00F23517"/>
    <w:rsid w:val="00F2728C"/>
    <w:rsid w:val="00F3146D"/>
    <w:rsid w:val="00F37F09"/>
    <w:rsid w:val="00F41D8D"/>
    <w:rsid w:val="00F453F0"/>
    <w:rsid w:val="00F55214"/>
    <w:rsid w:val="00F617A0"/>
    <w:rsid w:val="00F7170A"/>
    <w:rsid w:val="00F767ED"/>
    <w:rsid w:val="00F820A9"/>
    <w:rsid w:val="00F926BD"/>
    <w:rsid w:val="00FA27E6"/>
    <w:rsid w:val="00FA29B3"/>
    <w:rsid w:val="00FB048B"/>
    <w:rsid w:val="00FB645A"/>
    <w:rsid w:val="00FC0980"/>
    <w:rsid w:val="00FD3183"/>
    <w:rsid w:val="00FE1281"/>
    <w:rsid w:val="00FE188C"/>
    <w:rsid w:val="00FE27C7"/>
    <w:rsid w:val="00FE553E"/>
    <w:rsid w:val="00FE6E8C"/>
    <w:rsid w:val="00FE73B4"/>
    <w:rsid w:val="00FF3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A6DC14"/>
  <w15:chartTrackingRefBased/>
  <w15:docId w15:val="{5C72DA58-9837-4647-9320-127A1BC85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B75AA"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34A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4">
    <w:name w:val="heading 4"/>
    <w:basedOn w:val="Normale"/>
    <w:link w:val="Titolo4Carattere"/>
    <w:uiPriority w:val="9"/>
    <w:unhideWhenUsed/>
    <w:qFormat/>
    <w:rsid w:val="0014422E"/>
    <w:pPr>
      <w:spacing w:before="100" w:beforeAutospacing="1" w:after="100" w:afterAutospacing="1" w:line="240" w:lineRule="auto"/>
      <w:outlineLvl w:val="3"/>
    </w:pPr>
    <w:rPr>
      <w:rFonts w:ascii="Calibri" w:hAnsi="Calibri" w:cs="Calibri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777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1E3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1E3D2C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1E3D2C"/>
    <w:rPr>
      <w:b/>
      <w:bCs/>
    </w:rPr>
  </w:style>
  <w:style w:type="paragraph" w:styleId="Paragrafoelenco">
    <w:name w:val="List Paragraph"/>
    <w:basedOn w:val="Normale"/>
    <w:uiPriority w:val="34"/>
    <w:qFormat/>
    <w:rsid w:val="00AB51E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B51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51E5"/>
  </w:style>
  <w:style w:type="paragraph" w:styleId="Pidipagina">
    <w:name w:val="footer"/>
    <w:basedOn w:val="Normale"/>
    <w:link w:val="PidipaginaCarattere"/>
    <w:uiPriority w:val="99"/>
    <w:unhideWhenUsed/>
    <w:rsid w:val="00AB51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51E5"/>
  </w:style>
  <w:style w:type="table" w:styleId="Tabellagriglia7acolori">
    <w:name w:val="Grid Table 7 Colorful"/>
    <w:basedOn w:val="Tabellanormale"/>
    <w:uiPriority w:val="52"/>
    <w:rsid w:val="00D0133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Revisione">
    <w:name w:val="Revision"/>
    <w:hidden/>
    <w:uiPriority w:val="99"/>
    <w:semiHidden/>
    <w:rsid w:val="00D02D09"/>
    <w:pPr>
      <w:spacing w:after="0" w:line="240" w:lineRule="auto"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021E5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1A3AD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A3AD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A3AD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A3A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A3AD7"/>
    <w:rPr>
      <w:b/>
      <w:bCs/>
      <w:sz w:val="20"/>
      <w:szCs w:val="20"/>
    </w:rPr>
  </w:style>
  <w:style w:type="paragraph" w:customStyle="1" w:styleId="paragraph">
    <w:name w:val="paragraph"/>
    <w:basedOn w:val="Normale"/>
    <w:rsid w:val="001F3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1F302F"/>
  </w:style>
  <w:style w:type="character" w:customStyle="1" w:styleId="eop">
    <w:name w:val="eop"/>
    <w:basedOn w:val="Carpredefinitoparagrafo"/>
    <w:rsid w:val="001F302F"/>
  </w:style>
  <w:style w:type="character" w:customStyle="1" w:styleId="spellingerror">
    <w:name w:val="spellingerror"/>
    <w:basedOn w:val="Carpredefinitoparagrafo"/>
    <w:rsid w:val="001F302F"/>
  </w:style>
  <w:style w:type="character" w:customStyle="1" w:styleId="tabchar">
    <w:name w:val="tabchar"/>
    <w:basedOn w:val="Carpredefinitoparagrafo"/>
    <w:rsid w:val="001F302F"/>
  </w:style>
  <w:style w:type="character" w:customStyle="1" w:styleId="Titolo4Carattere">
    <w:name w:val="Titolo 4 Carattere"/>
    <w:basedOn w:val="Carpredefinitoparagrafo"/>
    <w:link w:val="Titolo4"/>
    <w:uiPriority w:val="9"/>
    <w:rsid w:val="0014422E"/>
    <w:rPr>
      <w:rFonts w:ascii="Calibri" w:hAnsi="Calibri" w:cs="Calibri"/>
      <w:b/>
      <w:bCs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34A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1042A"/>
    <w:rPr>
      <w:color w:val="954F72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61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61B2"/>
    <w:rPr>
      <w:rFonts w:ascii="Segoe UI" w:hAnsi="Segoe UI" w:cs="Segoe UI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1D2699"/>
    <w:rPr>
      <w:color w:val="605E5C"/>
      <w:shd w:val="clear" w:color="auto" w:fill="E1DFDD"/>
    </w:rPr>
  </w:style>
  <w:style w:type="character" w:customStyle="1" w:styleId="fontstyle01">
    <w:name w:val="fontstyle01"/>
    <w:basedOn w:val="Carpredefinitoparagrafo"/>
    <w:rsid w:val="006B75AA"/>
    <w:rPr>
      <w:rFonts w:ascii="AdelleSans-Bold" w:hAnsi="AdelleSans-Bold" w:hint="default"/>
      <w:b/>
      <w:bCs/>
      <w:i w:val="0"/>
      <w:iCs w:val="0"/>
      <w:color w:val="0081A7"/>
      <w:sz w:val="20"/>
      <w:szCs w:val="20"/>
    </w:rPr>
  </w:style>
  <w:style w:type="character" w:customStyle="1" w:styleId="fontstyle21">
    <w:name w:val="fontstyle21"/>
    <w:basedOn w:val="Carpredefinitoparagrafo"/>
    <w:rsid w:val="006B75AA"/>
    <w:rPr>
      <w:rFonts w:ascii="AdelleSans-Regular" w:hAnsi="AdelleSans-Regular" w:hint="default"/>
      <w:b w:val="0"/>
      <w:bCs w:val="0"/>
      <w:i w:val="0"/>
      <w:iCs w:val="0"/>
      <w:color w:val="0081A7"/>
      <w:sz w:val="14"/>
      <w:szCs w:val="14"/>
    </w:rPr>
  </w:style>
  <w:style w:type="table" w:customStyle="1" w:styleId="TableNormal">
    <w:name w:val="Table Normal"/>
    <w:uiPriority w:val="2"/>
    <w:semiHidden/>
    <w:unhideWhenUsed/>
    <w:qFormat/>
    <w:rsid w:val="006B75A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6B75AA"/>
    <w:pPr>
      <w:widowControl w:val="0"/>
      <w:autoSpaceDE w:val="0"/>
      <w:autoSpaceDN w:val="0"/>
      <w:spacing w:after="0" w:line="240" w:lineRule="auto"/>
      <w:jc w:val="center"/>
    </w:pPr>
    <w:rPr>
      <w:rFonts w:ascii="Calibri" w:eastAsia="Calibri" w:hAnsi="Calibri" w:cs="Calibri"/>
    </w:rPr>
  </w:style>
  <w:style w:type="paragraph" w:styleId="Corpotesto">
    <w:name w:val="Body Text"/>
    <w:basedOn w:val="Normale"/>
    <w:link w:val="CorpotestoCarattere"/>
    <w:uiPriority w:val="1"/>
    <w:qFormat/>
    <w:rsid w:val="006B75A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B75AA"/>
    <w:rPr>
      <w:rFonts w:ascii="Calibri" w:eastAsia="Calibri" w:hAnsi="Calibri" w:cs="Calibri"/>
      <w:sz w:val="20"/>
      <w:szCs w:val="20"/>
    </w:rPr>
  </w:style>
  <w:style w:type="paragraph" w:customStyle="1" w:styleId="Default">
    <w:name w:val="Default"/>
    <w:rsid w:val="006B75A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ommario1">
    <w:name w:val="toc 1"/>
    <w:basedOn w:val="Normale"/>
    <w:next w:val="Normale"/>
    <w:autoRedefine/>
    <w:uiPriority w:val="39"/>
    <w:unhideWhenUsed/>
    <w:rsid w:val="006B75AA"/>
    <w:pPr>
      <w:widowControl w:val="0"/>
      <w:wordWrap w:val="0"/>
      <w:spacing w:after="100" w:line="240" w:lineRule="auto"/>
      <w:jc w:val="both"/>
    </w:pPr>
    <w:rPr>
      <w:rFonts w:eastAsiaTheme="minorEastAsia"/>
      <w:color w:val="808080" w:themeColor="background1" w:themeShade="80"/>
      <w:kern w:val="2"/>
      <w:sz w:val="20"/>
      <w:szCs w:val="20"/>
      <w:lang w:val="it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3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2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8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7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9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6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2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9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8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0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7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2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1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8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0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4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4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6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1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1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7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1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7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0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ojack.it/soluzioni/lojackconnectcrashboxx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koelliker@anicecommunication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laria.galliussi@koelliker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7EF218-2498-4104-99EA-A85E125B4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11</Pages>
  <Words>3984</Words>
  <Characters>22711</Characters>
  <Application>Microsoft Office Word</Application>
  <DocSecurity>0</DocSecurity>
  <Lines>189</Lines>
  <Paragraphs>53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Beltramolli</dc:creator>
  <cp:keywords/>
  <dc:description/>
  <cp:lastModifiedBy>Roberto Beltramolli</cp:lastModifiedBy>
  <cp:revision>3</cp:revision>
  <cp:lastPrinted>2021-11-19T12:13:00Z</cp:lastPrinted>
  <dcterms:created xsi:type="dcterms:W3CDTF">2022-10-14T13:56:00Z</dcterms:created>
  <dcterms:modified xsi:type="dcterms:W3CDTF">2022-10-14T14:04:00Z</dcterms:modified>
</cp:coreProperties>
</file>