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7950" w14:textId="77777777" w:rsidR="00F850B3" w:rsidRDefault="00F850B3" w:rsidP="000E17FD">
      <w:pPr>
        <w:spacing w:after="0" w:line="260" w:lineRule="atLeast"/>
        <w:jc w:val="center"/>
        <w:rPr>
          <w:rFonts w:ascii="Arial" w:hAnsi="Arial" w:cs="Arial"/>
          <w:b/>
          <w:sz w:val="28"/>
          <w:szCs w:val="28"/>
          <w:lang w:val="en-US"/>
        </w:rPr>
      </w:pPr>
    </w:p>
    <w:p w14:paraId="40462784" w14:textId="10698C56" w:rsidR="000E17FD" w:rsidRPr="00B63C85" w:rsidRDefault="00B63C85" w:rsidP="000E17FD">
      <w:pPr>
        <w:spacing w:after="0" w:line="260" w:lineRule="atLeast"/>
        <w:jc w:val="center"/>
        <w:rPr>
          <w:rFonts w:ascii="Arial" w:hAnsi="Arial" w:cs="Arial"/>
          <w:b/>
          <w:sz w:val="28"/>
          <w:szCs w:val="28"/>
          <w:lang w:val="en-US"/>
        </w:rPr>
      </w:pPr>
      <w:r w:rsidRPr="00B63C85">
        <w:rPr>
          <w:rFonts w:ascii="Arial" w:hAnsi="Arial" w:cs="Arial"/>
          <w:b/>
          <w:sz w:val="28"/>
          <w:szCs w:val="28"/>
          <w:lang w:val="en-US"/>
        </w:rPr>
        <w:t>MAXUS DEBUTTA A</w:t>
      </w:r>
      <w:r>
        <w:rPr>
          <w:rFonts w:ascii="Arial" w:hAnsi="Arial" w:cs="Arial"/>
          <w:b/>
          <w:sz w:val="28"/>
          <w:szCs w:val="28"/>
          <w:lang w:val="en-US"/>
        </w:rPr>
        <w:t>LL’</w:t>
      </w:r>
      <w:r w:rsidRPr="00B63C85">
        <w:rPr>
          <w:rFonts w:ascii="Arial" w:hAnsi="Arial" w:cs="Arial"/>
          <w:b/>
          <w:sz w:val="28"/>
          <w:szCs w:val="28"/>
          <w:lang w:val="en-US"/>
        </w:rPr>
        <w:t>IAA TRANSPORTATION 2022</w:t>
      </w:r>
    </w:p>
    <w:p w14:paraId="3D6F553E" w14:textId="77777777" w:rsidR="006C292F" w:rsidRPr="00B63C85" w:rsidRDefault="006C292F" w:rsidP="000E17FD">
      <w:pPr>
        <w:spacing w:after="0" w:line="260" w:lineRule="atLeast"/>
        <w:jc w:val="center"/>
        <w:rPr>
          <w:rFonts w:ascii="Arial" w:hAnsi="Arial" w:cs="Arial"/>
          <w:b/>
          <w:sz w:val="28"/>
          <w:szCs w:val="28"/>
          <w:lang w:val="en-US"/>
        </w:rPr>
      </w:pPr>
    </w:p>
    <w:p w14:paraId="2943EE37" w14:textId="28E9F439" w:rsidR="00B63C85" w:rsidRPr="00886B27" w:rsidRDefault="00AC520F" w:rsidP="009A704D">
      <w:pPr>
        <w:pStyle w:val="Paragrafoelenco"/>
        <w:numPr>
          <w:ilvl w:val="0"/>
          <w:numId w:val="5"/>
        </w:numPr>
        <w:spacing w:after="0" w:line="260" w:lineRule="atLeast"/>
        <w:ind w:left="993"/>
        <w:rPr>
          <w:rFonts w:ascii="Arial" w:hAnsi="Arial" w:cs="Arial"/>
          <w:b/>
          <w:bCs/>
          <w:i/>
          <w:sz w:val="24"/>
          <w:szCs w:val="24"/>
        </w:rPr>
      </w:pPr>
      <w:r w:rsidRPr="00886B27">
        <w:rPr>
          <w:rFonts w:ascii="Arial" w:hAnsi="Arial" w:cs="Arial"/>
          <w:b/>
          <w:bCs/>
          <w:i/>
          <w:sz w:val="24"/>
          <w:szCs w:val="24"/>
        </w:rPr>
        <w:t>Una g</w:t>
      </w:r>
      <w:r w:rsidR="00B63C85" w:rsidRPr="00886B27">
        <w:rPr>
          <w:rFonts w:ascii="Arial" w:hAnsi="Arial" w:cs="Arial"/>
          <w:b/>
          <w:bCs/>
          <w:i/>
          <w:sz w:val="24"/>
          <w:szCs w:val="24"/>
        </w:rPr>
        <w:t xml:space="preserve">amma completamente elettrica </w:t>
      </w:r>
      <w:r w:rsidRPr="00886B27">
        <w:rPr>
          <w:rFonts w:ascii="Arial" w:hAnsi="Arial" w:cs="Arial"/>
          <w:b/>
          <w:bCs/>
          <w:i/>
          <w:sz w:val="24"/>
          <w:szCs w:val="24"/>
        </w:rPr>
        <w:t>che guarda all’innovazione e alla</w:t>
      </w:r>
      <w:r w:rsidR="00B63C85" w:rsidRPr="00886B27">
        <w:rPr>
          <w:rFonts w:ascii="Arial" w:hAnsi="Arial" w:cs="Arial"/>
          <w:b/>
          <w:bCs/>
          <w:i/>
          <w:sz w:val="24"/>
          <w:szCs w:val="24"/>
        </w:rPr>
        <w:t xml:space="preserve"> neutralità climatica</w:t>
      </w:r>
    </w:p>
    <w:p w14:paraId="61C96AA0" w14:textId="5B7B2057" w:rsidR="007508B6" w:rsidRPr="007508B6" w:rsidRDefault="009A704D" w:rsidP="007508B6">
      <w:pPr>
        <w:pStyle w:val="Paragrafoelenco"/>
        <w:numPr>
          <w:ilvl w:val="0"/>
          <w:numId w:val="5"/>
        </w:numPr>
        <w:spacing w:after="0" w:line="260" w:lineRule="atLeast"/>
        <w:ind w:left="993"/>
        <w:rPr>
          <w:rFonts w:ascii="Arial" w:hAnsi="Arial" w:cs="Arial"/>
          <w:b/>
          <w:sz w:val="24"/>
          <w:szCs w:val="24"/>
        </w:rPr>
      </w:pPr>
      <w:r w:rsidRPr="00886B27">
        <w:rPr>
          <w:rFonts w:ascii="Arial" w:hAnsi="Arial" w:cs="Arial"/>
          <w:b/>
          <w:bCs/>
          <w:i/>
          <w:sz w:val="24"/>
          <w:szCs w:val="24"/>
        </w:rPr>
        <w:t>MIFA 9</w:t>
      </w:r>
      <w:r>
        <w:rPr>
          <w:rFonts w:ascii="Arial" w:hAnsi="Arial" w:cs="Arial"/>
          <w:b/>
          <w:bCs/>
          <w:i/>
          <w:sz w:val="24"/>
          <w:szCs w:val="24"/>
        </w:rPr>
        <w:t>: l</w:t>
      </w:r>
      <w:r w:rsidR="00B63C85" w:rsidRPr="00886B27">
        <w:rPr>
          <w:rFonts w:ascii="Arial" w:hAnsi="Arial" w:cs="Arial"/>
          <w:b/>
          <w:bCs/>
          <w:i/>
          <w:sz w:val="24"/>
          <w:szCs w:val="24"/>
        </w:rPr>
        <w:t xml:space="preserve">ancio </w:t>
      </w:r>
      <w:r>
        <w:rPr>
          <w:rFonts w:ascii="Arial" w:hAnsi="Arial" w:cs="Arial"/>
          <w:b/>
          <w:bCs/>
          <w:i/>
          <w:sz w:val="24"/>
          <w:szCs w:val="24"/>
        </w:rPr>
        <w:t xml:space="preserve">in Europa </w:t>
      </w:r>
      <w:r w:rsidR="00B63C85" w:rsidRPr="00886B27">
        <w:rPr>
          <w:rFonts w:ascii="Arial" w:hAnsi="Arial" w:cs="Arial"/>
          <w:b/>
          <w:bCs/>
          <w:i/>
          <w:sz w:val="24"/>
          <w:szCs w:val="24"/>
        </w:rPr>
        <w:t xml:space="preserve">del primo e-MPV </w:t>
      </w:r>
      <w:r w:rsidR="0013319D">
        <w:rPr>
          <w:rFonts w:ascii="Arial" w:hAnsi="Arial" w:cs="Arial"/>
          <w:b/>
          <w:bCs/>
          <w:i/>
          <w:sz w:val="24"/>
          <w:szCs w:val="24"/>
        </w:rPr>
        <w:t>premium</w:t>
      </w:r>
      <w:r w:rsidR="00B63C85" w:rsidRPr="00886B27">
        <w:rPr>
          <w:rFonts w:ascii="Arial" w:hAnsi="Arial" w:cs="Arial"/>
          <w:b/>
          <w:bCs/>
          <w:i/>
          <w:sz w:val="24"/>
          <w:szCs w:val="24"/>
        </w:rPr>
        <w:t xml:space="preserve"> </w:t>
      </w:r>
      <w:r w:rsidR="00886B27">
        <w:rPr>
          <w:rFonts w:ascii="Arial" w:hAnsi="Arial" w:cs="Arial"/>
          <w:b/>
          <w:bCs/>
          <w:i/>
          <w:sz w:val="24"/>
          <w:szCs w:val="24"/>
        </w:rPr>
        <w:t>a 7 posti</w:t>
      </w:r>
      <w:r w:rsidR="007508B6">
        <w:rPr>
          <w:rFonts w:ascii="Arial" w:hAnsi="Arial" w:cs="Arial"/>
          <w:b/>
          <w:bCs/>
          <w:i/>
          <w:sz w:val="24"/>
          <w:szCs w:val="24"/>
        </w:rPr>
        <w:t>,</w:t>
      </w:r>
      <w:r w:rsidR="007508B6" w:rsidRPr="007508B6">
        <w:rPr>
          <w:rFonts w:ascii="Arial" w:hAnsi="Arial" w:cs="Arial"/>
          <w:b/>
          <w:bCs/>
          <w:i/>
          <w:sz w:val="24"/>
          <w:szCs w:val="24"/>
        </w:rPr>
        <w:t xml:space="preserve"> ordinabile </w:t>
      </w:r>
      <w:r w:rsidR="007508B6">
        <w:rPr>
          <w:rFonts w:ascii="Arial" w:hAnsi="Arial" w:cs="Arial"/>
          <w:b/>
          <w:bCs/>
          <w:i/>
          <w:sz w:val="24"/>
          <w:szCs w:val="24"/>
        </w:rPr>
        <w:br/>
      </w:r>
      <w:r w:rsidR="007508B6" w:rsidRPr="007508B6">
        <w:rPr>
          <w:rFonts w:ascii="Arial" w:hAnsi="Arial" w:cs="Arial"/>
          <w:b/>
          <w:bCs/>
          <w:i/>
          <w:sz w:val="24"/>
          <w:szCs w:val="24"/>
        </w:rPr>
        <w:t>in Italia a partire dal primo trimestre del 2023</w:t>
      </w:r>
    </w:p>
    <w:p w14:paraId="26501600" w14:textId="77777777" w:rsidR="000E17FD" w:rsidRPr="00B76AC2" w:rsidRDefault="000E17FD" w:rsidP="000E17FD">
      <w:pPr>
        <w:spacing w:after="0" w:line="260" w:lineRule="atLeast"/>
        <w:ind w:left="567"/>
        <w:rPr>
          <w:rFonts w:ascii="Arial" w:hAnsi="Arial" w:cs="Arial"/>
          <w:bCs/>
          <w:i/>
          <w:sz w:val="24"/>
          <w:szCs w:val="24"/>
        </w:rPr>
      </w:pPr>
    </w:p>
    <w:p w14:paraId="3D7E603C" w14:textId="4D15A080" w:rsidR="00920A31" w:rsidRDefault="00AC520F" w:rsidP="00920A31">
      <w:pPr>
        <w:pStyle w:val="Default"/>
        <w:jc w:val="both"/>
        <w:rPr>
          <w:rFonts w:ascii="Arial" w:hAnsi="Arial" w:cs="Arial"/>
          <w:bCs/>
          <w:sz w:val="22"/>
          <w:szCs w:val="22"/>
        </w:rPr>
      </w:pPr>
      <w:r>
        <w:rPr>
          <w:rFonts w:ascii="Arial" w:hAnsi="Arial" w:cs="Arial"/>
          <w:b/>
          <w:sz w:val="22"/>
          <w:szCs w:val="22"/>
        </w:rPr>
        <w:t>Hannover</w:t>
      </w:r>
      <w:r w:rsidR="000E17FD" w:rsidRPr="00B76AC2">
        <w:rPr>
          <w:rFonts w:ascii="Arial" w:hAnsi="Arial" w:cs="Arial"/>
          <w:b/>
          <w:sz w:val="22"/>
          <w:szCs w:val="22"/>
        </w:rPr>
        <w:t xml:space="preserve">, </w:t>
      </w:r>
      <w:r>
        <w:rPr>
          <w:rFonts w:ascii="Arial" w:hAnsi="Arial" w:cs="Arial"/>
          <w:b/>
          <w:sz w:val="22"/>
          <w:szCs w:val="22"/>
        </w:rPr>
        <w:t>19 settembre</w:t>
      </w:r>
      <w:r w:rsidR="008A7AD4" w:rsidRPr="00B76AC2">
        <w:rPr>
          <w:rFonts w:ascii="Arial" w:hAnsi="Arial" w:cs="Arial"/>
          <w:b/>
          <w:sz w:val="22"/>
          <w:szCs w:val="22"/>
        </w:rPr>
        <w:t xml:space="preserve"> 2022</w:t>
      </w:r>
      <w:r w:rsidR="000E17FD" w:rsidRPr="00B76AC2">
        <w:rPr>
          <w:rFonts w:ascii="Arial" w:hAnsi="Arial" w:cs="Arial"/>
          <w:b/>
          <w:sz w:val="22"/>
          <w:szCs w:val="22"/>
        </w:rPr>
        <w:t xml:space="preserve"> –</w:t>
      </w:r>
      <w:r w:rsidR="00886B27">
        <w:rPr>
          <w:rFonts w:ascii="Arial" w:hAnsi="Arial" w:cs="Arial"/>
          <w:bCs/>
          <w:sz w:val="22"/>
          <w:szCs w:val="22"/>
        </w:rPr>
        <w:t xml:space="preserve"> </w:t>
      </w:r>
      <w:r w:rsidR="00920A31" w:rsidRPr="00920A31">
        <w:rPr>
          <w:rFonts w:ascii="Arial" w:hAnsi="Arial" w:cs="Arial"/>
          <w:bCs/>
          <w:sz w:val="22"/>
          <w:szCs w:val="22"/>
        </w:rPr>
        <w:t>MAXUS</w:t>
      </w:r>
      <w:r w:rsidR="00886B27">
        <w:rPr>
          <w:rFonts w:ascii="Arial" w:hAnsi="Arial" w:cs="Arial"/>
          <w:bCs/>
          <w:sz w:val="22"/>
          <w:szCs w:val="22"/>
        </w:rPr>
        <w:t>, marchio del gruppo SAIC</w:t>
      </w:r>
      <w:r w:rsidR="009A704D">
        <w:rPr>
          <w:rFonts w:ascii="Arial" w:hAnsi="Arial" w:cs="Arial"/>
          <w:bCs/>
          <w:sz w:val="22"/>
          <w:szCs w:val="22"/>
        </w:rPr>
        <w:t xml:space="preserve"> (</w:t>
      </w:r>
      <w:r w:rsidR="009A704D" w:rsidRPr="009A704D">
        <w:rPr>
          <w:rFonts w:ascii="Arial" w:hAnsi="Arial" w:cs="Arial"/>
          <w:bCs/>
          <w:sz w:val="22"/>
          <w:szCs w:val="22"/>
        </w:rPr>
        <w:t>Shanghai Automotive Industry Corporation)</w:t>
      </w:r>
      <w:r w:rsidR="00886B27">
        <w:rPr>
          <w:rFonts w:ascii="Arial" w:hAnsi="Arial" w:cs="Arial"/>
          <w:bCs/>
          <w:sz w:val="22"/>
          <w:szCs w:val="22"/>
        </w:rPr>
        <w:t>,</w:t>
      </w:r>
      <w:r w:rsidR="00920A31" w:rsidRPr="00920A31">
        <w:rPr>
          <w:rFonts w:ascii="Arial" w:hAnsi="Arial" w:cs="Arial"/>
          <w:bCs/>
          <w:sz w:val="22"/>
          <w:szCs w:val="22"/>
        </w:rPr>
        <w:t xml:space="preserve"> </w:t>
      </w:r>
      <w:r w:rsidR="00655D35">
        <w:rPr>
          <w:rFonts w:ascii="Arial" w:hAnsi="Arial" w:cs="Arial"/>
          <w:bCs/>
          <w:sz w:val="22"/>
          <w:szCs w:val="22"/>
        </w:rPr>
        <w:t>debutta</w:t>
      </w:r>
      <w:r w:rsidR="00920A31" w:rsidRPr="00920A31">
        <w:rPr>
          <w:rFonts w:ascii="Arial" w:hAnsi="Arial" w:cs="Arial"/>
          <w:bCs/>
          <w:sz w:val="22"/>
          <w:szCs w:val="22"/>
        </w:rPr>
        <w:t xml:space="preserve"> all'IAA </w:t>
      </w:r>
      <w:proofErr w:type="spellStart"/>
      <w:r w:rsidR="00920A31" w:rsidRPr="00920A31">
        <w:rPr>
          <w:rFonts w:ascii="Arial" w:hAnsi="Arial" w:cs="Arial"/>
          <w:bCs/>
          <w:sz w:val="22"/>
          <w:szCs w:val="22"/>
        </w:rPr>
        <w:t>Transportation</w:t>
      </w:r>
      <w:proofErr w:type="spellEnd"/>
      <w:r w:rsidR="00920A31" w:rsidRPr="00920A31">
        <w:rPr>
          <w:rFonts w:ascii="Arial" w:hAnsi="Arial" w:cs="Arial"/>
          <w:bCs/>
          <w:sz w:val="22"/>
          <w:szCs w:val="22"/>
        </w:rPr>
        <w:t xml:space="preserve"> 2022 di Hannover presentando la </w:t>
      </w:r>
      <w:r w:rsidR="00191833">
        <w:rPr>
          <w:rFonts w:ascii="Arial" w:hAnsi="Arial" w:cs="Arial"/>
          <w:bCs/>
          <w:sz w:val="22"/>
          <w:szCs w:val="22"/>
        </w:rPr>
        <w:t>propria</w:t>
      </w:r>
      <w:r w:rsidR="00191833" w:rsidRPr="00920A31">
        <w:rPr>
          <w:rFonts w:ascii="Arial" w:hAnsi="Arial" w:cs="Arial"/>
          <w:bCs/>
          <w:sz w:val="22"/>
          <w:szCs w:val="22"/>
        </w:rPr>
        <w:t xml:space="preserve"> </w:t>
      </w:r>
      <w:r w:rsidR="00920A31" w:rsidRPr="00920A31">
        <w:rPr>
          <w:rFonts w:ascii="Arial" w:hAnsi="Arial" w:cs="Arial"/>
          <w:bCs/>
          <w:sz w:val="22"/>
          <w:szCs w:val="22"/>
        </w:rPr>
        <w:t xml:space="preserve">gamma </w:t>
      </w:r>
      <w:r w:rsidR="00191833">
        <w:rPr>
          <w:rFonts w:ascii="Arial" w:hAnsi="Arial" w:cs="Arial"/>
          <w:bCs/>
          <w:sz w:val="22"/>
          <w:szCs w:val="22"/>
        </w:rPr>
        <w:t xml:space="preserve">completa </w:t>
      </w:r>
      <w:r w:rsidR="00920A31" w:rsidRPr="00920A31">
        <w:rPr>
          <w:rFonts w:ascii="Arial" w:hAnsi="Arial" w:cs="Arial"/>
          <w:bCs/>
          <w:sz w:val="22"/>
          <w:szCs w:val="22"/>
        </w:rPr>
        <w:t xml:space="preserve">di veicoli elettrici, </w:t>
      </w:r>
      <w:r w:rsidR="00655D35">
        <w:rPr>
          <w:rFonts w:ascii="Arial" w:hAnsi="Arial" w:cs="Arial"/>
          <w:bCs/>
          <w:sz w:val="22"/>
          <w:szCs w:val="22"/>
        </w:rPr>
        <w:t>che si arricchisce del nuovo MIFA 9, il primo monovolume a 7 posti effettivi, puramente elettrico.</w:t>
      </w:r>
    </w:p>
    <w:p w14:paraId="590525F7" w14:textId="77777777" w:rsidR="00655D35" w:rsidRPr="00920A31" w:rsidRDefault="00655D35" w:rsidP="00920A31">
      <w:pPr>
        <w:pStyle w:val="Default"/>
        <w:jc w:val="both"/>
        <w:rPr>
          <w:rFonts w:ascii="Arial" w:hAnsi="Arial" w:cs="Arial"/>
          <w:bCs/>
          <w:sz w:val="22"/>
          <w:szCs w:val="22"/>
        </w:rPr>
      </w:pPr>
    </w:p>
    <w:p w14:paraId="343EC5E0" w14:textId="659FAC04" w:rsidR="00920A31" w:rsidRDefault="00467687" w:rsidP="00BF7D71">
      <w:pPr>
        <w:pStyle w:val="Default"/>
        <w:jc w:val="both"/>
        <w:rPr>
          <w:rFonts w:ascii="Arial" w:hAnsi="Arial" w:cs="Arial"/>
          <w:bCs/>
          <w:sz w:val="22"/>
          <w:szCs w:val="22"/>
        </w:rPr>
      </w:pPr>
      <w:r w:rsidRPr="00E000E9">
        <w:rPr>
          <w:rFonts w:ascii="Arial" w:hAnsi="Arial" w:cs="Arial"/>
          <w:bCs/>
          <w:i/>
          <w:iCs/>
          <w:sz w:val="22"/>
          <w:szCs w:val="22"/>
        </w:rPr>
        <w:t xml:space="preserve">“Per MAXUS si tratta della prima presenza all’IAA </w:t>
      </w:r>
      <w:proofErr w:type="spellStart"/>
      <w:r w:rsidRPr="00E000E9">
        <w:rPr>
          <w:rFonts w:ascii="Arial" w:hAnsi="Arial" w:cs="Arial"/>
          <w:bCs/>
          <w:i/>
          <w:iCs/>
          <w:sz w:val="22"/>
          <w:szCs w:val="22"/>
        </w:rPr>
        <w:t>Transportation</w:t>
      </w:r>
      <w:proofErr w:type="spellEnd"/>
      <w:r w:rsidRPr="00E000E9">
        <w:rPr>
          <w:rFonts w:ascii="Arial" w:hAnsi="Arial" w:cs="Arial"/>
          <w:bCs/>
          <w:i/>
          <w:iCs/>
          <w:sz w:val="22"/>
          <w:szCs w:val="22"/>
        </w:rPr>
        <w:t xml:space="preserve"> di Hannover”</w:t>
      </w:r>
      <w:r w:rsidR="00920A31" w:rsidRPr="00920A31">
        <w:rPr>
          <w:rFonts w:ascii="Arial" w:hAnsi="Arial" w:cs="Arial"/>
          <w:bCs/>
          <w:sz w:val="22"/>
          <w:szCs w:val="22"/>
        </w:rPr>
        <w:t xml:space="preserve">, </w:t>
      </w:r>
      <w:r w:rsidRPr="00920A31">
        <w:rPr>
          <w:rFonts w:ascii="Arial" w:hAnsi="Arial" w:cs="Arial"/>
          <w:bCs/>
          <w:sz w:val="22"/>
          <w:szCs w:val="22"/>
        </w:rPr>
        <w:t xml:space="preserve">ha dichiarato </w:t>
      </w:r>
      <w:r w:rsidR="00920A31" w:rsidRPr="00920A31">
        <w:rPr>
          <w:rFonts w:ascii="Arial" w:hAnsi="Arial" w:cs="Arial"/>
          <w:bCs/>
          <w:sz w:val="22"/>
          <w:szCs w:val="22"/>
        </w:rPr>
        <w:t xml:space="preserve">Jack Zhu, Direttore Generale SAIC per la </w:t>
      </w:r>
      <w:r>
        <w:rPr>
          <w:rFonts w:ascii="Arial" w:hAnsi="Arial" w:cs="Arial"/>
          <w:bCs/>
          <w:sz w:val="22"/>
          <w:szCs w:val="22"/>
        </w:rPr>
        <w:t>R</w:t>
      </w:r>
      <w:r w:rsidR="00920A31" w:rsidRPr="00920A31">
        <w:rPr>
          <w:rFonts w:ascii="Arial" w:hAnsi="Arial" w:cs="Arial"/>
          <w:bCs/>
          <w:sz w:val="22"/>
          <w:szCs w:val="22"/>
        </w:rPr>
        <w:t xml:space="preserve">egione Europa </w:t>
      </w:r>
      <w:r w:rsidR="00920A31" w:rsidRPr="00E000E9">
        <w:rPr>
          <w:rFonts w:ascii="Arial" w:hAnsi="Arial" w:cs="Arial"/>
          <w:bCs/>
          <w:i/>
          <w:iCs/>
          <w:sz w:val="22"/>
          <w:szCs w:val="22"/>
        </w:rPr>
        <w:t xml:space="preserve">"la fiera leader per i trasporti, i veicoli commerciali e la logistica </w:t>
      </w:r>
      <w:r w:rsidRPr="00E000E9">
        <w:rPr>
          <w:rFonts w:ascii="Arial" w:hAnsi="Arial" w:cs="Arial"/>
          <w:bCs/>
          <w:i/>
          <w:iCs/>
          <w:sz w:val="22"/>
          <w:szCs w:val="22"/>
        </w:rPr>
        <w:t>che, nella nuova formula,</w:t>
      </w:r>
      <w:r w:rsidR="00920A31" w:rsidRPr="00E000E9">
        <w:rPr>
          <w:rFonts w:ascii="Arial" w:hAnsi="Arial" w:cs="Arial"/>
          <w:bCs/>
          <w:i/>
          <w:iCs/>
          <w:sz w:val="22"/>
          <w:szCs w:val="22"/>
        </w:rPr>
        <w:t xml:space="preserve"> si concentra sull'innovazione e sulla </w:t>
      </w:r>
      <w:r w:rsidR="00296FC0" w:rsidRPr="00E000E9">
        <w:rPr>
          <w:rFonts w:ascii="Arial" w:hAnsi="Arial" w:cs="Arial"/>
          <w:bCs/>
          <w:i/>
          <w:iCs/>
          <w:sz w:val="22"/>
          <w:szCs w:val="22"/>
        </w:rPr>
        <w:t xml:space="preserve">neutralità climatica </w:t>
      </w:r>
      <w:r w:rsidR="00B47B9F" w:rsidRPr="00E000E9">
        <w:rPr>
          <w:rFonts w:ascii="Arial" w:hAnsi="Arial" w:cs="Arial"/>
          <w:bCs/>
          <w:i/>
          <w:iCs/>
          <w:sz w:val="22"/>
          <w:szCs w:val="22"/>
        </w:rPr>
        <w:t xml:space="preserve">della filiera </w:t>
      </w:r>
      <w:r w:rsidR="00920A31" w:rsidRPr="00E000E9">
        <w:rPr>
          <w:rFonts w:ascii="Arial" w:hAnsi="Arial" w:cs="Arial"/>
          <w:bCs/>
          <w:i/>
          <w:iCs/>
          <w:sz w:val="22"/>
          <w:szCs w:val="22"/>
        </w:rPr>
        <w:t>logistica</w:t>
      </w:r>
      <w:r w:rsidRPr="00E000E9">
        <w:rPr>
          <w:rFonts w:ascii="Arial" w:hAnsi="Arial" w:cs="Arial"/>
          <w:bCs/>
          <w:i/>
          <w:iCs/>
          <w:sz w:val="22"/>
          <w:szCs w:val="22"/>
        </w:rPr>
        <w:t>. Riteniamo si tratti di</w:t>
      </w:r>
      <w:r w:rsidR="00603E4F" w:rsidRPr="00E000E9">
        <w:rPr>
          <w:rFonts w:ascii="Arial" w:hAnsi="Arial" w:cs="Arial"/>
          <w:bCs/>
          <w:i/>
          <w:iCs/>
          <w:sz w:val="22"/>
          <w:szCs w:val="22"/>
        </w:rPr>
        <w:t xml:space="preserve"> un</w:t>
      </w:r>
      <w:r w:rsidRPr="00E000E9">
        <w:rPr>
          <w:rFonts w:ascii="Arial" w:hAnsi="Arial" w:cs="Arial"/>
          <w:bCs/>
          <w:i/>
          <w:iCs/>
          <w:sz w:val="22"/>
          <w:szCs w:val="22"/>
        </w:rPr>
        <w:t xml:space="preserve"> </w:t>
      </w:r>
      <w:r w:rsidR="00603E4F" w:rsidRPr="00E000E9">
        <w:rPr>
          <w:rFonts w:ascii="Arial" w:hAnsi="Arial" w:cs="Arial"/>
          <w:bCs/>
          <w:i/>
          <w:iCs/>
          <w:sz w:val="22"/>
          <w:szCs w:val="22"/>
        </w:rPr>
        <w:t xml:space="preserve">tema </w:t>
      </w:r>
      <w:r w:rsidRPr="00E000E9">
        <w:rPr>
          <w:rFonts w:ascii="Arial" w:hAnsi="Arial" w:cs="Arial"/>
          <w:bCs/>
          <w:i/>
          <w:iCs/>
          <w:sz w:val="22"/>
          <w:szCs w:val="22"/>
        </w:rPr>
        <w:t xml:space="preserve">importante al quale </w:t>
      </w:r>
      <w:r w:rsidR="00BF7D71" w:rsidRPr="00E000E9">
        <w:rPr>
          <w:rFonts w:ascii="Arial" w:hAnsi="Arial" w:cs="Arial"/>
          <w:bCs/>
          <w:i/>
          <w:iCs/>
          <w:sz w:val="22"/>
          <w:szCs w:val="22"/>
        </w:rPr>
        <w:t xml:space="preserve">MAXUS può </w:t>
      </w:r>
      <w:r w:rsidR="00920A31" w:rsidRPr="00E000E9">
        <w:rPr>
          <w:rFonts w:ascii="Arial" w:hAnsi="Arial" w:cs="Arial"/>
          <w:bCs/>
          <w:i/>
          <w:iCs/>
          <w:sz w:val="22"/>
          <w:szCs w:val="22"/>
        </w:rPr>
        <w:t xml:space="preserve">contribuire. Per il debutto </w:t>
      </w:r>
      <w:r w:rsidR="00603E4F" w:rsidRPr="00E000E9">
        <w:rPr>
          <w:rFonts w:ascii="Arial" w:hAnsi="Arial" w:cs="Arial"/>
          <w:bCs/>
          <w:i/>
          <w:iCs/>
          <w:sz w:val="22"/>
          <w:szCs w:val="22"/>
        </w:rPr>
        <w:t xml:space="preserve">del nostro </w:t>
      </w:r>
      <w:proofErr w:type="gramStart"/>
      <w:r w:rsidR="00603E4F" w:rsidRPr="00E000E9">
        <w:rPr>
          <w:rFonts w:ascii="Arial" w:hAnsi="Arial" w:cs="Arial"/>
          <w:bCs/>
          <w:i/>
          <w:iCs/>
          <w:sz w:val="22"/>
          <w:szCs w:val="22"/>
        </w:rPr>
        <w:t>brand</w:t>
      </w:r>
      <w:proofErr w:type="gramEnd"/>
      <w:r w:rsidR="00920A31" w:rsidRPr="00E000E9">
        <w:rPr>
          <w:rFonts w:ascii="Arial" w:hAnsi="Arial" w:cs="Arial"/>
          <w:bCs/>
          <w:i/>
          <w:iCs/>
          <w:sz w:val="22"/>
          <w:szCs w:val="22"/>
        </w:rPr>
        <w:t xml:space="preserve"> all'IAA </w:t>
      </w:r>
      <w:proofErr w:type="spellStart"/>
      <w:r w:rsidR="00920A31" w:rsidRPr="00E000E9">
        <w:rPr>
          <w:rFonts w:ascii="Arial" w:hAnsi="Arial" w:cs="Arial"/>
          <w:bCs/>
          <w:i/>
          <w:iCs/>
          <w:sz w:val="22"/>
          <w:szCs w:val="22"/>
        </w:rPr>
        <w:t>Transportation</w:t>
      </w:r>
      <w:proofErr w:type="spellEnd"/>
      <w:r w:rsidR="00920A31" w:rsidRPr="00E000E9">
        <w:rPr>
          <w:rFonts w:ascii="Arial" w:hAnsi="Arial" w:cs="Arial"/>
          <w:bCs/>
          <w:i/>
          <w:iCs/>
          <w:sz w:val="22"/>
          <w:szCs w:val="22"/>
        </w:rPr>
        <w:t xml:space="preserve">, </w:t>
      </w:r>
      <w:r w:rsidR="00BF7D71" w:rsidRPr="00E000E9">
        <w:rPr>
          <w:rFonts w:ascii="Arial" w:hAnsi="Arial" w:cs="Arial"/>
          <w:bCs/>
          <w:i/>
          <w:iCs/>
          <w:sz w:val="22"/>
          <w:szCs w:val="22"/>
        </w:rPr>
        <w:t>abbiamo messo</w:t>
      </w:r>
      <w:r w:rsidR="00920A31" w:rsidRPr="00E000E9">
        <w:rPr>
          <w:rFonts w:ascii="Arial" w:hAnsi="Arial" w:cs="Arial"/>
          <w:bCs/>
          <w:i/>
          <w:iCs/>
          <w:sz w:val="22"/>
          <w:szCs w:val="22"/>
        </w:rPr>
        <w:t xml:space="preserve"> sotto i riflettori la nostra gamma di veicoli elettrici </w:t>
      </w:r>
      <w:r w:rsidR="00BF7D71" w:rsidRPr="00E000E9">
        <w:rPr>
          <w:rFonts w:ascii="Arial" w:hAnsi="Arial" w:cs="Arial"/>
          <w:bCs/>
          <w:i/>
          <w:iCs/>
          <w:sz w:val="22"/>
          <w:szCs w:val="22"/>
        </w:rPr>
        <w:t xml:space="preserve">in continua evoluzione: tutti i </w:t>
      </w:r>
      <w:r w:rsidR="00603E4F" w:rsidRPr="00E000E9">
        <w:rPr>
          <w:rFonts w:ascii="Arial" w:hAnsi="Arial" w:cs="Arial"/>
          <w:bCs/>
          <w:i/>
          <w:iCs/>
          <w:sz w:val="22"/>
          <w:szCs w:val="22"/>
        </w:rPr>
        <w:t>modelli</w:t>
      </w:r>
      <w:r w:rsidR="00BF7D71" w:rsidRPr="00E000E9">
        <w:rPr>
          <w:rFonts w:ascii="Arial" w:hAnsi="Arial" w:cs="Arial"/>
          <w:bCs/>
          <w:i/>
          <w:iCs/>
          <w:sz w:val="22"/>
          <w:szCs w:val="22"/>
        </w:rPr>
        <w:t xml:space="preserve"> </w:t>
      </w:r>
      <w:r w:rsidR="006F4037" w:rsidRPr="00E000E9">
        <w:rPr>
          <w:rFonts w:ascii="Arial" w:hAnsi="Arial" w:cs="Arial"/>
          <w:bCs/>
          <w:i/>
          <w:iCs/>
          <w:sz w:val="22"/>
          <w:szCs w:val="22"/>
        </w:rPr>
        <w:t xml:space="preserve">presentati </w:t>
      </w:r>
      <w:r w:rsidR="00BF7D71" w:rsidRPr="00E000E9">
        <w:rPr>
          <w:rFonts w:ascii="Arial" w:hAnsi="Arial" w:cs="Arial"/>
          <w:bCs/>
          <w:i/>
          <w:iCs/>
          <w:sz w:val="22"/>
          <w:szCs w:val="22"/>
        </w:rPr>
        <w:t>sono a zero emissioni</w:t>
      </w:r>
      <w:r w:rsidR="00920A31" w:rsidRPr="00E000E9">
        <w:rPr>
          <w:rFonts w:ascii="Arial" w:hAnsi="Arial" w:cs="Arial"/>
          <w:bCs/>
          <w:i/>
          <w:iCs/>
          <w:sz w:val="22"/>
          <w:szCs w:val="22"/>
        </w:rPr>
        <w:t xml:space="preserve">. </w:t>
      </w:r>
      <w:r w:rsidR="00BF7D71" w:rsidRPr="00E000E9">
        <w:rPr>
          <w:rFonts w:ascii="Arial" w:hAnsi="Arial" w:cs="Arial"/>
          <w:bCs/>
          <w:i/>
          <w:iCs/>
          <w:sz w:val="22"/>
          <w:szCs w:val="22"/>
        </w:rPr>
        <w:t xml:space="preserve">Il nostro è uno dei marchi di veicoli commerciali elettrici più innovativi e </w:t>
      </w:r>
      <w:r w:rsidR="00603E4F" w:rsidRPr="00E000E9">
        <w:rPr>
          <w:rFonts w:ascii="Arial" w:hAnsi="Arial" w:cs="Arial"/>
          <w:bCs/>
          <w:i/>
          <w:iCs/>
          <w:sz w:val="22"/>
          <w:szCs w:val="22"/>
        </w:rPr>
        <w:t xml:space="preserve">all’avanguardia </w:t>
      </w:r>
      <w:r w:rsidR="004445C7" w:rsidRPr="00E000E9">
        <w:rPr>
          <w:rFonts w:ascii="Arial" w:hAnsi="Arial" w:cs="Arial"/>
          <w:bCs/>
          <w:i/>
          <w:iCs/>
          <w:sz w:val="22"/>
          <w:szCs w:val="22"/>
        </w:rPr>
        <w:t xml:space="preserve">presenti </w:t>
      </w:r>
      <w:r w:rsidR="00BF7D71" w:rsidRPr="00E000E9">
        <w:rPr>
          <w:rFonts w:ascii="Arial" w:hAnsi="Arial" w:cs="Arial"/>
          <w:bCs/>
          <w:i/>
          <w:iCs/>
          <w:sz w:val="22"/>
          <w:szCs w:val="22"/>
        </w:rPr>
        <w:t xml:space="preserve">in Europa in questo momento </w:t>
      </w:r>
      <w:r w:rsidR="003E1A89" w:rsidRPr="00E000E9">
        <w:rPr>
          <w:rFonts w:ascii="Arial" w:hAnsi="Arial" w:cs="Arial"/>
          <w:bCs/>
          <w:i/>
          <w:iCs/>
          <w:sz w:val="22"/>
          <w:szCs w:val="22"/>
        </w:rPr>
        <w:t xml:space="preserve">e desideriamo </w:t>
      </w:r>
      <w:r w:rsidR="00176279" w:rsidRPr="00E000E9">
        <w:rPr>
          <w:rFonts w:ascii="Arial" w:hAnsi="Arial" w:cs="Arial"/>
          <w:bCs/>
          <w:i/>
          <w:iCs/>
          <w:sz w:val="22"/>
          <w:szCs w:val="22"/>
        </w:rPr>
        <w:t>consolidare</w:t>
      </w:r>
      <w:r w:rsidR="003E1A89" w:rsidRPr="00E000E9">
        <w:rPr>
          <w:rFonts w:ascii="Arial" w:hAnsi="Arial" w:cs="Arial"/>
          <w:bCs/>
          <w:i/>
          <w:iCs/>
          <w:sz w:val="22"/>
          <w:szCs w:val="22"/>
        </w:rPr>
        <w:t xml:space="preserve"> il nostro ruolo di </w:t>
      </w:r>
      <w:r w:rsidR="00603E4F" w:rsidRPr="00E000E9">
        <w:rPr>
          <w:rFonts w:ascii="Arial" w:hAnsi="Arial" w:cs="Arial"/>
          <w:bCs/>
          <w:i/>
          <w:iCs/>
          <w:sz w:val="22"/>
          <w:szCs w:val="22"/>
        </w:rPr>
        <w:t>primo piano</w:t>
      </w:r>
      <w:r w:rsidR="003E1A89" w:rsidRPr="00E000E9">
        <w:rPr>
          <w:rFonts w:ascii="Arial" w:hAnsi="Arial" w:cs="Arial"/>
          <w:bCs/>
          <w:i/>
          <w:iCs/>
          <w:sz w:val="22"/>
          <w:szCs w:val="22"/>
        </w:rPr>
        <w:t xml:space="preserve"> nel Vecchio Continente</w:t>
      </w:r>
      <w:r w:rsidR="00F70EFF" w:rsidRPr="00E000E9">
        <w:rPr>
          <w:rFonts w:ascii="Arial" w:hAnsi="Arial" w:cs="Arial"/>
          <w:bCs/>
          <w:i/>
          <w:iCs/>
          <w:sz w:val="22"/>
          <w:szCs w:val="22"/>
        </w:rPr>
        <w:t xml:space="preserve"> presidiando le maggiori fiere di settore.</w:t>
      </w:r>
      <w:r w:rsidR="00920A31" w:rsidRPr="00E000E9">
        <w:rPr>
          <w:rFonts w:ascii="Arial" w:hAnsi="Arial" w:cs="Arial"/>
          <w:bCs/>
          <w:i/>
          <w:iCs/>
          <w:sz w:val="22"/>
          <w:szCs w:val="22"/>
        </w:rPr>
        <w:t xml:space="preserve"> </w:t>
      </w:r>
      <w:r w:rsidR="00F70EFF" w:rsidRPr="00E000E9">
        <w:rPr>
          <w:rFonts w:ascii="Arial" w:hAnsi="Arial" w:cs="Arial"/>
          <w:bCs/>
          <w:i/>
          <w:iCs/>
          <w:sz w:val="22"/>
          <w:szCs w:val="22"/>
        </w:rPr>
        <w:t>La nostra partecipazione</w:t>
      </w:r>
      <w:r w:rsidR="00920A31" w:rsidRPr="00E000E9">
        <w:rPr>
          <w:rFonts w:ascii="Arial" w:hAnsi="Arial" w:cs="Arial"/>
          <w:bCs/>
          <w:i/>
          <w:iCs/>
          <w:sz w:val="22"/>
          <w:szCs w:val="22"/>
        </w:rPr>
        <w:t xml:space="preserve"> all'IAA </w:t>
      </w:r>
      <w:proofErr w:type="spellStart"/>
      <w:r w:rsidR="00920A31" w:rsidRPr="00E000E9">
        <w:rPr>
          <w:rFonts w:ascii="Arial" w:hAnsi="Arial" w:cs="Arial"/>
          <w:bCs/>
          <w:i/>
          <w:iCs/>
          <w:sz w:val="22"/>
          <w:szCs w:val="22"/>
        </w:rPr>
        <w:t>Transportation</w:t>
      </w:r>
      <w:proofErr w:type="spellEnd"/>
      <w:r w:rsidR="00920A31" w:rsidRPr="00E000E9">
        <w:rPr>
          <w:rFonts w:ascii="Arial" w:hAnsi="Arial" w:cs="Arial"/>
          <w:bCs/>
          <w:i/>
          <w:iCs/>
          <w:sz w:val="22"/>
          <w:szCs w:val="22"/>
        </w:rPr>
        <w:t xml:space="preserve"> 2022 arriva in un momento importante</w:t>
      </w:r>
      <w:r w:rsidR="00176279" w:rsidRPr="00E000E9">
        <w:rPr>
          <w:rFonts w:ascii="Arial" w:hAnsi="Arial" w:cs="Arial"/>
          <w:bCs/>
          <w:i/>
          <w:iCs/>
          <w:sz w:val="22"/>
          <w:szCs w:val="22"/>
        </w:rPr>
        <w:t xml:space="preserve"> per MAXUS che vede una crescita in tutta Europa</w:t>
      </w:r>
      <w:r w:rsidR="00920A31" w:rsidRPr="00E000E9">
        <w:rPr>
          <w:rFonts w:ascii="Arial" w:hAnsi="Arial" w:cs="Arial"/>
          <w:bCs/>
          <w:i/>
          <w:iCs/>
          <w:sz w:val="22"/>
          <w:szCs w:val="22"/>
        </w:rPr>
        <w:t>"</w:t>
      </w:r>
      <w:r w:rsidR="00920A31" w:rsidRPr="00920A31">
        <w:rPr>
          <w:rFonts w:ascii="Arial" w:hAnsi="Arial" w:cs="Arial"/>
          <w:bCs/>
          <w:sz w:val="22"/>
          <w:szCs w:val="22"/>
        </w:rPr>
        <w:t>.</w:t>
      </w:r>
      <w:r w:rsidR="00BF7D71">
        <w:rPr>
          <w:rFonts w:ascii="Arial" w:hAnsi="Arial" w:cs="Arial"/>
          <w:bCs/>
          <w:sz w:val="22"/>
          <w:szCs w:val="22"/>
        </w:rPr>
        <w:t xml:space="preserve"> </w:t>
      </w:r>
    </w:p>
    <w:p w14:paraId="32263516" w14:textId="7ECF5D29" w:rsidR="00BF7D71" w:rsidRDefault="00BF7D71" w:rsidP="00920A31">
      <w:pPr>
        <w:pStyle w:val="Default"/>
        <w:jc w:val="both"/>
        <w:rPr>
          <w:rFonts w:ascii="Arial" w:hAnsi="Arial" w:cs="Arial"/>
          <w:bCs/>
          <w:sz w:val="22"/>
          <w:szCs w:val="22"/>
        </w:rPr>
      </w:pPr>
    </w:p>
    <w:p w14:paraId="6739E150" w14:textId="2F1494A8" w:rsidR="00920A31" w:rsidRDefault="00920A31" w:rsidP="00920A31">
      <w:pPr>
        <w:pStyle w:val="Default"/>
        <w:jc w:val="both"/>
        <w:rPr>
          <w:rFonts w:ascii="Arial" w:hAnsi="Arial" w:cs="Arial"/>
          <w:bCs/>
          <w:sz w:val="22"/>
          <w:szCs w:val="22"/>
        </w:rPr>
      </w:pPr>
      <w:r w:rsidRPr="00920A31">
        <w:rPr>
          <w:rFonts w:ascii="Arial" w:hAnsi="Arial" w:cs="Arial"/>
          <w:bCs/>
          <w:sz w:val="22"/>
          <w:szCs w:val="22"/>
        </w:rPr>
        <w:t>SAIC MAXUS è attualmente disponibile in 73 paesi e regioni a livello globale</w:t>
      </w:r>
      <w:r w:rsidR="004823B1">
        <w:rPr>
          <w:rFonts w:ascii="Arial" w:hAnsi="Arial" w:cs="Arial"/>
          <w:bCs/>
          <w:sz w:val="22"/>
          <w:szCs w:val="22"/>
        </w:rPr>
        <w:t xml:space="preserve">. </w:t>
      </w:r>
      <w:r w:rsidR="005223A0">
        <w:rPr>
          <w:rFonts w:ascii="Arial" w:hAnsi="Arial" w:cs="Arial"/>
          <w:bCs/>
          <w:sz w:val="22"/>
          <w:szCs w:val="22"/>
        </w:rPr>
        <w:t>Gli oltre 400</w:t>
      </w:r>
      <w:r w:rsidRPr="00920A31">
        <w:rPr>
          <w:rFonts w:ascii="Arial" w:hAnsi="Arial" w:cs="Arial"/>
          <w:bCs/>
          <w:sz w:val="22"/>
          <w:szCs w:val="22"/>
        </w:rPr>
        <w:t xml:space="preserve"> concessionari </w:t>
      </w:r>
      <w:r w:rsidR="004823B1">
        <w:rPr>
          <w:rFonts w:ascii="Arial" w:hAnsi="Arial" w:cs="Arial"/>
          <w:bCs/>
          <w:sz w:val="22"/>
          <w:szCs w:val="22"/>
        </w:rPr>
        <w:t xml:space="preserve">attivi </w:t>
      </w:r>
      <w:r w:rsidR="00176279">
        <w:rPr>
          <w:rFonts w:ascii="Arial" w:hAnsi="Arial" w:cs="Arial"/>
          <w:bCs/>
          <w:sz w:val="22"/>
          <w:szCs w:val="22"/>
        </w:rPr>
        <w:t>oggi</w:t>
      </w:r>
      <w:r w:rsidR="004823B1">
        <w:rPr>
          <w:rFonts w:ascii="Arial" w:hAnsi="Arial" w:cs="Arial"/>
          <w:bCs/>
          <w:sz w:val="22"/>
          <w:szCs w:val="22"/>
        </w:rPr>
        <w:t xml:space="preserve"> </w:t>
      </w:r>
      <w:r w:rsidRPr="00920A31">
        <w:rPr>
          <w:rFonts w:ascii="Arial" w:hAnsi="Arial" w:cs="Arial"/>
          <w:bCs/>
          <w:sz w:val="22"/>
          <w:szCs w:val="22"/>
        </w:rPr>
        <w:t>in tutta Europa</w:t>
      </w:r>
      <w:r w:rsidR="004823B1">
        <w:rPr>
          <w:rFonts w:ascii="Arial" w:hAnsi="Arial" w:cs="Arial"/>
          <w:bCs/>
          <w:sz w:val="22"/>
          <w:szCs w:val="22"/>
        </w:rPr>
        <w:t xml:space="preserve"> hanno reso possibile </w:t>
      </w:r>
      <w:r w:rsidR="0086009D">
        <w:rPr>
          <w:rFonts w:ascii="Arial" w:hAnsi="Arial" w:cs="Arial"/>
          <w:bCs/>
          <w:sz w:val="22"/>
          <w:szCs w:val="22"/>
        </w:rPr>
        <w:t>l’espansione</w:t>
      </w:r>
      <w:r w:rsidRPr="00920A31">
        <w:rPr>
          <w:rFonts w:ascii="Arial" w:hAnsi="Arial" w:cs="Arial"/>
          <w:bCs/>
          <w:sz w:val="22"/>
          <w:szCs w:val="22"/>
        </w:rPr>
        <w:t xml:space="preserve"> di MAXUS nel mercato. Considerato come una "prima scelta </w:t>
      </w:r>
      <w:r w:rsidR="00302788">
        <w:rPr>
          <w:rFonts w:ascii="Arial" w:hAnsi="Arial" w:cs="Arial"/>
          <w:bCs/>
          <w:sz w:val="22"/>
          <w:szCs w:val="22"/>
        </w:rPr>
        <w:t>tra</w:t>
      </w:r>
      <w:r w:rsidRPr="00920A31">
        <w:rPr>
          <w:rFonts w:ascii="Arial" w:hAnsi="Arial" w:cs="Arial"/>
          <w:bCs/>
          <w:sz w:val="22"/>
          <w:szCs w:val="22"/>
        </w:rPr>
        <w:t xml:space="preserve"> le auto prodotte in Cina </w:t>
      </w:r>
      <w:r w:rsidR="00CD33DC" w:rsidRPr="00920A31">
        <w:rPr>
          <w:rFonts w:ascii="Arial" w:hAnsi="Arial" w:cs="Arial"/>
          <w:bCs/>
          <w:sz w:val="22"/>
          <w:szCs w:val="22"/>
        </w:rPr>
        <w:t>ne</w:t>
      </w:r>
      <w:r w:rsidR="00CD33DC">
        <w:rPr>
          <w:rFonts w:ascii="Arial" w:hAnsi="Arial" w:cs="Arial"/>
          <w:bCs/>
          <w:sz w:val="22"/>
          <w:szCs w:val="22"/>
        </w:rPr>
        <w:t>i mercati</w:t>
      </w:r>
      <w:r w:rsidR="00CD33DC" w:rsidRPr="00920A31">
        <w:rPr>
          <w:rFonts w:ascii="Arial" w:hAnsi="Arial" w:cs="Arial"/>
          <w:bCs/>
          <w:sz w:val="22"/>
          <w:szCs w:val="22"/>
        </w:rPr>
        <w:t xml:space="preserve"> sviluppat</w:t>
      </w:r>
      <w:r w:rsidR="00CD33DC">
        <w:rPr>
          <w:rFonts w:ascii="Arial" w:hAnsi="Arial" w:cs="Arial"/>
          <w:bCs/>
          <w:sz w:val="22"/>
          <w:szCs w:val="22"/>
        </w:rPr>
        <w:t>i</w:t>
      </w:r>
      <w:r w:rsidRPr="00920A31">
        <w:rPr>
          <w:rFonts w:ascii="Arial" w:hAnsi="Arial" w:cs="Arial"/>
          <w:bCs/>
          <w:sz w:val="22"/>
          <w:szCs w:val="22"/>
        </w:rPr>
        <w:t xml:space="preserve">", l'anno scorso il marchio SAIC MAXUS ha </w:t>
      </w:r>
      <w:r w:rsidR="00302788">
        <w:rPr>
          <w:rFonts w:ascii="Arial" w:hAnsi="Arial" w:cs="Arial"/>
          <w:bCs/>
          <w:sz w:val="22"/>
          <w:szCs w:val="22"/>
        </w:rPr>
        <w:t>sfiorato le</w:t>
      </w:r>
      <w:r w:rsidRPr="00920A31">
        <w:rPr>
          <w:rFonts w:ascii="Arial" w:hAnsi="Arial" w:cs="Arial"/>
          <w:bCs/>
          <w:sz w:val="22"/>
          <w:szCs w:val="22"/>
        </w:rPr>
        <w:t xml:space="preserve"> 183.000 unità </w:t>
      </w:r>
      <w:r w:rsidR="00302788">
        <w:rPr>
          <w:rFonts w:ascii="Arial" w:hAnsi="Arial" w:cs="Arial"/>
          <w:bCs/>
          <w:sz w:val="22"/>
          <w:szCs w:val="22"/>
        </w:rPr>
        <w:t xml:space="preserve">vendute </w:t>
      </w:r>
      <w:r w:rsidRPr="00920A31">
        <w:rPr>
          <w:rFonts w:ascii="Arial" w:hAnsi="Arial" w:cs="Arial"/>
          <w:bCs/>
          <w:sz w:val="22"/>
          <w:szCs w:val="22"/>
        </w:rPr>
        <w:t xml:space="preserve">a livello globale. Nel mercato europeo, </w:t>
      </w:r>
      <w:r w:rsidR="00302788" w:rsidRPr="00920A31">
        <w:rPr>
          <w:rFonts w:ascii="Arial" w:hAnsi="Arial" w:cs="Arial"/>
          <w:bCs/>
          <w:sz w:val="22"/>
          <w:szCs w:val="22"/>
        </w:rPr>
        <w:t xml:space="preserve">quest'anno </w:t>
      </w:r>
      <w:r w:rsidRPr="00920A31">
        <w:rPr>
          <w:rFonts w:ascii="Arial" w:hAnsi="Arial" w:cs="Arial"/>
          <w:bCs/>
          <w:sz w:val="22"/>
          <w:szCs w:val="22"/>
        </w:rPr>
        <w:t xml:space="preserve">MAXUS ha ricevuto oltre 10.000 ordini di veicoli elettrici, </w:t>
      </w:r>
      <w:r w:rsidR="00302788">
        <w:rPr>
          <w:rFonts w:ascii="Arial" w:hAnsi="Arial" w:cs="Arial"/>
          <w:bCs/>
          <w:sz w:val="22"/>
          <w:szCs w:val="22"/>
        </w:rPr>
        <w:t>un risultato che ne fa</w:t>
      </w:r>
      <w:r w:rsidRPr="00920A31">
        <w:rPr>
          <w:rFonts w:ascii="Arial" w:hAnsi="Arial" w:cs="Arial"/>
          <w:bCs/>
          <w:sz w:val="22"/>
          <w:szCs w:val="22"/>
        </w:rPr>
        <w:t xml:space="preserve"> uno dei marchi di </w:t>
      </w:r>
      <w:r w:rsidR="0086009D">
        <w:rPr>
          <w:rFonts w:ascii="Arial" w:hAnsi="Arial" w:cs="Arial"/>
          <w:bCs/>
          <w:sz w:val="22"/>
          <w:szCs w:val="22"/>
        </w:rPr>
        <w:t>e</w:t>
      </w:r>
      <w:r w:rsidR="000168E5">
        <w:rPr>
          <w:rFonts w:ascii="Arial" w:hAnsi="Arial" w:cs="Arial"/>
          <w:bCs/>
          <w:sz w:val="22"/>
          <w:szCs w:val="22"/>
        </w:rPr>
        <w:t>-</w:t>
      </w:r>
      <w:r w:rsidR="0086009D">
        <w:rPr>
          <w:rFonts w:ascii="Arial" w:hAnsi="Arial" w:cs="Arial"/>
          <w:bCs/>
          <w:sz w:val="22"/>
          <w:szCs w:val="22"/>
        </w:rPr>
        <w:t>LCV</w:t>
      </w:r>
      <w:r w:rsidRPr="00920A31">
        <w:rPr>
          <w:rFonts w:ascii="Arial" w:hAnsi="Arial" w:cs="Arial"/>
          <w:bCs/>
          <w:sz w:val="22"/>
          <w:szCs w:val="22"/>
        </w:rPr>
        <w:t xml:space="preserve"> più </w:t>
      </w:r>
      <w:r w:rsidR="000168E5" w:rsidRPr="00920A31">
        <w:rPr>
          <w:rFonts w:ascii="Arial" w:hAnsi="Arial" w:cs="Arial"/>
          <w:bCs/>
          <w:sz w:val="22"/>
          <w:szCs w:val="22"/>
        </w:rPr>
        <w:t>popolar</w:t>
      </w:r>
      <w:r w:rsidR="000168E5">
        <w:rPr>
          <w:rFonts w:ascii="Arial" w:hAnsi="Arial" w:cs="Arial"/>
          <w:bCs/>
          <w:sz w:val="22"/>
          <w:szCs w:val="22"/>
        </w:rPr>
        <w:t>i</w:t>
      </w:r>
      <w:r w:rsidR="000168E5" w:rsidRPr="00920A31">
        <w:rPr>
          <w:rFonts w:ascii="Arial" w:hAnsi="Arial" w:cs="Arial"/>
          <w:bCs/>
          <w:sz w:val="22"/>
          <w:szCs w:val="22"/>
        </w:rPr>
        <w:t xml:space="preserve"> </w:t>
      </w:r>
      <w:r w:rsidRPr="00920A31">
        <w:rPr>
          <w:rFonts w:ascii="Arial" w:hAnsi="Arial" w:cs="Arial"/>
          <w:bCs/>
          <w:sz w:val="22"/>
          <w:szCs w:val="22"/>
        </w:rPr>
        <w:t>in Europa.</w:t>
      </w:r>
    </w:p>
    <w:p w14:paraId="1F798D27" w14:textId="77777777" w:rsidR="00302788" w:rsidRPr="00920A31" w:rsidRDefault="00302788" w:rsidP="00920A31">
      <w:pPr>
        <w:pStyle w:val="Default"/>
        <w:jc w:val="both"/>
        <w:rPr>
          <w:rFonts w:ascii="Arial" w:hAnsi="Arial" w:cs="Arial"/>
          <w:bCs/>
          <w:sz w:val="22"/>
          <w:szCs w:val="22"/>
        </w:rPr>
      </w:pPr>
    </w:p>
    <w:p w14:paraId="3285AA15" w14:textId="43412932" w:rsidR="00920A31" w:rsidRDefault="00874C6D" w:rsidP="00920A31">
      <w:pPr>
        <w:pStyle w:val="Default"/>
        <w:jc w:val="both"/>
        <w:rPr>
          <w:rFonts w:ascii="Arial" w:hAnsi="Arial" w:cs="Arial"/>
          <w:bCs/>
          <w:sz w:val="22"/>
          <w:szCs w:val="22"/>
        </w:rPr>
      </w:pPr>
      <w:r>
        <w:rPr>
          <w:rFonts w:ascii="Arial" w:hAnsi="Arial" w:cs="Arial"/>
          <w:bCs/>
          <w:sz w:val="22"/>
          <w:szCs w:val="22"/>
        </w:rPr>
        <w:t>Il marchio MAXUS</w:t>
      </w:r>
      <w:r w:rsidR="0090485D">
        <w:rPr>
          <w:rFonts w:ascii="Arial" w:hAnsi="Arial" w:cs="Arial"/>
          <w:bCs/>
          <w:sz w:val="22"/>
          <w:szCs w:val="22"/>
        </w:rPr>
        <w:t xml:space="preserve"> è stato fondato nel 2010 dal costruttore </w:t>
      </w:r>
      <w:r w:rsidR="00920A31" w:rsidRPr="00920A31">
        <w:rPr>
          <w:rFonts w:ascii="Arial" w:hAnsi="Arial" w:cs="Arial"/>
          <w:bCs/>
          <w:sz w:val="22"/>
          <w:szCs w:val="22"/>
        </w:rPr>
        <w:t>Shanghai Automotive Industry Corporation (SAIC),</w:t>
      </w:r>
      <w:r w:rsidR="00302788">
        <w:rPr>
          <w:rFonts w:ascii="Arial" w:hAnsi="Arial" w:cs="Arial"/>
          <w:bCs/>
          <w:sz w:val="22"/>
          <w:szCs w:val="22"/>
        </w:rPr>
        <w:t xml:space="preserve"> </w:t>
      </w:r>
      <w:r w:rsidR="0086009D">
        <w:rPr>
          <w:rFonts w:ascii="Arial" w:hAnsi="Arial" w:cs="Arial"/>
          <w:bCs/>
          <w:sz w:val="22"/>
          <w:szCs w:val="22"/>
        </w:rPr>
        <w:t>uno dei più grandi gruppi</w:t>
      </w:r>
      <w:r w:rsidR="00920A31" w:rsidRPr="00920A31">
        <w:rPr>
          <w:rFonts w:ascii="Arial" w:hAnsi="Arial" w:cs="Arial"/>
          <w:bCs/>
          <w:sz w:val="22"/>
          <w:szCs w:val="22"/>
        </w:rPr>
        <w:t xml:space="preserve"> automobilistic</w:t>
      </w:r>
      <w:r w:rsidR="0086009D">
        <w:rPr>
          <w:rFonts w:ascii="Arial" w:hAnsi="Arial" w:cs="Arial"/>
          <w:bCs/>
          <w:sz w:val="22"/>
          <w:szCs w:val="22"/>
        </w:rPr>
        <w:t>i</w:t>
      </w:r>
      <w:r w:rsidR="00920A31" w:rsidRPr="00920A31">
        <w:rPr>
          <w:rFonts w:ascii="Arial" w:hAnsi="Arial" w:cs="Arial"/>
          <w:bCs/>
          <w:sz w:val="22"/>
          <w:szCs w:val="22"/>
        </w:rPr>
        <w:t xml:space="preserve"> in Cina</w:t>
      </w:r>
      <w:r w:rsidR="0032274F">
        <w:rPr>
          <w:rFonts w:ascii="Arial" w:hAnsi="Arial" w:cs="Arial"/>
          <w:bCs/>
          <w:sz w:val="22"/>
          <w:szCs w:val="22"/>
        </w:rPr>
        <w:t>,</w:t>
      </w:r>
      <w:r w:rsidR="0086009D">
        <w:rPr>
          <w:rFonts w:ascii="Arial" w:hAnsi="Arial" w:cs="Arial"/>
          <w:bCs/>
          <w:sz w:val="22"/>
          <w:szCs w:val="22"/>
        </w:rPr>
        <w:t xml:space="preserve"> incluso </w:t>
      </w:r>
      <w:r w:rsidR="00920A31" w:rsidRPr="00920A31">
        <w:rPr>
          <w:rFonts w:ascii="Arial" w:hAnsi="Arial" w:cs="Arial"/>
          <w:bCs/>
          <w:sz w:val="22"/>
          <w:szCs w:val="22"/>
        </w:rPr>
        <w:t>nella lista Fortune Global 500. SAIC ha venduto oltre 390.000 veicoli elettrici a livello globale nel primo semestre del 2022.</w:t>
      </w:r>
    </w:p>
    <w:p w14:paraId="2047CF1E" w14:textId="77777777" w:rsidR="00BF54EE" w:rsidRPr="00920A31" w:rsidRDefault="00BF54EE" w:rsidP="00920A31">
      <w:pPr>
        <w:pStyle w:val="Default"/>
        <w:jc w:val="both"/>
        <w:rPr>
          <w:rFonts w:ascii="Arial" w:hAnsi="Arial" w:cs="Arial"/>
          <w:bCs/>
          <w:sz w:val="22"/>
          <w:szCs w:val="22"/>
        </w:rPr>
      </w:pPr>
    </w:p>
    <w:p w14:paraId="4CDAB04F" w14:textId="3F8DA0B9" w:rsidR="00920A31" w:rsidRPr="00920A31" w:rsidRDefault="00BF54EE" w:rsidP="00920A31">
      <w:pPr>
        <w:pStyle w:val="Default"/>
        <w:jc w:val="both"/>
        <w:rPr>
          <w:rFonts w:ascii="Arial" w:hAnsi="Arial" w:cs="Arial"/>
          <w:bCs/>
          <w:sz w:val="22"/>
          <w:szCs w:val="22"/>
        </w:rPr>
      </w:pPr>
      <w:r>
        <w:rPr>
          <w:rFonts w:ascii="Arial" w:hAnsi="Arial" w:cs="Arial"/>
          <w:bCs/>
          <w:sz w:val="22"/>
          <w:szCs w:val="22"/>
        </w:rPr>
        <w:t xml:space="preserve">La partecipazione alla fiera IAA </w:t>
      </w:r>
      <w:proofErr w:type="spellStart"/>
      <w:r>
        <w:rPr>
          <w:rFonts w:ascii="Arial" w:hAnsi="Arial" w:cs="Arial"/>
          <w:bCs/>
          <w:sz w:val="22"/>
          <w:szCs w:val="22"/>
        </w:rPr>
        <w:t>Transportation</w:t>
      </w:r>
      <w:proofErr w:type="spellEnd"/>
      <w:r>
        <w:rPr>
          <w:rFonts w:ascii="Arial" w:hAnsi="Arial" w:cs="Arial"/>
          <w:bCs/>
          <w:sz w:val="22"/>
          <w:szCs w:val="22"/>
        </w:rPr>
        <w:t xml:space="preserve"> 2022 di Hannover ha rappresentato anche l’occasione per i più alti dirigenti </w:t>
      </w:r>
      <w:r w:rsidR="00920A31" w:rsidRPr="00920A31">
        <w:rPr>
          <w:rFonts w:ascii="Arial" w:hAnsi="Arial" w:cs="Arial"/>
          <w:bCs/>
          <w:sz w:val="22"/>
          <w:szCs w:val="22"/>
        </w:rPr>
        <w:t xml:space="preserve">di SAIC </w:t>
      </w:r>
      <w:proofErr w:type="spellStart"/>
      <w:r w:rsidR="00920A31" w:rsidRPr="00920A31">
        <w:rPr>
          <w:rFonts w:ascii="Arial" w:hAnsi="Arial" w:cs="Arial"/>
          <w:bCs/>
          <w:sz w:val="22"/>
          <w:szCs w:val="22"/>
        </w:rPr>
        <w:t>Motors</w:t>
      </w:r>
      <w:proofErr w:type="spellEnd"/>
      <w:r w:rsidR="00920A31" w:rsidRPr="00920A31">
        <w:rPr>
          <w:rFonts w:ascii="Arial" w:hAnsi="Arial" w:cs="Arial"/>
          <w:bCs/>
          <w:sz w:val="22"/>
          <w:szCs w:val="22"/>
        </w:rPr>
        <w:t xml:space="preserve"> </w:t>
      </w:r>
      <w:r w:rsidR="0086009D">
        <w:rPr>
          <w:rFonts w:ascii="Arial" w:hAnsi="Arial" w:cs="Arial"/>
          <w:bCs/>
          <w:sz w:val="22"/>
          <w:szCs w:val="22"/>
        </w:rPr>
        <w:t>di</w:t>
      </w:r>
      <w:r>
        <w:rPr>
          <w:rFonts w:ascii="Arial" w:hAnsi="Arial" w:cs="Arial"/>
          <w:bCs/>
          <w:sz w:val="22"/>
          <w:szCs w:val="22"/>
        </w:rPr>
        <w:t xml:space="preserve"> incontrare i partner che distribuiscono i prodotti a marchio </w:t>
      </w:r>
      <w:proofErr w:type="spellStart"/>
      <w:r>
        <w:rPr>
          <w:rFonts w:ascii="Arial" w:hAnsi="Arial" w:cs="Arial"/>
          <w:bCs/>
          <w:sz w:val="22"/>
          <w:szCs w:val="22"/>
        </w:rPr>
        <w:t>Maxus</w:t>
      </w:r>
      <w:proofErr w:type="spellEnd"/>
      <w:r>
        <w:rPr>
          <w:rFonts w:ascii="Arial" w:hAnsi="Arial" w:cs="Arial"/>
          <w:bCs/>
          <w:sz w:val="22"/>
          <w:szCs w:val="22"/>
        </w:rPr>
        <w:t xml:space="preserve"> nei mercati chiave europei</w:t>
      </w:r>
      <w:r w:rsidR="007E6169">
        <w:rPr>
          <w:rFonts w:ascii="Arial" w:hAnsi="Arial" w:cs="Arial"/>
          <w:bCs/>
          <w:sz w:val="22"/>
          <w:szCs w:val="22"/>
        </w:rPr>
        <w:t xml:space="preserve">, in Italia il </w:t>
      </w:r>
      <w:r>
        <w:rPr>
          <w:rFonts w:ascii="Arial" w:hAnsi="Arial" w:cs="Arial"/>
          <w:bCs/>
          <w:sz w:val="22"/>
          <w:szCs w:val="22"/>
        </w:rPr>
        <w:t>Gruppo Koelliker.</w:t>
      </w:r>
    </w:p>
    <w:p w14:paraId="4B3D0292" w14:textId="4A9860C6" w:rsidR="00BF54EE" w:rsidRDefault="00BF54EE" w:rsidP="00920A31">
      <w:pPr>
        <w:pStyle w:val="Default"/>
        <w:jc w:val="both"/>
        <w:rPr>
          <w:rFonts w:ascii="Arial" w:hAnsi="Arial" w:cs="Arial"/>
          <w:bCs/>
          <w:sz w:val="22"/>
          <w:szCs w:val="22"/>
        </w:rPr>
      </w:pPr>
    </w:p>
    <w:p w14:paraId="52C56671" w14:textId="7D01737F" w:rsidR="00093E68" w:rsidRDefault="00093E68" w:rsidP="00920A31">
      <w:pPr>
        <w:pStyle w:val="Default"/>
        <w:jc w:val="both"/>
        <w:rPr>
          <w:rFonts w:ascii="Arial" w:hAnsi="Arial" w:cs="Arial"/>
          <w:bCs/>
          <w:sz w:val="22"/>
          <w:szCs w:val="22"/>
        </w:rPr>
      </w:pPr>
      <w:r>
        <w:rPr>
          <w:rFonts w:ascii="Arial" w:hAnsi="Arial" w:cs="Arial"/>
          <w:bCs/>
          <w:i/>
          <w:iCs/>
          <w:sz w:val="22"/>
          <w:szCs w:val="22"/>
        </w:rPr>
        <w:t>“</w:t>
      </w:r>
      <w:r w:rsidRPr="00093E68">
        <w:rPr>
          <w:rFonts w:ascii="Arial" w:hAnsi="Arial" w:cs="Arial"/>
          <w:bCs/>
          <w:i/>
          <w:iCs/>
          <w:sz w:val="22"/>
          <w:szCs w:val="22"/>
        </w:rPr>
        <w:t xml:space="preserve">Diventare importatori e distributori in Italia di un </w:t>
      </w:r>
      <w:proofErr w:type="gramStart"/>
      <w:r w:rsidRPr="00093E68">
        <w:rPr>
          <w:rFonts w:ascii="Arial" w:hAnsi="Arial" w:cs="Arial"/>
          <w:bCs/>
          <w:i/>
          <w:iCs/>
          <w:sz w:val="22"/>
          <w:szCs w:val="22"/>
        </w:rPr>
        <w:t>brand</w:t>
      </w:r>
      <w:proofErr w:type="gramEnd"/>
      <w:r w:rsidRPr="00093E68">
        <w:rPr>
          <w:rFonts w:ascii="Arial" w:hAnsi="Arial" w:cs="Arial"/>
          <w:bCs/>
          <w:i/>
          <w:iCs/>
          <w:sz w:val="22"/>
          <w:szCs w:val="22"/>
        </w:rPr>
        <w:t xml:space="preserve"> all’avanguardia come </w:t>
      </w:r>
      <w:proofErr w:type="spellStart"/>
      <w:r w:rsidRPr="00093E68">
        <w:rPr>
          <w:rFonts w:ascii="Arial" w:hAnsi="Arial" w:cs="Arial"/>
          <w:bCs/>
          <w:i/>
          <w:iCs/>
          <w:sz w:val="22"/>
          <w:szCs w:val="22"/>
        </w:rPr>
        <w:t>Maxus</w:t>
      </w:r>
      <w:proofErr w:type="spellEnd"/>
      <w:r w:rsidRPr="00093E68">
        <w:rPr>
          <w:rFonts w:ascii="Arial" w:hAnsi="Arial" w:cs="Arial"/>
          <w:bCs/>
          <w:i/>
          <w:iCs/>
          <w:sz w:val="22"/>
          <w:szCs w:val="22"/>
        </w:rPr>
        <w:t xml:space="preserve"> si è rivelata per noi una scelta lungimirante. Fin dallo scorso anno quando abbiamo introdotto i van elettrici </w:t>
      </w:r>
      <w:proofErr w:type="spellStart"/>
      <w:r w:rsidR="00675C35">
        <w:rPr>
          <w:rFonts w:ascii="Arial" w:hAnsi="Arial" w:cs="Arial"/>
          <w:bCs/>
          <w:i/>
          <w:iCs/>
          <w:sz w:val="22"/>
          <w:szCs w:val="22"/>
        </w:rPr>
        <w:t>eDeliver</w:t>
      </w:r>
      <w:proofErr w:type="spellEnd"/>
      <w:r w:rsidRPr="00093E68">
        <w:rPr>
          <w:rFonts w:ascii="Arial" w:hAnsi="Arial" w:cs="Arial"/>
          <w:bCs/>
          <w:i/>
          <w:iCs/>
          <w:sz w:val="22"/>
          <w:szCs w:val="22"/>
        </w:rPr>
        <w:t xml:space="preserve"> 3 e 9 sul mercato, il riscontro è stato immediato”</w:t>
      </w:r>
      <w:r w:rsidRPr="00093E68">
        <w:rPr>
          <w:rFonts w:ascii="Arial" w:hAnsi="Arial" w:cs="Arial"/>
          <w:bCs/>
          <w:sz w:val="22"/>
          <w:szCs w:val="22"/>
        </w:rPr>
        <w:t xml:space="preserve"> ha dichiarato Marco Saltalamacchia, Executive Vice </w:t>
      </w:r>
      <w:proofErr w:type="spellStart"/>
      <w:r w:rsidRPr="00093E68">
        <w:rPr>
          <w:rFonts w:ascii="Arial" w:hAnsi="Arial" w:cs="Arial"/>
          <w:bCs/>
          <w:sz w:val="22"/>
          <w:szCs w:val="22"/>
        </w:rPr>
        <w:t>President</w:t>
      </w:r>
      <w:proofErr w:type="spellEnd"/>
      <w:r w:rsidRPr="00093E68">
        <w:rPr>
          <w:rFonts w:ascii="Arial" w:hAnsi="Arial" w:cs="Arial"/>
          <w:bCs/>
          <w:sz w:val="22"/>
          <w:szCs w:val="22"/>
        </w:rPr>
        <w:t xml:space="preserve"> &amp; CEO del Gruppo Koelliker. </w:t>
      </w:r>
      <w:r w:rsidRPr="00093E68">
        <w:rPr>
          <w:rFonts w:ascii="Arial" w:hAnsi="Arial" w:cs="Arial"/>
          <w:bCs/>
          <w:i/>
          <w:iCs/>
          <w:sz w:val="22"/>
          <w:szCs w:val="22"/>
        </w:rPr>
        <w:t xml:space="preserve">“Un successo annunciato, complice una logistica che oggi più che mai trova nei veicoli Professional a zero emissioni la perfetta risposta alle nuove esigenze di mobilità. L’arrivo dei nuovi mezzi della gamma </w:t>
      </w:r>
      <w:proofErr w:type="spellStart"/>
      <w:r w:rsidRPr="00093E68">
        <w:rPr>
          <w:rFonts w:ascii="Arial" w:hAnsi="Arial" w:cs="Arial"/>
          <w:bCs/>
          <w:i/>
          <w:iCs/>
          <w:sz w:val="22"/>
          <w:szCs w:val="22"/>
        </w:rPr>
        <w:t>Maxus</w:t>
      </w:r>
      <w:proofErr w:type="spellEnd"/>
      <w:r w:rsidRPr="00093E68">
        <w:rPr>
          <w:rFonts w:ascii="Arial" w:hAnsi="Arial" w:cs="Arial"/>
          <w:bCs/>
          <w:i/>
          <w:iCs/>
          <w:sz w:val="22"/>
          <w:szCs w:val="22"/>
        </w:rPr>
        <w:t xml:space="preserve"> arricchirà ulteriormente il nostro portafoglio prodotti e ci consentirà di continuare a promuovere soluzioni ecosostenibili e intelligenti sia nel segmento </w:t>
      </w:r>
      <w:proofErr w:type="spellStart"/>
      <w:r w:rsidRPr="00093E68">
        <w:rPr>
          <w:rFonts w:ascii="Arial" w:hAnsi="Arial" w:cs="Arial"/>
          <w:bCs/>
          <w:i/>
          <w:iCs/>
          <w:sz w:val="22"/>
          <w:szCs w:val="22"/>
        </w:rPr>
        <w:t>passenger</w:t>
      </w:r>
      <w:proofErr w:type="spellEnd"/>
      <w:r w:rsidRPr="00093E68">
        <w:rPr>
          <w:rFonts w:ascii="Arial" w:hAnsi="Arial" w:cs="Arial"/>
          <w:bCs/>
          <w:i/>
          <w:iCs/>
          <w:sz w:val="22"/>
          <w:szCs w:val="22"/>
        </w:rPr>
        <w:t xml:space="preserve"> cars sia in quello del trasporto merci</w:t>
      </w:r>
      <w:r>
        <w:rPr>
          <w:rFonts w:ascii="Arial" w:hAnsi="Arial" w:cs="Arial"/>
          <w:bCs/>
          <w:i/>
          <w:iCs/>
          <w:sz w:val="22"/>
          <w:szCs w:val="22"/>
        </w:rPr>
        <w:t>”</w:t>
      </w:r>
      <w:r w:rsidRPr="00093E68">
        <w:rPr>
          <w:rFonts w:ascii="Arial" w:hAnsi="Arial" w:cs="Arial"/>
          <w:bCs/>
          <w:sz w:val="22"/>
          <w:szCs w:val="22"/>
        </w:rPr>
        <w:t>.</w:t>
      </w:r>
    </w:p>
    <w:p w14:paraId="45D45C15" w14:textId="2F832246" w:rsidR="00D43118" w:rsidRDefault="00D43118">
      <w:pPr>
        <w:rPr>
          <w:rFonts w:ascii="Arial" w:hAnsi="Arial" w:cs="Arial"/>
          <w:bCs/>
          <w:color w:val="000000"/>
        </w:rPr>
      </w:pPr>
      <w:r>
        <w:rPr>
          <w:rFonts w:ascii="Arial" w:hAnsi="Arial" w:cs="Arial"/>
          <w:bCs/>
        </w:rPr>
        <w:lastRenderedPageBreak/>
        <w:br w:type="page"/>
      </w:r>
    </w:p>
    <w:p w14:paraId="54C6B16B" w14:textId="77777777" w:rsidR="00093E68" w:rsidRDefault="00093E68" w:rsidP="00920A31">
      <w:pPr>
        <w:pStyle w:val="Default"/>
        <w:jc w:val="both"/>
        <w:rPr>
          <w:rFonts w:ascii="Arial" w:hAnsi="Arial" w:cs="Arial"/>
          <w:bCs/>
          <w:sz w:val="22"/>
          <w:szCs w:val="22"/>
        </w:rPr>
      </w:pPr>
    </w:p>
    <w:p w14:paraId="7CAAA7E1" w14:textId="4676AE5E" w:rsidR="00920A31" w:rsidRPr="00BF54EE" w:rsidRDefault="00CA5792" w:rsidP="00920A31">
      <w:pPr>
        <w:pStyle w:val="Default"/>
        <w:jc w:val="both"/>
        <w:rPr>
          <w:rFonts w:ascii="Arial" w:hAnsi="Arial" w:cs="Arial"/>
          <w:b/>
          <w:sz w:val="22"/>
          <w:szCs w:val="22"/>
        </w:rPr>
      </w:pPr>
      <w:r>
        <w:rPr>
          <w:rFonts w:ascii="Arial" w:hAnsi="Arial" w:cs="Arial"/>
          <w:b/>
          <w:sz w:val="22"/>
          <w:szCs w:val="22"/>
        </w:rPr>
        <w:t>LA GAMMA</w:t>
      </w:r>
      <w:r w:rsidR="00BF54EE">
        <w:rPr>
          <w:rFonts w:ascii="Arial" w:hAnsi="Arial" w:cs="Arial"/>
          <w:b/>
          <w:sz w:val="22"/>
          <w:szCs w:val="22"/>
        </w:rPr>
        <w:t xml:space="preserve"> MAXUS</w:t>
      </w:r>
    </w:p>
    <w:p w14:paraId="39F75322" w14:textId="0B60E974"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MAXUS </w:t>
      </w:r>
      <w:r w:rsidR="00CA5792">
        <w:rPr>
          <w:rFonts w:ascii="Arial" w:hAnsi="Arial" w:cs="Arial"/>
          <w:bCs/>
          <w:sz w:val="22"/>
          <w:szCs w:val="22"/>
        </w:rPr>
        <w:t>presenta</w:t>
      </w:r>
      <w:r w:rsidRPr="00920A31">
        <w:rPr>
          <w:rFonts w:ascii="Arial" w:hAnsi="Arial" w:cs="Arial"/>
          <w:bCs/>
          <w:sz w:val="22"/>
          <w:szCs w:val="22"/>
        </w:rPr>
        <w:t xml:space="preserve"> </w:t>
      </w:r>
      <w:r w:rsidR="00CA5792" w:rsidRPr="00920A31">
        <w:rPr>
          <w:rFonts w:ascii="Arial" w:hAnsi="Arial" w:cs="Arial"/>
          <w:bCs/>
          <w:sz w:val="22"/>
          <w:szCs w:val="22"/>
        </w:rPr>
        <w:t xml:space="preserve">all'IAA </w:t>
      </w:r>
      <w:proofErr w:type="spellStart"/>
      <w:r w:rsidR="00CA5792" w:rsidRPr="00920A31">
        <w:rPr>
          <w:rFonts w:ascii="Arial" w:hAnsi="Arial" w:cs="Arial"/>
          <w:bCs/>
          <w:sz w:val="22"/>
          <w:szCs w:val="22"/>
        </w:rPr>
        <w:t>Transportation</w:t>
      </w:r>
      <w:proofErr w:type="spellEnd"/>
      <w:r w:rsidR="00CA5792" w:rsidRPr="00920A31">
        <w:rPr>
          <w:rFonts w:ascii="Arial" w:hAnsi="Arial" w:cs="Arial"/>
          <w:bCs/>
          <w:sz w:val="22"/>
          <w:szCs w:val="22"/>
        </w:rPr>
        <w:t xml:space="preserve"> 2022</w:t>
      </w:r>
      <w:r w:rsidR="00CA5792">
        <w:rPr>
          <w:rFonts w:ascii="Arial" w:hAnsi="Arial" w:cs="Arial"/>
          <w:bCs/>
          <w:sz w:val="22"/>
          <w:szCs w:val="22"/>
        </w:rPr>
        <w:t xml:space="preserve"> </w:t>
      </w:r>
      <w:r w:rsidRPr="00920A31">
        <w:rPr>
          <w:rFonts w:ascii="Arial" w:hAnsi="Arial" w:cs="Arial"/>
          <w:bCs/>
          <w:sz w:val="22"/>
          <w:szCs w:val="22"/>
        </w:rPr>
        <w:t xml:space="preserve">cinque dei suoi veicoli elettrici premium. </w:t>
      </w:r>
      <w:r w:rsidR="00BF54EE">
        <w:rPr>
          <w:rFonts w:ascii="Arial" w:hAnsi="Arial" w:cs="Arial"/>
          <w:bCs/>
          <w:sz w:val="22"/>
          <w:szCs w:val="22"/>
        </w:rPr>
        <w:t>L’ampia</w:t>
      </w:r>
      <w:r w:rsidRPr="00920A31">
        <w:rPr>
          <w:rFonts w:ascii="Arial" w:hAnsi="Arial" w:cs="Arial"/>
          <w:bCs/>
          <w:sz w:val="22"/>
          <w:szCs w:val="22"/>
        </w:rPr>
        <w:t xml:space="preserve"> </w:t>
      </w:r>
      <w:r w:rsidR="00BF54EE">
        <w:rPr>
          <w:rFonts w:ascii="Arial" w:hAnsi="Arial" w:cs="Arial"/>
          <w:bCs/>
          <w:sz w:val="22"/>
          <w:szCs w:val="22"/>
        </w:rPr>
        <w:t>gamma</w:t>
      </w:r>
      <w:r w:rsidRPr="00920A31">
        <w:rPr>
          <w:rFonts w:ascii="Arial" w:hAnsi="Arial" w:cs="Arial"/>
          <w:bCs/>
          <w:sz w:val="22"/>
          <w:szCs w:val="22"/>
        </w:rPr>
        <w:t xml:space="preserve"> </w:t>
      </w:r>
      <w:r w:rsidR="00BF54EE">
        <w:rPr>
          <w:rFonts w:ascii="Arial" w:hAnsi="Arial" w:cs="Arial"/>
          <w:bCs/>
          <w:sz w:val="22"/>
          <w:szCs w:val="22"/>
        </w:rPr>
        <w:t>include</w:t>
      </w:r>
      <w:r w:rsidRPr="00920A31">
        <w:rPr>
          <w:rFonts w:ascii="Arial" w:hAnsi="Arial" w:cs="Arial"/>
          <w:bCs/>
          <w:sz w:val="22"/>
          <w:szCs w:val="22"/>
        </w:rPr>
        <w:t xml:space="preserve"> i </w:t>
      </w:r>
      <w:r w:rsidR="00CA5792">
        <w:rPr>
          <w:rFonts w:ascii="Arial" w:hAnsi="Arial" w:cs="Arial"/>
          <w:bCs/>
          <w:sz w:val="22"/>
          <w:szCs w:val="22"/>
        </w:rPr>
        <w:t>noti</w:t>
      </w:r>
      <w:r w:rsidRPr="00920A31">
        <w:rPr>
          <w:rFonts w:ascii="Arial" w:hAnsi="Arial" w:cs="Arial"/>
          <w:bCs/>
          <w:sz w:val="22"/>
          <w:szCs w:val="22"/>
        </w:rPr>
        <w:t xml:space="preserve"> e</w:t>
      </w:r>
      <w:r w:rsidR="00F7037C">
        <w:rPr>
          <w:rFonts w:ascii="Arial" w:hAnsi="Arial" w:cs="Arial"/>
          <w:bCs/>
          <w:sz w:val="22"/>
          <w:szCs w:val="22"/>
        </w:rPr>
        <w:t>-</w:t>
      </w:r>
      <w:r w:rsidRPr="00920A31">
        <w:rPr>
          <w:rFonts w:ascii="Arial" w:hAnsi="Arial" w:cs="Arial"/>
          <w:bCs/>
          <w:sz w:val="22"/>
          <w:szCs w:val="22"/>
        </w:rPr>
        <w:t>LCV del marchio, l'</w:t>
      </w:r>
      <w:proofErr w:type="spellStart"/>
      <w:r w:rsidR="00675C35">
        <w:rPr>
          <w:rFonts w:ascii="Arial" w:hAnsi="Arial" w:cs="Arial"/>
          <w:bCs/>
          <w:sz w:val="22"/>
          <w:szCs w:val="22"/>
        </w:rPr>
        <w:t>eDeliver</w:t>
      </w:r>
      <w:proofErr w:type="spellEnd"/>
      <w:r w:rsidRPr="00920A31">
        <w:rPr>
          <w:rFonts w:ascii="Arial" w:hAnsi="Arial" w:cs="Arial"/>
          <w:bCs/>
          <w:sz w:val="22"/>
          <w:szCs w:val="22"/>
        </w:rPr>
        <w:t xml:space="preserve"> 3 </w:t>
      </w:r>
      <w:r w:rsidR="00CA5792">
        <w:rPr>
          <w:rFonts w:ascii="Arial" w:hAnsi="Arial" w:cs="Arial"/>
          <w:bCs/>
          <w:sz w:val="22"/>
          <w:szCs w:val="22"/>
        </w:rPr>
        <w:t>– nell</w:t>
      </w:r>
      <w:r w:rsidR="009E41D5">
        <w:rPr>
          <w:rFonts w:ascii="Arial" w:hAnsi="Arial" w:cs="Arial"/>
          <w:bCs/>
          <w:sz w:val="22"/>
          <w:szCs w:val="22"/>
        </w:rPr>
        <w:t>a</w:t>
      </w:r>
      <w:r w:rsidR="00CA5792">
        <w:rPr>
          <w:rFonts w:ascii="Arial" w:hAnsi="Arial" w:cs="Arial"/>
          <w:bCs/>
          <w:sz w:val="22"/>
          <w:szCs w:val="22"/>
        </w:rPr>
        <w:t xml:space="preserve"> nuov</w:t>
      </w:r>
      <w:r w:rsidR="009E41D5">
        <w:rPr>
          <w:rFonts w:ascii="Arial" w:hAnsi="Arial" w:cs="Arial"/>
          <w:bCs/>
          <w:sz w:val="22"/>
          <w:szCs w:val="22"/>
        </w:rPr>
        <w:t>a</w:t>
      </w:r>
      <w:r w:rsidR="00CA5792">
        <w:rPr>
          <w:rFonts w:ascii="Arial" w:hAnsi="Arial" w:cs="Arial"/>
          <w:bCs/>
          <w:sz w:val="22"/>
          <w:szCs w:val="22"/>
        </w:rPr>
        <w:t xml:space="preserve"> version</w:t>
      </w:r>
      <w:r w:rsidR="009E41D5">
        <w:rPr>
          <w:rFonts w:ascii="Arial" w:hAnsi="Arial" w:cs="Arial"/>
          <w:bCs/>
          <w:sz w:val="22"/>
          <w:szCs w:val="22"/>
        </w:rPr>
        <w:t>e</w:t>
      </w:r>
      <w:r w:rsidR="00CA5792">
        <w:rPr>
          <w:rFonts w:ascii="Arial" w:hAnsi="Arial" w:cs="Arial"/>
          <w:bCs/>
          <w:sz w:val="22"/>
          <w:szCs w:val="22"/>
        </w:rPr>
        <w:t xml:space="preserve"> Chassis </w:t>
      </w:r>
      <w:proofErr w:type="spellStart"/>
      <w:r w:rsidR="00CA5792">
        <w:rPr>
          <w:rFonts w:ascii="Arial" w:hAnsi="Arial" w:cs="Arial"/>
          <w:bCs/>
          <w:sz w:val="22"/>
          <w:szCs w:val="22"/>
        </w:rPr>
        <w:t>Cab</w:t>
      </w:r>
      <w:proofErr w:type="spellEnd"/>
      <w:r w:rsidR="00CA5792">
        <w:rPr>
          <w:rFonts w:ascii="Arial" w:hAnsi="Arial" w:cs="Arial"/>
          <w:bCs/>
          <w:sz w:val="22"/>
          <w:szCs w:val="22"/>
        </w:rPr>
        <w:t xml:space="preserve"> </w:t>
      </w:r>
      <w:r w:rsidR="009E41D5">
        <w:rPr>
          <w:rFonts w:ascii="Arial" w:hAnsi="Arial" w:cs="Arial"/>
          <w:bCs/>
          <w:sz w:val="22"/>
          <w:szCs w:val="22"/>
        </w:rPr>
        <w:t xml:space="preserve">a </w:t>
      </w:r>
      <w:r w:rsidR="00CA5792" w:rsidRPr="003372F0">
        <w:rPr>
          <w:rFonts w:ascii="Arial" w:hAnsi="Arial" w:cs="Arial"/>
          <w:bCs/>
          <w:sz w:val="22"/>
          <w:szCs w:val="22"/>
        </w:rPr>
        <w:t>passo lungo</w:t>
      </w:r>
      <w:r w:rsidR="00CA5792">
        <w:rPr>
          <w:rFonts w:ascii="Arial" w:hAnsi="Arial" w:cs="Arial"/>
          <w:bCs/>
          <w:sz w:val="22"/>
          <w:szCs w:val="22"/>
        </w:rPr>
        <w:t xml:space="preserve"> –</w:t>
      </w:r>
      <w:r w:rsidRPr="00920A31">
        <w:rPr>
          <w:rFonts w:ascii="Arial" w:hAnsi="Arial" w:cs="Arial"/>
          <w:bCs/>
          <w:sz w:val="22"/>
          <w:szCs w:val="22"/>
        </w:rPr>
        <w:t xml:space="preserve"> il più grande </w:t>
      </w:r>
      <w:proofErr w:type="spellStart"/>
      <w:r w:rsidR="00675C35">
        <w:rPr>
          <w:rFonts w:ascii="Arial" w:hAnsi="Arial" w:cs="Arial"/>
          <w:bCs/>
          <w:sz w:val="22"/>
          <w:szCs w:val="22"/>
        </w:rPr>
        <w:t>eDeliver</w:t>
      </w:r>
      <w:proofErr w:type="spellEnd"/>
      <w:r w:rsidRPr="00920A31">
        <w:rPr>
          <w:rFonts w:ascii="Arial" w:hAnsi="Arial" w:cs="Arial"/>
          <w:bCs/>
          <w:sz w:val="22"/>
          <w:szCs w:val="22"/>
        </w:rPr>
        <w:t xml:space="preserve"> 9</w:t>
      </w:r>
      <w:r w:rsidR="007508B6">
        <w:rPr>
          <w:rFonts w:ascii="Arial" w:hAnsi="Arial" w:cs="Arial"/>
          <w:bCs/>
          <w:sz w:val="22"/>
          <w:szCs w:val="22"/>
        </w:rPr>
        <w:t>,</w:t>
      </w:r>
      <w:r w:rsidR="00425D50" w:rsidRPr="00920A31">
        <w:rPr>
          <w:rFonts w:ascii="Arial" w:hAnsi="Arial" w:cs="Arial"/>
          <w:bCs/>
          <w:sz w:val="22"/>
          <w:szCs w:val="22"/>
        </w:rPr>
        <w:t xml:space="preserve"> </w:t>
      </w:r>
      <w:r w:rsidR="00CA5792">
        <w:rPr>
          <w:rFonts w:ascii="Arial" w:hAnsi="Arial" w:cs="Arial"/>
          <w:bCs/>
          <w:sz w:val="22"/>
          <w:szCs w:val="22"/>
        </w:rPr>
        <w:t>l’inedito</w:t>
      </w:r>
      <w:r w:rsidR="00BF54EE">
        <w:rPr>
          <w:rFonts w:ascii="Arial" w:hAnsi="Arial" w:cs="Arial"/>
          <w:bCs/>
          <w:sz w:val="22"/>
          <w:szCs w:val="22"/>
        </w:rPr>
        <w:t xml:space="preserve"> MPV a 7 posti </w:t>
      </w:r>
      <w:r w:rsidRPr="00920A31">
        <w:rPr>
          <w:rFonts w:ascii="Arial" w:hAnsi="Arial" w:cs="Arial"/>
          <w:bCs/>
          <w:sz w:val="22"/>
          <w:szCs w:val="22"/>
        </w:rPr>
        <w:t>MAXUS MIFA 9</w:t>
      </w:r>
      <w:r w:rsidR="007508B6">
        <w:rPr>
          <w:rFonts w:ascii="Arial" w:hAnsi="Arial" w:cs="Arial"/>
          <w:bCs/>
          <w:sz w:val="22"/>
          <w:szCs w:val="22"/>
        </w:rPr>
        <w:t>,</w:t>
      </w:r>
      <w:r w:rsidR="00425D50" w:rsidRPr="00920A31">
        <w:rPr>
          <w:rFonts w:ascii="Arial" w:hAnsi="Arial" w:cs="Arial"/>
          <w:bCs/>
          <w:sz w:val="22"/>
          <w:szCs w:val="22"/>
        </w:rPr>
        <w:t xml:space="preserve"> </w:t>
      </w:r>
      <w:r w:rsidRPr="00920A31">
        <w:rPr>
          <w:rFonts w:ascii="Arial" w:hAnsi="Arial" w:cs="Arial"/>
          <w:bCs/>
          <w:sz w:val="22"/>
          <w:szCs w:val="22"/>
        </w:rPr>
        <w:t xml:space="preserve">il </w:t>
      </w:r>
      <w:r w:rsidR="00CA5792">
        <w:rPr>
          <w:rFonts w:ascii="Arial" w:hAnsi="Arial" w:cs="Arial"/>
          <w:bCs/>
          <w:sz w:val="22"/>
          <w:szCs w:val="22"/>
        </w:rPr>
        <w:t xml:space="preserve">pick-up elettrico </w:t>
      </w:r>
      <w:r w:rsidRPr="00920A31">
        <w:rPr>
          <w:rFonts w:ascii="Arial" w:hAnsi="Arial" w:cs="Arial"/>
          <w:bCs/>
          <w:sz w:val="22"/>
          <w:szCs w:val="22"/>
        </w:rPr>
        <w:t xml:space="preserve">T90 EV e </w:t>
      </w:r>
      <w:r w:rsidR="00CA5792">
        <w:rPr>
          <w:rFonts w:ascii="Arial" w:hAnsi="Arial" w:cs="Arial"/>
          <w:bCs/>
          <w:sz w:val="22"/>
          <w:szCs w:val="22"/>
        </w:rPr>
        <w:t>l</w:t>
      </w:r>
      <w:r w:rsidRPr="00920A31">
        <w:rPr>
          <w:rFonts w:ascii="Arial" w:hAnsi="Arial" w:cs="Arial"/>
          <w:bCs/>
          <w:sz w:val="22"/>
          <w:szCs w:val="22"/>
        </w:rPr>
        <w:t>'ultimo progetto SAIC</w:t>
      </w:r>
      <w:r w:rsidR="000D3CF8">
        <w:rPr>
          <w:rFonts w:ascii="Arial" w:hAnsi="Arial" w:cs="Arial"/>
          <w:bCs/>
          <w:sz w:val="22"/>
          <w:szCs w:val="22"/>
        </w:rPr>
        <w:t>:</w:t>
      </w:r>
      <w:r w:rsidR="000D3CF8" w:rsidRPr="00920A31">
        <w:rPr>
          <w:rFonts w:ascii="Arial" w:hAnsi="Arial" w:cs="Arial"/>
          <w:bCs/>
          <w:sz w:val="22"/>
          <w:szCs w:val="22"/>
        </w:rPr>
        <w:t xml:space="preserve"> </w:t>
      </w:r>
      <w:r w:rsidRPr="00920A31">
        <w:rPr>
          <w:rFonts w:ascii="Arial" w:hAnsi="Arial" w:cs="Arial"/>
          <w:bCs/>
          <w:sz w:val="22"/>
          <w:szCs w:val="22"/>
        </w:rPr>
        <w:t>il MAXUS Electric Light Truck.</w:t>
      </w:r>
    </w:p>
    <w:p w14:paraId="00978D15" w14:textId="77777777" w:rsidR="00CA5792" w:rsidRDefault="00CA5792" w:rsidP="00920A31">
      <w:pPr>
        <w:pStyle w:val="Default"/>
        <w:jc w:val="both"/>
        <w:rPr>
          <w:rFonts w:ascii="Arial" w:hAnsi="Arial" w:cs="Arial"/>
          <w:bCs/>
          <w:sz w:val="22"/>
          <w:szCs w:val="22"/>
        </w:rPr>
      </w:pPr>
    </w:p>
    <w:p w14:paraId="603D0482" w14:textId="12EB8B52" w:rsidR="00920A31" w:rsidRPr="00920A31" w:rsidRDefault="00CA5792" w:rsidP="00920A31">
      <w:pPr>
        <w:pStyle w:val="Default"/>
        <w:jc w:val="both"/>
        <w:rPr>
          <w:rFonts w:ascii="Arial" w:hAnsi="Arial" w:cs="Arial"/>
          <w:bCs/>
          <w:sz w:val="22"/>
          <w:szCs w:val="22"/>
        </w:rPr>
      </w:pPr>
      <w:r>
        <w:rPr>
          <w:rFonts w:ascii="Arial" w:hAnsi="Arial" w:cs="Arial"/>
          <w:b/>
          <w:sz w:val="22"/>
          <w:szCs w:val="22"/>
        </w:rPr>
        <w:t>MAXUS</w:t>
      </w:r>
      <w:r w:rsidRPr="00920A31">
        <w:rPr>
          <w:rFonts w:ascii="Arial" w:hAnsi="Arial" w:cs="Arial"/>
          <w:bCs/>
          <w:sz w:val="22"/>
          <w:szCs w:val="22"/>
        </w:rPr>
        <w:t xml:space="preserve"> </w:t>
      </w:r>
      <w:r w:rsidR="00920A31" w:rsidRPr="00CA5792">
        <w:rPr>
          <w:rFonts w:ascii="Arial" w:hAnsi="Arial" w:cs="Arial"/>
          <w:b/>
          <w:sz w:val="22"/>
          <w:szCs w:val="22"/>
        </w:rPr>
        <w:t>MIFA 9</w:t>
      </w:r>
    </w:p>
    <w:p w14:paraId="1FE2E22B" w14:textId="7888B00B" w:rsidR="00920A31" w:rsidRPr="00920A31" w:rsidRDefault="00CA5792" w:rsidP="00920A31">
      <w:pPr>
        <w:pStyle w:val="Default"/>
        <w:jc w:val="both"/>
        <w:rPr>
          <w:rFonts w:ascii="Arial" w:hAnsi="Arial" w:cs="Arial"/>
          <w:bCs/>
          <w:sz w:val="22"/>
          <w:szCs w:val="22"/>
        </w:rPr>
      </w:pPr>
      <w:r>
        <w:rPr>
          <w:rFonts w:ascii="Arial" w:hAnsi="Arial" w:cs="Arial"/>
          <w:bCs/>
          <w:sz w:val="22"/>
          <w:szCs w:val="22"/>
        </w:rPr>
        <w:t xml:space="preserve">Presentato al </w:t>
      </w:r>
      <w:r w:rsidR="00920A31" w:rsidRPr="00920A31">
        <w:rPr>
          <w:rFonts w:ascii="Arial" w:hAnsi="Arial" w:cs="Arial"/>
          <w:bCs/>
          <w:sz w:val="22"/>
          <w:szCs w:val="22"/>
        </w:rPr>
        <w:t xml:space="preserve">Guangzhou Auto Show lo scorso novembre, </w:t>
      </w:r>
      <w:r>
        <w:rPr>
          <w:rFonts w:ascii="Arial" w:hAnsi="Arial" w:cs="Arial"/>
          <w:bCs/>
          <w:sz w:val="22"/>
          <w:szCs w:val="22"/>
        </w:rPr>
        <w:t xml:space="preserve">il monovolume </w:t>
      </w:r>
      <w:r w:rsidR="00920A31" w:rsidRPr="00920A31">
        <w:rPr>
          <w:rFonts w:ascii="Arial" w:hAnsi="Arial" w:cs="Arial"/>
          <w:bCs/>
          <w:sz w:val="22"/>
          <w:szCs w:val="22"/>
        </w:rPr>
        <w:t xml:space="preserve">MIFA 9 </w:t>
      </w:r>
      <w:r w:rsidR="007508B6">
        <w:rPr>
          <w:rFonts w:ascii="Arial" w:hAnsi="Arial" w:cs="Arial"/>
          <w:bCs/>
          <w:sz w:val="22"/>
          <w:szCs w:val="22"/>
        </w:rPr>
        <w:t>è l’acronimo di</w:t>
      </w:r>
      <w:r>
        <w:rPr>
          <w:rFonts w:ascii="Arial" w:hAnsi="Arial" w:cs="Arial"/>
          <w:bCs/>
          <w:sz w:val="22"/>
          <w:szCs w:val="22"/>
        </w:rPr>
        <w:t xml:space="preserve">: </w:t>
      </w:r>
      <w:proofErr w:type="spellStart"/>
      <w:r>
        <w:rPr>
          <w:rFonts w:ascii="Arial" w:hAnsi="Arial" w:cs="Arial"/>
          <w:bCs/>
          <w:sz w:val="22"/>
          <w:szCs w:val="22"/>
        </w:rPr>
        <w:t>Maxus</w:t>
      </w:r>
      <w:proofErr w:type="spellEnd"/>
      <w:r>
        <w:rPr>
          <w:rFonts w:ascii="Arial" w:hAnsi="Arial" w:cs="Arial"/>
          <w:bCs/>
          <w:sz w:val="22"/>
          <w:szCs w:val="22"/>
        </w:rPr>
        <w:t xml:space="preserve">, Intelligent, Friendly and </w:t>
      </w:r>
      <w:proofErr w:type="spellStart"/>
      <w:r>
        <w:rPr>
          <w:rFonts w:ascii="Arial" w:hAnsi="Arial" w:cs="Arial"/>
          <w:bCs/>
          <w:sz w:val="22"/>
          <w:szCs w:val="22"/>
        </w:rPr>
        <w:t>Artistic</w:t>
      </w:r>
      <w:proofErr w:type="spellEnd"/>
      <w:r w:rsidR="002C7034">
        <w:rPr>
          <w:rFonts w:ascii="Arial" w:hAnsi="Arial" w:cs="Arial"/>
          <w:bCs/>
          <w:sz w:val="22"/>
          <w:szCs w:val="22"/>
        </w:rPr>
        <w:t xml:space="preserve">. </w:t>
      </w:r>
      <w:r w:rsidR="00920A31" w:rsidRPr="00920A31">
        <w:rPr>
          <w:rFonts w:ascii="Arial" w:hAnsi="Arial" w:cs="Arial"/>
          <w:bCs/>
          <w:sz w:val="22"/>
          <w:szCs w:val="22"/>
        </w:rPr>
        <w:t xml:space="preserve">SAIC ha confermato che la versatile piattaforma </w:t>
      </w:r>
      <w:r w:rsidR="002C7034">
        <w:rPr>
          <w:rFonts w:ascii="Arial" w:hAnsi="Arial" w:cs="Arial"/>
          <w:bCs/>
          <w:sz w:val="22"/>
          <w:szCs w:val="22"/>
        </w:rPr>
        <w:t xml:space="preserve">su cui si basa </w:t>
      </w:r>
      <w:r w:rsidR="007E6169">
        <w:rPr>
          <w:rFonts w:ascii="Arial" w:hAnsi="Arial" w:cs="Arial"/>
          <w:bCs/>
          <w:sz w:val="22"/>
          <w:szCs w:val="22"/>
        </w:rPr>
        <w:t xml:space="preserve">MIFA 9 </w:t>
      </w:r>
      <w:r w:rsidR="00920A31" w:rsidRPr="00920A31">
        <w:rPr>
          <w:rFonts w:ascii="Arial" w:hAnsi="Arial" w:cs="Arial"/>
          <w:bCs/>
          <w:sz w:val="22"/>
          <w:szCs w:val="22"/>
        </w:rPr>
        <w:t xml:space="preserve">potrebbe essere utilizzata anche per </w:t>
      </w:r>
      <w:r w:rsidR="002C7034">
        <w:rPr>
          <w:rFonts w:ascii="Arial" w:hAnsi="Arial" w:cs="Arial"/>
          <w:bCs/>
          <w:sz w:val="22"/>
          <w:szCs w:val="22"/>
        </w:rPr>
        <w:t xml:space="preserve">realizzare in futuro </w:t>
      </w:r>
      <w:r w:rsidR="008A4159">
        <w:rPr>
          <w:rFonts w:ascii="Arial" w:hAnsi="Arial" w:cs="Arial"/>
          <w:bCs/>
          <w:sz w:val="22"/>
          <w:szCs w:val="22"/>
        </w:rPr>
        <w:t xml:space="preserve">ulteriori </w:t>
      </w:r>
      <w:r w:rsidR="002C7034">
        <w:rPr>
          <w:rFonts w:ascii="Arial" w:hAnsi="Arial" w:cs="Arial"/>
          <w:bCs/>
          <w:sz w:val="22"/>
          <w:szCs w:val="22"/>
        </w:rPr>
        <w:t xml:space="preserve">modelli </w:t>
      </w:r>
      <w:r w:rsidR="00920A31" w:rsidRPr="00920A31">
        <w:rPr>
          <w:rFonts w:ascii="Arial" w:hAnsi="Arial" w:cs="Arial"/>
          <w:bCs/>
          <w:sz w:val="22"/>
          <w:szCs w:val="22"/>
        </w:rPr>
        <w:t>SUV e pick-up.</w:t>
      </w:r>
    </w:p>
    <w:p w14:paraId="5E0B5786" w14:textId="77777777" w:rsidR="00920A31" w:rsidRPr="00920A31" w:rsidRDefault="00920A31" w:rsidP="00920A31">
      <w:pPr>
        <w:pStyle w:val="Default"/>
        <w:jc w:val="both"/>
        <w:rPr>
          <w:rFonts w:ascii="Arial" w:hAnsi="Arial" w:cs="Arial"/>
          <w:bCs/>
          <w:sz w:val="22"/>
          <w:szCs w:val="22"/>
        </w:rPr>
      </w:pPr>
    </w:p>
    <w:p w14:paraId="74298997" w14:textId="14381656" w:rsidR="00920A31" w:rsidRPr="00920A31" w:rsidRDefault="008A4159" w:rsidP="00920A31">
      <w:pPr>
        <w:pStyle w:val="Default"/>
        <w:jc w:val="both"/>
        <w:rPr>
          <w:rFonts w:ascii="Arial" w:hAnsi="Arial" w:cs="Arial"/>
          <w:bCs/>
          <w:sz w:val="22"/>
          <w:szCs w:val="22"/>
        </w:rPr>
      </w:pPr>
      <w:r w:rsidRPr="00920A31">
        <w:rPr>
          <w:rFonts w:ascii="Arial" w:hAnsi="Arial" w:cs="Arial"/>
          <w:bCs/>
          <w:sz w:val="22"/>
          <w:szCs w:val="22"/>
        </w:rPr>
        <w:t xml:space="preserve">MIFA 9 </w:t>
      </w:r>
      <w:r w:rsidR="00B54E47">
        <w:rPr>
          <w:rFonts w:ascii="Arial" w:hAnsi="Arial" w:cs="Arial"/>
          <w:bCs/>
          <w:sz w:val="22"/>
          <w:szCs w:val="22"/>
        </w:rPr>
        <w:t>apre</w:t>
      </w:r>
      <w:r w:rsidR="00B54E47" w:rsidRPr="00920A31">
        <w:rPr>
          <w:rFonts w:ascii="Arial" w:hAnsi="Arial" w:cs="Arial"/>
          <w:bCs/>
          <w:sz w:val="22"/>
          <w:szCs w:val="22"/>
        </w:rPr>
        <w:t xml:space="preserve"> </w:t>
      </w:r>
      <w:r w:rsidR="00920A31" w:rsidRPr="00920A31">
        <w:rPr>
          <w:rFonts w:ascii="Arial" w:hAnsi="Arial" w:cs="Arial"/>
          <w:bCs/>
          <w:sz w:val="22"/>
          <w:szCs w:val="22"/>
        </w:rPr>
        <w:t>il marchio MAXUS a</w:t>
      </w:r>
      <w:r w:rsidR="00B54E47">
        <w:rPr>
          <w:rFonts w:ascii="Arial" w:hAnsi="Arial" w:cs="Arial"/>
          <w:bCs/>
          <w:sz w:val="22"/>
          <w:szCs w:val="22"/>
        </w:rPr>
        <w:t>d</w:t>
      </w:r>
      <w:r w:rsidR="00920A31" w:rsidRPr="00920A31">
        <w:rPr>
          <w:rFonts w:ascii="Arial" w:hAnsi="Arial" w:cs="Arial"/>
          <w:bCs/>
          <w:sz w:val="22"/>
          <w:szCs w:val="22"/>
        </w:rPr>
        <w:t xml:space="preserve"> un pubblico completamente </w:t>
      </w:r>
      <w:r w:rsidR="002D7B5F">
        <w:rPr>
          <w:rFonts w:ascii="Arial" w:hAnsi="Arial" w:cs="Arial"/>
          <w:bCs/>
          <w:sz w:val="22"/>
          <w:szCs w:val="22"/>
        </w:rPr>
        <w:t>diverso</w:t>
      </w:r>
      <w:r>
        <w:rPr>
          <w:rFonts w:ascii="Arial" w:hAnsi="Arial" w:cs="Arial"/>
          <w:bCs/>
          <w:sz w:val="22"/>
          <w:szCs w:val="22"/>
        </w:rPr>
        <w:t xml:space="preserve">. Il </w:t>
      </w:r>
      <w:r w:rsidR="00535525">
        <w:rPr>
          <w:rFonts w:ascii="Arial" w:hAnsi="Arial" w:cs="Arial"/>
          <w:bCs/>
          <w:sz w:val="22"/>
          <w:szCs w:val="22"/>
        </w:rPr>
        <w:t>nuovo monovolume</w:t>
      </w:r>
      <w:r>
        <w:rPr>
          <w:rFonts w:ascii="Arial" w:hAnsi="Arial" w:cs="Arial"/>
          <w:bCs/>
          <w:sz w:val="22"/>
          <w:szCs w:val="22"/>
        </w:rPr>
        <w:t xml:space="preserve"> </w:t>
      </w:r>
      <w:r w:rsidR="00920A31" w:rsidRPr="00920A31">
        <w:rPr>
          <w:rFonts w:ascii="Arial" w:hAnsi="Arial" w:cs="Arial"/>
          <w:bCs/>
          <w:sz w:val="22"/>
          <w:szCs w:val="22"/>
        </w:rPr>
        <w:t xml:space="preserve">offre un'autonomia fino a 595 km (WLTP </w:t>
      </w:r>
      <w:r w:rsidR="002D7B5F">
        <w:rPr>
          <w:rFonts w:ascii="Arial" w:hAnsi="Arial" w:cs="Arial"/>
          <w:bCs/>
          <w:sz w:val="22"/>
          <w:szCs w:val="22"/>
        </w:rPr>
        <w:t>urbano</w:t>
      </w:r>
      <w:r w:rsidR="00920A31" w:rsidRPr="00920A31">
        <w:rPr>
          <w:rFonts w:ascii="Arial" w:hAnsi="Arial" w:cs="Arial"/>
          <w:bCs/>
          <w:sz w:val="22"/>
          <w:szCs w:val="22"/>
        </w:rPr>
        <w:t xml:space="preserve">) con una singola carica. Con </w:t>
      </w:r>
      <w:r w:rsidR="00535525">
        <w:rPr>
          <w:rFonts w:ascii="Arial" w:hAnsi="Arial" w:cs="Arial"/>
          <w:bCs/>
          <w:sz w:val="22"/>
          <w:szCs w:val="22"/>
        </w:rPr>
        <w:t>dimensioni</w:t>
      </w:r>
      <w:r w:rsidR="00920A31" w:rsidRPr="00920A31">
        <w:rPr>
          <w:rFonts w:ascii="Arial" w:hAnsi="Arial" w:cs="Arial"/>
          <w:bCs/>
          <w:sz w:val="22"/>
          <w:szCs w:val="22"/>
        </w:rPr>
        <w:t xml:space="preserve"> di 5.270 x 2.000 x 1.840 mm, </w:t>
      </w:r>
      <w:r w:rsidR="00535525">
        <w:rPr>
          <w:rFonts w:ascii="Arial" w:hAnsi="Arial" w:cs="Arial"/>
          <w:bCs/>
          <w:sz w:val="22"/>
          <w:szCs w:val="22"/>
        </w:rPr>
        <w:t xml:space="preserve">il Multi </w:t>
      </w:r>
      <w:proofErr w:type="spellStart"/>
      <w:r w:rsidR="00535525">
        <w:rPr>
          <w:rFonts w:ascii="Arial" w:hAnsi="Arial" w:cs="Arial"/>
          <w:bCs/>
          <w:sz w:val="22"/>
          <w:szCs w:val="22"/>
        </w:rPr>
        <w:t>Purpose</w:t>
      </w:r>
      <w:proofErr w:type="spellEnd"/>
      <w:r w:rsidR="00535525">
        <w:rPr>
          <w:rFonts w:ascii="Arial" w:hAnsi="Arial" w:cs="Arial"/>
          <w:bCs/>
          <w:sz w:val="22"/>
          <w:szCs w:val="22"/>
        </w:rPr>
        <w:t xml:space="preserve"> </w:t>
      </w:r>
      <w:proofErr w:type="spellStart"/>
      <w:r w:rsidR="00535525">
        <w:rPr>
          <w:rFonts w:ascii="Arial" w:hAnsi="Arial" w:cs="Arial"/>
          <w:bCs/>
          <w:sz w:val="22"/>
          <w:szCs w:val="22"/>
        </w:rPr>
        <w:t>Vehicle</w:t>
      </w:r>
      <w:proofErr w:type="spellEnd"/>
      <w:r w:rsidR="00535525">
        <w:rPr>
          <w:rFonts w:ascii="Arial" w:hAnsi="Arial" w:cs="Arial"/>
          <w:bCs/>
          <w:sz w:val="22"/>
          <w:szCs w:val="22"/>
        </w:rPr>
        <w:t xml:space="preserve"> di </w:t>
      </w:r>
      <w:proofErr w:type="spellStart"/>
      <w:r w:rsidR="00535525">
        <w:rPr>
          <w:rFonts w:ascii="Arial" w:hAnsi="Arial" w:cs="Arial"/>
          <w:bCs/>
          <w:sz w:val="22"/>
          <w:szCs w:val="22"/>
        </w:rPr>
        <w:t>Maxus</w:t>
      </w:r>
      <w:proofErr w:type="spellEnd"/>
      <w:r w:rsidR="00535525">
        <w:rPr>
          <w:rFonts w:ascii="Arial" w:hAnsi="Arial" w:cs="Arial"/>
          <w:bCs/>
          <w:sz w:val="22"/>
          <w:szCs w:val="22"/>
        </w:rPr>
        <w:t xml:space="preserve"> offre una configurazione a</w:t>
      </w:r>
      <w:r w:rsidR="00920A31" w:rsidRPr="00920A31">
        <w:rPr>
          <w:rFonts w:ascii="Arial" w:hAnsi="Arial" w:cs="Arial"/>
          <w:bCs/>
          <w:sz w:val="22"/>
          <w:szCs w:val="22"/>
        </w:rPr>
        <w:t xml:space="preserve"> sette posti </w:t>
      </w:r>
      <w:r w:rsidR="00535525">
        <w:rPr>
          <w:rFonts w:ascii="Arial" w:hAnsi="Arial" w:cs="Arial"/>
          <w:bCs/>
          <w:sz w:val="22"/>
          <w:szCs w:val="22"/>
        </w:rPr>
        <w:t>veri</w:t>
      </w:r>
      <w:r w:rsidR="00BE33D2">
        <w:rPr>
          <w:rFonts w:ascii="Arial" w:hAnsi="Arial" w:cs="Arial"/>
          <w:bCs/>
          <w:sz w:val="22"/>
          <w:szCs w:val="22"/>
        </w:rPr>
        <w:t>. Inoltre, è dotato di</w:t>
      </w:r>
      <w:r w:rsidR="00920A31" w:rsidRPr="00920A31">
        <w:rPr>
          <w:rFonts w:ascii="Arial" w:hAnsi="Arial" w:cs="Arial"/>
          <w:bCs/>
          <w:sz w:val="22"/>
          <w:szCs w:val="22"/>
        </w:rPr>
        <w:t xml:space="preserve"> </w:t>
      </w:r>
      <w:r w:rsidR="00535525">
        <w:rPr>
          <w:rFonts w:ascii="Arial" w:hAnsi="Arial" w:cs="Arial"/>
          <w:bCs/>
          <w:sz w:val="22"/>
          <w:szCs w:val="22"/>
        </w:rPr>
        <w:t>funzionalità di classe superiore: MIFA 9</w:t>
      </w:r>
      <w:r w:rsidR="00920A31" w:rsidRPr="00920A31">
        <w:rPr>
          <w:rFonts w:ascii="Arial" w:hAnsi="Arial" w:cs="Arial"/>
          <w:bCs/>
          <w:sz w:val="22"/>
          <w:szCs w:val="22"/>
        </w:rPr>
        <w:t xml:space="preserve"> vanta</w:t>
      </w:r>
      <w:r w:rsidR="00BE33D2">
        <w:rPr>
          <w:rFonts w:ascii="Arial" w:hAnsi="Arial" w:cs="Arial"/>
          <w:bCs/>
          <w:sz w:val="22"/>
          <w:szCs w:val="22"/>
        </w:rPr>
        <w:t xml:space="preserve"> infatti</w:t>
      </w:r>
      <w:r w:rsidR="00920A31" w:rsidRPr="00920A31">
        <w:rPr>
          <w:rFonts w:ascii="Arial" w:hAnsi="Arial" w:cs="Arial"/>
          <w:bCs/>
          <w:sz w:val="22"/>
          <w:szCs w:val="22"/>
        </w:rPr>
        <w:t xml:space="preserve"> </w:t>
      </w:r>
      <w:r w:rsidR="00535525">
        <w:rPr>
          <w:rFonts w:ascii="Arial" w:hAnsi="Arial" w:cs="Arial"/>
          <w:bCs/>
          <w:sz w:val="22"/>
          <w:szCs w:val="22"/>
        </w:rPr>
        <w:t xml:space="preserve">il primo assistente </w:t>
      </w:r>
      <w:r w:rsidR="002D7B5F">
        <w:rPr>
          <w:rFonts w:ascii="Arial" w:hAnsi="Arial" w:cs="Arial"/>
          <w:bCs/>
          <w:sz w:val="22"/>
          <w:szCs w:val="22"/>
        </w:rPr>
        <w:t>alla guida</w:t>
      </w:r>
      <w:r w:rsidR="00535525">
        <w:rPr>
          <w:rFonts w:ascii="Arial" w:hAnsi="Arial" w:cs="Arial"/>
          <w:bCs/>
          <w:sz w:val="22"/>
          <w:szCs w:val="22"/>
        </w:rPr>
        <w:t xml:space="preserve"> intelligente in grado di riconoscere</w:t>
      </w:r>
      <w:r w:rsidR="00920A31" w:rsidRPr="00920A31">
        <w:rPr>
          <w:rFonts w:ascii="Arial" w:hAnsi="Arial" w:cs="Arial"/>
          <w:bCs/>
          <w:sz w:val="22"/>
          <w:szCs w:val="22"/>
        </w:rPr>
        <w:t xml:space="preserve"> </w:t>
      </w:r>
      <w:r w:rsidR="00920A31" w:rsidRPr="00176335">
        <w:rPr>
          <w:rFonts w:ascii="Arial" w:hAnsi="Arial" w:cs="Arial"/>
          <w:bCs/>
          <w:sz w:val="22"/>
          <w:szCs w:val="22"/>
        </w:rPr>
        <w:t xml:space="preserve">automaticamente lo stile </w:t>
      </w:r>
      <w:r w:rsidR="002D7B5F" w:rsidRPr="00176335">
        <w:rPr>
          <w:rFonts w:ascii="Arial" w:hAnsi="Arial" w:cs="Arial"/>
          <w:bCs/>
          <w:sz w:val="22"/>
          <w:szCs w:val="22"/>
        </w:rPr>
        <w:t>del conducente</w:t>
      </w:r>
      <w:r w:rsidR="00920A31" w:rsidRPr="00176335">
        <w:rPr>
          <w:rFonts w:ascii="Arial" w:hAnsi="Arial" w:cs="Arial"/>
          <w:bCs/>
          <w:sz w:val="22"/>
          <w:szCs w:val="22"/>
        </w:rPr>
        <w:t xml:space="preserve"> attraverso </w:t>
      </w:r>
      <w:r w:rsidR="00535525" w:rsidRPr="00176335">
        <w:rPr>
          <w:rFonts w:ascii="Arial" w:hAnsi="Arial" w:cs="Arial"/>
          <w:bCs/>
          <w:sz w:val="22"/>
          <w:szCs w:val="22"/>
        </w:rPr>
        <w:t xml:space="preserve">la combinazione di </w:t>
      </w:r>
      <w:r w:rsidR="00920A31" w:rsidRPr="00176335">
        <w:rPr>
          <w:rFonts w:ascii="Arial" w:hAnsi="Arial" w:cs="Arial"/>
          <w:bCs/>
          <w:sz w:val="22"/>
          <w:szCs w:val="22"/>
        </w:rPr>
        <w:t xml:space="preserve">dati e </w:t>
      </w:r>
      <w:r w:rsidR="00535525" w:rsidRPr="00176335">
        <w:rPr>
          <w:rFonts w:ascii="Arial" w:hAnsi="Arial" w:cs="Arial"/>
          <w:bCs/>
          <w:sz w:val="22"/>
          <w:szCs w:val="22"/>
        </w:rPr>
        <w:t>scenari</w:t>
      </w:r>
      <w:r w:rsidR="00920A31" w:rsidRPr="00176335">
        <w:rPr>
          <w:rFonts w:ascii="Arial" w:hAnsi="Arial" w:cs="Arial"/>
          <w:bCs/>
          <w:sz w:val="22"/>
          <w:szCs w:val="22"/>
        </w:rPr>
        <w:t xml:space="preserve"> di </w:t>
      </w:r>
      <w:r w:rsidR="00BE33D2" w:rsidRPr="00176335">
        <w:rPr>
          <w:rFonts w:ascii="Arial" w:hAnsi="Arial" w:cs="Arial"/>
          <w:bCs/>
          <w:sz w:val="22"/>
          <w:szCs w:val="22"/>
        </w:rPr>
        <w:t>marcia</w:t>
      </w:r>
      <w:r w:rsidR="00920A31" w:rsidRPr="00176335">
        <w:rPr>
          <w:rFonts w:ascii="Arial" w:hAnsi="Arial" w:cs="Arial"/>
          <w:bCs/>
          <w:sz w:val="22"/>
          <w:szCs w:val="22"/>
        </w:rPr>
        <w:t xml:space="preserve">. </w:t>
      </w:r>
      <w:bookmarkStart w:id="0" w:name="_Hlk114225719"/>
      <w:r w:rsidR="00920A31" w:rsidRPr="00176335">
        <w:rPr>
          <w:rFonts w:ascii="Arial" w:hAnsi="Arial" w:cs="Arial"/>
          <w:bCs/>
          <w:sz w:val="22"/>
          <w:szCs w:val="22"/>
        </w:rPr>
        <w:t xml:space="preserve">MIFA 9 </w:t>
      </w:r>
      <w:r w:rsidR="00D26D5F" w:rsidRPr="00176335">
        <w:rPr>
          <w:rFonts w:ascii="Arial" w:hAnsi="Arial" w:cs="Arial"/>
          <w:bCs/>
          <w:sz w:val="22"/>
          <w:szCs w:val="22"/>
        </w:rPr>
        <w:t>sarà ordinabile in Italia</w:t>
      </w:r>
      <w:r w:rsidR="00076F36" w:rsidRPr="00176335">
        <w:rPr>
          <w:rFonts w:ascii="Arial" w:hAnsi="Arial" w:cs="Arial"/>
          <w:bCs/>
          <w:sz w:val="22"/>
          <w:szCs w:val="22"/>
        </w:rPr>
        <w:t xml:space="preserve"> </w:t>
      </w:r>
      <w:r w:rsidR="00D26D5F" w:rsidRPr="00176335">
        <w:rPr>
          <w:rFonts w:ascii="Arial" w:hAnsi="Arial" w:cs="Arial"/>
          <w:bCs/>
          <w:sz w:val="22"/>
          <w:szCs w:val="22"/>
        </w:rPr>
        <w:t xml:space="preserve">a partire dal </w:t>
      </w:r>
      <w:r w:rsidR="00920A31" w:rsidRPr="00176335">
        <w:rPr>
          <w:rFonts w:ascii="Arial" w:hAnsi="Arial" w:cs="Arial"/>
          <w:bCs/>
          <w:sz w:val="22"/>
          <w:szCs w:val="22"/>
        </w:rPr>
        <w:t>primo trimestre del 2023.</w:t>
      </w:r>
    </w:p>
    <w:bookmarkEnd w:id="0"/>
    <w:p w14:paraId="789064DB" w14:textId="77777777" w:rsidR="00920A31" w:rsidRPr="00920A31" w:rsidRDefault="00920A31" w:rsidP="00920A31">
      <w:pPr>
        <w:pStyle w:val="Default"/>
        <w:jc w:val="both"/>
        <w:rPr>
          <w:rFonts w:ascii="Arial" w:hAnsi="Arial" w:cs="Arial"/>
          <w:bCs/>
          <w:sz w:val="22"/>
          <w:szCs w:val="22"/>
        </w:rPr>
      </w:pPr>
    </w:p>
    <w:p w14:paraId="567A2144" w14:textId="05230246" w:rsidR="00920A31" w:rsidRPr="00BE33D2" w:rsidRDefault="00920A31" w:rsidP="00920A31">
      <w:pPr>
        <w:pStyle w:val="Default"/>
        <w:jc w:val="both"/>
        <w:rPr>
          <w:rFonts w:ascii="Arial" w:hAnsi="Arial" w:cs="Arial"/>
          <w:b/>
          <w:sz w:val="22"/>
          <w:szCs w:val="22"/>
        </w:rPr>
      </w:pPr>
      <w:r w:rsidRPr="00BE33D2">
        <w:rPr>
          <w:rFonts w:ascii="Arial" w:hAnsi="Arial" w:cs="Arial"/>
          <w:b/>
          <w:sz w:val="22"/>
          <w:szCs w:val="22"/>
        </w:rPr>
        <w:t xml:space="preserve">MIFA 9 – </w:t>
      </w:r>
      <w:r w:rsidR="00BE33D2">
        <w:rPr>
          <w:rFonts w:ascii="Arial" w:hAnsi="Arial" w:cs="Arial"/>
          <w:b/>
          <w:sz w:val="22"/>
          <w:szCs w:val="22"/>
        </w:rPr>
        <w:t>informazioni salienti</w:t>
      </w:r>
      <w:r w:rsidRPr="00BE33D2">
        <w:rPr>
          <w:rFonts w:ascii="Arial" w:hAnsi="Arial" w:cs="Arial"/>
          <w:b/>
          <w:sz w:val="22"/>
          <w:szCs w:val="22"/>
        </w:rPr>
        <w:t xml:space="preserve"> (modello </w:t>
      </w:r>
      <w:r w:rsidR="00BE33D2">
        <w:rPr>
          <w:rFonts w:ascii="Arial" w:hAnsi="Arial" w:cs="Arial"/>
          <w:b/>
          <w:sz w:val="22"/>
          <w:szCs w:val="22"/>
        </w:rPr>
        <w:t>in mostra all</w:t>
      </w:r>
      <w:r w:rsidR="002D7B5F">
        <w:rPr>
          <w:rFonts w:ascii="Arial" w:hAnsi="Arial" w:cs="Arial"/>
          <w:b/>
          <w:sz w:val="22"/>
          <w:szCs w:val="22"/>
        </w:rPr>
        <w:t>’</w:t>
      </w:r>
      <w:r w:rsidRPr="00BE33D2">
        <w:rPr>
          <w:rFonts w:ascii="Arial" w:hAnsi="Arial" w:cs="Arial"/>
          <w:b/>
          <w:sz w:val="22"/>
          <w:szCs w:val="22"/>
        </w:rPr>
        <w:t xml:space="preserve">IAA </w:t>
      </w:r>
      <w:proofErr w:type="spellStart"/>
      <w:r w:rsidRPr="00BE33D2">
        <w:rPr>
          <w:rFonts w:ascii="Arial" w:hAnsi="Arial" w:cs="Arial"/>
          <w:b/>
          <w:sz w:val="22"/>
          <w:szCs w:val="22"/>
        </w:rPr>
        <w:t>Transportation</w:t>
      </w:r>
      <w:proofErr w:type="spellEnd"/>
      <w:r w:rsidRPr="00BE33D2">
        <w:rPr>
          <w:rFonts w:ascii="Arial" w:hAnsi="Arial" w:cs="Arial"/>
          <w:b/>
          <w:sz w:val="22"/>
          <w:szCs w:val="22"/>
        </w:rPr>
        <w:t xml:space="preserve"> </w:t>
      </w:r>
      <w:r w:rsidR="00BE33D2">
        <w:rPr>
          <w:rFonts w:ascii="Arial" w:hAnsi="Arial" w:cs="Arial"/>
          <w:b/>
          <w:sz w:val="22"/>
          <w:szCs w:val="22"/>
        </w:rPr>
        <w:t>2022</w:t>
      </w:r>
      <w:r w:rsidRPr="00BE33D2">
        <w:rPr>
          <w:rFonts w:ascii="Arial" w:hAnsi="Arial" w:cs="Arial"/>
          <w:b/>
          <w:sz w:val="22"/>
          <w:szCs w:val="22"/>
        </w:rPr>
        <w:t>)</w:t>
      </w:r>
    </w:p>
    <w:p w14:paraId="265B0359" w14:textId="563D407E"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Pacco batterie: </w:t>
      </w:r>
      <w:r w:rsidR="00BE33D2">
        <w:rPr>
          <w:rFonts w:ascii="Arial" w:hAnsi="Arial" w:cs="Arial"/>
          <w:bCs/>
          <w:sz w:val="22"/>
          <w:szCs w:val="22"/>
        </w:rPr>
        <w:t xml:space="preserve">CATL, da </w:t>
      </w:r>
      <w:r w:rsidRPr="00920A31">
        <w:rPr>
          <w:rFonts w:ascii="Arial" w:hAnsi="Arial" w:cs="Arial"/>
          <w:bCs/>
          <w:sz w:val="22"/>
          <w:szCs w:val="22"/>
        </w:rPr>
        <w:t>90</w:t>
      </w:r>
      <w:r w:rsidR="00BE33D2">
        <w:rPr>
          <w:rFonts w:ascii="Arial" w:hAnsi="Arial" w:cs="Arial"/>
          <w:bCs/>
          <w:sz w:val="22"/>
          <w:szCs w:val="22"/>
        </w:rPr>
        <w:t xml:space="preserve"> </w:t>
      </w:r>
      <w:r w:rsidRPr="00920A31">
        <w:rPr>
          <w:rFonts w:ascii="Arial" w:hAnsi="Arial" w:cs="Arial"/>
          <w:bCs/>
          <w:sz w:val="22"/>
          <w:szCs w:val="22"/>
        </w:rPr>
        <w:t>kWh</w:t>
      </w:r>
      <w:r w:rsidR="00BE33D2">
        <w:rPr>
          <w:rFonts w:ascii="Arial" w:hAnsi="Arial" w:cs="Arial"/>
          <w:bCs/>
          <w:sz w:val="22"/>
          <w:szCs w:val="22"/>
        </w:rPr>
        <w:t>,</w:t>
      </w:r>
      <w:r w:rsidRPr="00920A31">
        <w:rPr>
          <w:rFonts w:ascii="Arial" w:hAnsi="Arial" w:cs="Arial"/>
          <w:bCs/>
          <w:sz w:val="22"/>
          <w:szCs w:val="22"/>
        </w:rPr>
        <w:t xml:space="preserve"> al litio ternario</w:t>
      </w:r>
    </w:p>
    <w:p w14:paraId="0C9C386A" w14:textId="06E00B0D"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Motore da 180</w:t>
      </w:r>
      <w:r w:rsidR="00BE33D2">
        <w:rPr>
          <w:rFonts w:ascii="Arial" w:hAnsi="Arial" w:cs="Arial"/>
          <w:bCs/>
          <w:sz w:val="22"/>
          <w:szCs w:val="22"/>
        </w:rPr>
        <w:t xml:space="preserve"> </w:t>
      </w:r>
      <w:r w:rsidRPr="00920A31">
        <w:rPr>
          <w:rFonts w:ascii="Arial" w:hAnsi="Arial" w:cs="Arial"/>
          <w:bCs/>
          <w:sz w:val="22"/>
          <w:szCs w:val="22"/>
        </w:rPr>
        <w:t>kW con coppia massima di 350Nm</w:t>
      </w:r>
    </w:p>
    <w:p w14:paraId="602CEE22" w14:textId="41E96102"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w:t>
      </w:r>
      <w:r w:rsidR="00BE33D2">
        <w:rPr>
          <w:rFonts w:ascii="Arial" w:hAnsi="Arial" w:cs="Arial"/>
          <w:bCs/>
          <w:sz w:val="22"/>
          <w:szCs w:val="22"/>
        </w:rPr>
        <w:t>Portellone</w:t>
      </w:r>
      <w:r w:rsidRPr="00920A31">
        <w:rPr>
          <w:rFonts w:ascii="Arial" w:hAnsi="Arial" w:cs="Arial"/>
          <w:bCs/>
          <w:sz w:val="22"/>
          <w:szCs w:val="22"/>
        </w:rPr>
        <w:t xml:space="preserve"> posteriore automatico, port</w:t>
      </w:r>
      <w:r w:rsidR="00BE33D2">
        <w:rPr>
          <w:rFonts w:ascii="Arial" w:hAnsi="Arial" w:cs="Arial"/>
          <w:bCs/>
          <w:sz w:val="22"/>
          <w:szCs w:val="22"/>
        </w:rPr>
        <w:t>e</w:t>
      </w:r>
      <w:r w:rsidRPr="00920A31">
        <w:rPr>
          <w:rFonts w:ascii="Arial" w:hAnsi="Arial" w:cs="Arial"/>
          <w:bCs/>
          <w:sz w:val="22"/>
          <w:szCs w:val="22"/>
        </w:rPr>
        <w:t xml:space="preserve"> scorrevol</w:t>
      </w:r>
      <w:r w:rsidR="002D7B5F">
        <w:rPr>
          <w:rFonts w:ascii="Arial" w:hAnsi="Arial" w:cs="Arial"/>
          <w:bCs/>
          <w:sz w:val="22"/>
          <w:szCs w:val="22"/>
        </w:rPr>
        <w:t>i</w:t>
      </w:r>
      <w:r w:rsidRPr="00920A31">
        <w:rPr>
          <w:rFonts w:ascii="Arial" w:hAnsi="Arial" w:cs="Arial"/>
          <w:bCs/>
          <w:sz w:val="22"/>
          <w:szCs w:val="22"/>
        </w:rPr>
        <w:t xml:space="preserve"> </w:t>
      </w:r>
      <w:r w:rsidR="00BE33D2">
        <w:rPr>
          <w:rFonts w:ascii="Arial" w:hAnsi="Arial" w:cs="Arial"/>
          <w:bCs/>
          <w:sz w:val="22"/>
          <w:szCs w:val="22"/>
        </w:rPr>
        <w:t>laterali elettriche</w:t>
      </w:r>
      <w:r w:rsidRPr="00920A31">
        <w:rPr>
          <w:rFonts w:ascii="Arial" w:hAnsi="Arial" w:cs="Arial"/>
          <w:bCs/>
          <w:sz w:val="22"/>
          <w:szCs w:val="22"/>
        </w:rPr>
        <w:t>, freno idraulico servoassistito elettrico, servosterzo elettrico, freno di stazionamento elettronico</w:t>
      </w:r>
    </w:p>
    <w:p w14:paraId="36B86DF6" w14:textId="15244D3E"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Radar anteriore e posteriore</w:t>
      </w:r>
      <w:r w:rsidR="00E50687">
        <w:rPr>
          <w:rFonts w:ascii="Arial" w:hAnsi="Arial" w:cs="Arial"/>
          <w:bCs/>
          <w:sz w:val="22"/>
          <w:szCs w:val="22"/>
        </w:rPr>
        <w:t xml:space="preserve"> e telecamera a 360°</w:t>
      </w:r>
      <w:r w:rsidR="003E3CCC">
        <w:rPr>
          <w:rFonts w:ascii="Arial" w:hAnsi="Arial" w:cs="Arial"/>
          <w:bCs/>
          <w:sz w:val="22"/>
          <w:szCs w:val="22"/>
        </w:rPr>
        <w:t>, carica smartphone a induzione</w:t>
      </w:r>
      <w:r w:rsidRPr="00920A31">
        <w:rPr>
          <w:rFonts w:ascii="Arial" w:hAnsi="Arial" w:cs="Arial"/>
          <w:bCs/>
          <w:sz w:val="22"/>
          <w:szCs w:val="22"/>
        </w:rPr>
        <w:t>, controllo intelligente dei fari</w:t>
      </w:r>
      <w:r w:rsidR="00E50687">
        <w:rPr>
          <w:rFonts w:ascii="Arial" w:hAnsi="Arial" w:cs="Arial"/>
          <w:bCs/>
          <w:sz w:val="22"/>
          <w:szCs w:val="22"/>
        </w:rPr>
        <w:t xml:space="preserve">, </w:t>
      </w:r>
      <w:r w:rsidR="004F380A">
        <w:rPr>
          <w:rFonts w:ascii="Arial" w:hAnsi="Arial" w:cs="Arial"/>
          <w:bCs/>
          <w:sz w:val="22"/>
          <w:szCs w:val="22"/>
        </w:rPr>
        <w:t>g</w:t>
      </w:r>
      <w:r w:rsidR="00E50687">
        <w:rPr>
          <w:rFonts w:ascii="Arial" w:hAnsi="Arial" w:cs="Arial"/>
          <w:bCs/>
          <w:sz w:val="22"/>
          <w:szCs w:val="22"/>
        </w:rPr>
        <w:t>uida autonoma di livello 2, e altro ancora.</w:t>
      </w:r>
    </w:p>
    <w:p w14:paraId="5C5F4783" w14:textId="77777777" w:rsidR="00920A31" w:rsidRPr="00920A31" w:rsidRDefault="00920A31" w:rsidP="00920A31">
      <w:pPr>
        <w:pStyle w:val="Default"/>
        <w:jc w:val="both"/>
        <w:rPr>
          <w:rFonts w:ascii="Arial" w:hAnsi="Arial" w:cs="Arial"/>
          <w:bCs/>
          <w:sz w:val="22"/>
          <w:szCs w:val="22"/>
        </w:rPr>
      </w:pPr>
    </w:p>
    <w:p w14:paraId="4E4761ED" w14:textId="587021B9" w:rsidR="00920A31" w:rsidRPr="005223A0" w:rsidRDefault="00920A31" w:rsidP="00920A31">
      <w:pPr>
        <w:pStyle w:val="Default"/>
        <w:jc w:val="both"/>
        <w:rPr>
          <w:rFonts w:ascii="Arial" w:hAnsi="Arial" w:cs="Arial"/>
          <w:b/>
          <w:sz w:val="22"/>
          <w:szCs w:val="22"/>
          <w:lang w:val="en-US"/>
        </w:rPr>
      </w:pPr>
      <w:r w:rsidRPr="005223A0">
        <w:rPr>
          <w:rFonts w:ascii="Arial" w:hAnsi="Arial" w:cs="Arial"/>
          <w:b/>
          <w:sz w:val="22"/>
          <w:szCs w:val="22"/>
          <w:lang w:val="en-US"/>
        </w:rPr>
        <w:t xml:space="preserve">MAXUS T90 EV (pick up </w:t>
      </w:r>
      <w:proofErr w:type="spellStart"/>
      <w:r w:rsidRPr="005223A0">
        <w:rPr>
          <w:rFonts w:ascii="Arial" w:hAnsi="Arial" w:cs="Arial"/>
          <w:b/>
          <w:sz w:val="22"/>
          <w:szCs w:val="22"/>
          <w:lang w:val="en-US"/>
        </w:rPr>
        <w:t>elettr</w:t>
      </w:r>
      <w:r w:rsidR="005223A0">
        <w:rPr>
          <w:rFonts w:ascii="Arial" w:hAnsi="Arial" w:cs="Arial"/>
          <w:b/>
          <w:sz w:val="22"/>
          <w:szCs w:val="22"/>
          <w:lang w:val="en-US"/>
        </w:rPr>
        <w:t>i</w:t>
      </w:r>
      <w:r w:rsidRPr="005223A0">
        <w:rPr>
          <w:rFonts w:ascii="Arial" w:hAnsi="Arial" w:cs="Arial"/>
          <w:b/>
          <w:sz w:val="22"/>
          <w:szCs w:val="22"/>
          <w:lang w:val="en-US"/>
        </w:rPr>
        <w:t>co</w:t>
      </w:r>
      <w:proofErr w:type="spellEnd"/>
      <w:r w:rsidRPr="005223A0">
        <w:rPr>
          <w:rFonts w:ascii="Arial" w:hAnsi="Arial" w:cs="Arial"/>
          <w:b/>
          <w:sz w:val="22"/>
          <w:szCs w:val="22"/>
          <w:lang w:val="en-US"/>
        </w:rPr>
        <w:t>)</w:t>
      </w:r>
    </w:p>
    <w:p w14:paraId="2384AC2C" w14:textId="2796B141" w:rsidR="00920A31" w:rsidRPr="00920A31" w:rsidRDefault="00324FDD" w:rsidP="00920A31">
      <w:pPr>
        <w:pStyle w:val="Default"/>
        <w:jc w:val="both"/>
        <w:rPr>
          <w:rFonts w:ascii="Arial" w:hAnsi="Arial" w:cs="Arial"/>
          <w:bCs/>
          <w:sz w:val="22"/>
          <w:szCs w:val="22"/>
        </w:rPr>
      </w:pPr>
      <w:r>
        <w:rPr>
          <w:rFonts w:ascii="Arial" w:hAnsi="Arial" w:cs="Arial"/>
          <w:bCs/>
          <w:sz w:val="22"/>
          <w:szCs w:val="22"/>
        </w:rPr>
        <w:t xml:space="preserve">Dopo la prima uscita ufficiale europea al Transpotec 2022 di maggio a Milano, </w:t>
      </w:r>
      <w:r w:rsidR="00920A31" w:rsidRPr="00920A31">
        <w:rPr>
          <w:rFonts w:ascii="Arial" w:hAnsi="Arial" w:cs="Arial"/>
          <w:bCs/>
          <w:sz w:val="22"/>
          <w:szCs w:val="22"/>
        </w:rPr>
        <w:t xml:space="preserve">MAXUS </w:t>
      </w:r>
      <w:r>
        <w:rPr>
          <w:rFonts w:ascii="Arial" w:hAnsi="Arial" w:cs="Arial"/>
          <w:bCs/>
          <w:sz w:val="22"/>
          <w:szCs w:val="22"/>
        </w:rPr>
        <w:t>porta ad Hannover</w:t>
      </w:r>
      <w:r w:rsidR="005223A0">
        <w:rPr>
          <w:rFonts w:ascii="Arial" w:hAnsi="Arial" w:cs="Arial"/>
          <w:bCs/>
          <w:sz w:val="22"/>
          <w:szCs w:val="22"/>
        </w:rPr>
        <w:t xml:space="preserve"> anche</w:t>
      </w:r>
      <w:r w:rsidR="00920A31" w:rsidRPr="00920A31">
        <w:rPr>
          <w:rFonts w:ascii="Arial" w:hAnsi="Arial" w:cs="Arial"/>
          <w:bCs/>
          <w:sz w:val="22"/>
          <w:szCs w:val="22"/>
        </w:rPr>
        <w:t xml:space="preserve"> il suo nuovissimo pick-up elettrico con batteria da 88,5 kWh. Perfetto sia per la guida su strada </w:t>
      </w:r>
      <w:r w:rsidR="00D70E0B">
        <w:rPr>
          <w:rFonts w:ascii="Arial" w:hAnsi="Arial" w:cs="Arial"/>
          <w:bCs/>
          <w:sz w:val="22"/>
          <w:szCs w:val="22"/>
        </w:rPr>
        <w:t>sia in</w:t>
      </w:r>
      <w:r w:rsidR="00920A31" w:rsidRPr="00920A31">
        <w:rPr>
          <w:rFonts w:ascii="Arial" w:hAnsi="Arial" w:cs="Arial"/>
          <w:bCs/>
          <w:sz w:val="22"/>
          <w:szCs w:val="22"/>
        </w:rPr>
        <w:t xml:space="preserve"> fuoristrada, il MAXUS T90</w:t>
      </w:r>
      <w:r w:rsidR="00D70E0B">
        <w:rPr>
          <w:rFonts w:ascii="Arial" w:hAnsi="Arial" w:cs="Arial"/>
          <w:bCs/>
          <w:sz w:val="22"/>
          <w:szCs w:val="22"/>
        </w:rPr>
        <w:t xml:space="preserve"> </w:t>
      </w:r>
      <w:r w:rsidR="00920A31" w:rsidRPr="00920A31">
        <w:rPr>
          <w:rFonts w:ascii="Arial" w:hAnsi="Arial" w:cs="Arial"/>
          <w:bCs/>
          <w:sz w:val="22"/>
          <w:szCs w:val="22"/>
        </w:rPr>
        <w:t xml:space="preserve">EV </w:t>
      </w:r>
      <w:r w:rsidR="00D70E0B">
        <w:rPr>
          <w:rFonts w:ascii="Arial" w:hAnsi="Arial" w:cs="Arial"/>
          <w:bCs/>
          <w:sz w:val="22"/>
          <w:szCs w:val="22"/>
        </w:rPr>
        <w:t xml:space="preserve">pick-up </w:t>
      </w:r>
      <w:r w:rsidR="00920A31" w:rsidRPr="00920A31">
        <w:rPr>
          <w:rFonts w:ascii="Arial" w:hAnsi="Arial" w:cs="Arial"/>
          <w:bCs/>
          <w:sz w:val="22"/>
          <w:szCs w:val="22"/>
        </w:rPr>
        <w:t xml:space="preserve">è dotato di specifiche di alto livello e interni </w:t>
      </w:r>
      <w:r w:rsidR="002B4AD0">
        <w:rPr>
          <w:rFonts w:ascii="Arial" w:hAnsi="Arial" w:cs="Arial"/>
          <w:bCs/>
          <w:sz w:val="22"/>
          <w:szCs w:val="22"/>
        </w:rPr>
        <w:t>moderni</w:t>
      </w:r>
      <w:r w:rsidR="002B4AD0" w:rsidRPr="00920A31">
        <w:rPr>
          <w:rFonts w:ascii="Arial" w:hAnsi="Arial" w:cs="Arial"/>
          <w:bCs/>
          <w:sz w:val="22"/>
          <w:szCs w:val="22"/>
        </w:rPr>
        <w:t xml:space="preserve"> </w:t>
      </w:r>
      <w:r w:rsidR="00920A31" w:rsidRPr="00920A31">
        <w:rPr>
          <w:rFonts w:ascii="Arial" w:hAnsi="Arial" w:cs="Arial"/>
          <w:bCs/>
          <w:sz w:val="22"/>
          <w:szCs w:val="22"/>
        </w:rPr>
        <w:t xml:space="preserve">ed eleganti. Con un'autonomia di </w:t>
      </w:r>
      <w:r w:rsidR="00E50687">
        <w:rPr>
          <w:rFonts w:ascii="Arial" w:hAnsi="Arial" w:cs="Arial"/>
          <w:bCs/>
          <w:sz w:val="22"/>
          <w:szCs w:val="22"/>
        </w:rPr>
        <w:t>3</w:t>
      </w:r>
      <w:r w:rsidR="00675C35">
        <w:rPr>
          <w:rFonts w:ascii="Arial" w:hAnsi="Arial" w:cs="Arial"/>
          <w:bCs/>
          <w:sz w:val="22"/>
          <w:szCs w:val="22"/>
        </w:rPr>
        <w:t>30</w:t>
      </w:r>
      <w:r w:rsidR="00E50687" w:rsidRPr="00920A31">
        <w:rPr>
          <w:rFonts w:ascii="Arial" w:hAnsi="Arial" w:cs="Arial"/>
          <w:bCs/>
          <w:sz w:val="22"/>
          <w:szCs w:val="22"/>
        </w:rPr>
        <w:t xml:space="preserve"> </w:t>
      </w:r>
      <w:r w:rsidR="00920A31" w:rsidRPr="00920A31">
        <w:rPr>
          <w:rFonts w:ascii="Arial" w:hAnsi="Arial" w:cs="Arial"/>
          <w:bCs/>
          <w:sz w:val="22"/>
          <w:szCs w:val="22"/>
        </w:rPr>
        <w:t xml:space="preserve">km (WLTP </w:t>
      </w:r>
      <w:r w:rsidR="003E3CCC">
        <w:rPr>
          <w:rFonts w:ascii="Arial" w:hAnsi="Arial" w:cs="Arial"/>
          <w:bCs/>
          <w:sz w:val="22"/>
          <w:szCs w:val="22"/>
        </w:rPr>
        <w:t>combinato</w:t>
      </w:r>
      <w:r w:rsidR="00920A31" w:rsidRPr="00920A31">
        <w:rPr>
          <w:rFonts w:ascii="Arial" w:hAnsi="Arial" w:cs="Arial"/>
          <w:bCs/>
          <w:sz w:val="22"/>
          <w:szCs w:val="22"/>
        </w:rPr>
        <w:t xml:space="preserve">) e un carico utile di 1 tonnellata, l'esterno </w:t>
      </w:r>
      <w:r w:rsidR="00D70E0B">
        <w:rPr>
          <w:rFonts w:ascii="Arial" w:hAnsi="Arial" w:cs="Arial"/>
          <w:bCs/>
          <w:sz w:val="22"/>
          <w:szCs w:val="22"/>
        </w:rPr>
        <w:t>dall’aspetto</w:t>
      </w:r>
      <w:r w:rsidR="00920A31" w:rsidRPr="00920A31">
        <w:rPr>
          <w:rFonts w:ascii="Arial" w:hAnsi="Arial" w:cs="Arial"/>
          <w:bCs/>
          <w:sz w:val="22"/>
          <w:szCs w:val="22"/>
        </w:rPr>
        <w:t xml:space="preserve"> </w:t>
      </w:r>
      <w:r w:rsidR="00E50687">
        <w:rPr>
          <w:rFonts w:ascii="Arial" w:hAnsi="Arial" w:cs="Arial"/>
          <w:bCs/>
          <w:sz w:val="22"/>
          <w:szCs w:val="22"/>
        </w:rPr>
        <w:t xml:space="preserve">massiccio </w:t>
      </w:r>
      <w:r w:rsidR="00920A31" w:rsidRPr="00920A31">
        <w:rPr>
          <w:rFonts w:ascii="Arial" w:hAnsi="Arial" w:cs="Arial"/>
          <w:bCs/>
          <w:sz w:val="22"/>
          <w:szCs w:val="22"/>
        </w:rPr>
        <w:t xml:space="preserve">è completato </w:t>
      </w:r>
      <w:r w:rsidR="00B9609A">
        <w:rPr>
          <w:rFonts w:ascii="Arial" w:hAnsi="Arial" w:cs="Arial"/>
          <w:bCs/>
          <w:sz w:val="22"/>
          <w:szCs w:val="22"/>
        </w:rPr>
        <w:t>negli</w:t>
      </w:r>
      <w:r w:rsidR="00B9609A" w:rsidRPr="00920A31">
        <w:rPr>
          <w:rFonts w:ascii="Arial" w:hAnsi="Arial" w:cs="Arial"/>
          <w:bCs/>
          <w:sz w:val="22"/>
          <w:szCs w:val="22"/>
        </w:rPr>
        <w:t xml:space="preserve"> </w:t>
      </w:r>
      <w:r w:rsidR="00920A31" w:rsidRPr="00920A31">
        <w:rPr>
          <w:rFonts w:ascii="Arial" w:hAnsi="Arial" w:cs="Arial"/>
          <w:bCs/>
          <w:sz w:val="22"/>
          <w:szCs w:val="22"/>
        </w:rPr>
        <w:t xml:space="preserve">interni </w:t>
      </w:r>
      <w:r w:rsidR="00B9609A">
        <w:rPr>
          <w:rFonts w:ascii="Arial" w:hAnsi="Arial" w:cs="Arial"/>
          <w:bCs/>
          <w:sz w:val="22"/>
          <w:szCs w:val="22"/>
        </w:rPr>
        <w:t xml:space="preserve">da </w:t>
      </w:r>
      <w:r w:rsidR="00920A31" w:rsidRPr="00920A31">
        <w:rPr>
          <w:rFonts w:ascii="Arial" w:hAnsi="Arial" w:cs="Arial"/>
          <w:bCs/>
          <w:sz w:val="22"/>
          <w:szCs w:val="22"/>
        </w:rPr>
        <w:t xml:space="preserve">un quadro strumenti touch digitale da 10,25 pollici </w:t>
      </w:r>
      <w:r w:rsidR="00D70E0B">
        <w:rPr>
          <w:rFonts w:ascii="Arial" w:hAnsi="Arial" w:cs="Arial"/>
          <w:bCs/>
          <w:sz w:val="22"/>
          <w:szCs w:val="22"/>
        </w:rPr>
        <w:t>dal</w:t>
      </w:r>
      <w:r w:rsidR="00920A31" w:rsidRPr="00920A31">
        <w:rPr>
          <w:rFonts w:ascii="Arial" w:hAnsi="Arial" w:cs="Arial"/>
          <w:bCs/>
          <w:sz w:val="22"/>
          <w:szCs w:val="22"/>
        </w:rPr>
        <w:t xml:space="preserve"> look minimalista. Il T90</w:t>
      </w:r>
      <w:r w:rsidR="00D70E0B">
        <w:rPr>
          <w:rFonts w:ascii="Arial" w:hAnsi="Arial" w:cs="Arial"/>
          <w:bCs/>
          <w:sz w:val="22"/>
          <w:szCs w:val="22"/>
        </w:rPr>
        <w:t xml:space="preserve"> </w:t>
      </w:r>
      <w:r w:rsidR="00920A31" w:rsidRPr="00920A31">
        <w:rPr>
          <w:rFonts w:ascii="Arial" w:hAnsi="Arial" w:cs="Arial"/>
          <w:bCs/>
          <w:sz w:val="22"/>
          <w:szCs w:val="22"/>
        </w:rPr>
        <w:t xml:space="preserve">EV </w:t>
      </w:r>
      <w:r w:rsidR="00D70E0B">
        <w:rPr>
          <w:rFonts w:ascii="Arial" w:hAnsi="Arial" w:cs="Arial"/>
          <w:bCs/>
          <w:sz w:val="22"/>
          <w:szCs w:val="22"/>
        </w:rPr>
        <w:t xml:space="preserve">pick-up </w:t>
      </w:r>
      <w:r w:rsidR="00920A31" w:rsidRPr="00920A31">
        <w:rPr>
          <w:rFonts w:ascii="Arial" w:hAnsi="Arial" w:cs="Arial"/>
          <w:bCs/>
          <w:sz w:val="22"/>
          <w:szCs w:val="22"/>
        </w:rPr>
        <w:t xml:space="preserve">è spazioso grazie al design pulito del cruscotto e alla console </w:t>
      </w:r>
      <w:r w:rsidR="00D70E0B">
        <w:rPr>
          <w:rFonts w:ascii="Arial" w:hAnsi="Arial" w:cs="Arial"/>
          <w:bCs/>
          <w:sz w:val="22"/>
          <w:szCs w:val="22"/>
        </w:rPr>
        <w:t>a</w:t>
      </w:r>
      <w:r w:rsidR="00920A31" w:rsidRPr="00920A31">
        <w:rPr>
          <w:rFonts w:ascii="Arial" w:hAnsi="Arial" w:cs="Arial"/>
          <w:bCs/>
          <w:sz w:val="22"/>
          <w:szCs w:val="22"/>
        </w:rPr>
        <w:t xml:space="preserve"> pavimento che </w:t>
      </w:r>
      <w:r w:rsidR="00D70E0B">
        <w:rPr>
          <w:rFonts w:ascii="Arial" w:hAnsi="Arial" w:cs="Arial"/>
          <w:bCs/>
          <w:sz w:val="22"/>
          <w:szCs w:val="22"/>
        </w:rPr>
        <w:t>garantisce</w:t>
      </w:r>
      <w:r w:rsidR="00920A31" w:rsidRPr="00920A31">
        <w:rPr>
          <w:rFonts w:ascii="Arial" w:hAnsi="Arial" w:cs="Arial"/>
          <w:bCs/>
          <w:sz w:val="22"/>
          <w:szCs w:val="22"/>
        </w:rPr>
        <w:t xml:space="preserve"> più spazio sia per gli occupanti </w:t>
      </w:r>
      <w:r w:rsidR="00D70E0B">
        <w:rPr>
          <w:rFonts w:ascii="Arial" w:hAnsi="Arial" w:cs="Arial"/>
          <w:bCs/>
          <w:sz w:val="22"/>
          <w:szCs w:val="22"/>
        </w:rPr>
        <w:t>sia</w:t>
      </w:r>
      <w:r w:rsidR="00920A31" w:rsidRPr="00920A31">
        <w:rPr>
          <w:rFonts w:ascii="Arial" w:hAnsi="Arial" w:cs="Arial"/>
          <w:bCs/>
          <w:sz w:val="22"/>
          <w:szCs w:val="22"/>
        </w:rPr>
        <w:t xml:space="preserve"> per lo stivaggio.</w:t>
      </w:r>
    </w:p>
    <w:p w14:paraId="33CDDD1E" w14:textId="77777777" w:rsidR="00920A31" w:rsidRPr="00920A31" w:rsidRDefault="00920A31" w:rsidP="00920A31">
      <w:pPr>
        <w:pStyle w:val="Default"/>
        <w:jc w:val="both"/>
        <w:rPr>
          <w:rFonts w:ascii="Arial" w:hAnsi="Arial" w:cs="Arial"/>
          <w:bCs/>
          <w:sz w:val="22"/>
          <w:szCs w:val="22"/>
        </w:rPr>
      </w:pPr>
    </w:p>
    <w:p w14:paraId="7BA88629" w14:textId="437EBFDA" w:rsidR="00920A31" w:rsidRPr="00D70E0B" w:rsidRDefault="00920A31" w:rsidP="00920A31">
      <w:pPr>
        <w:pStyle w:val="Default"/>
        <w:jc w:val="both"/>
        <w:rPr>
          <w:rFonts w:ascii="Arial" w:hAnsi="Arial" w:cs="Arial"/>
          <w:b/>
          <w:sz w:val="22"/>
          <w:szCs w:val="22"/>
        </w:rPr>
      </w:pPr>
      <w:r w:rsidRPr="00D70E0B">
        <w:rPr>
          <w:rFonts w:ascii="Arial" w:hAnsi="Arial" w:cs="Arial"/>
          <w:b/>
          <w:sz w:val="22"/>
          <w:szCs w:val="22"/>
        </w:rPr>
        <w:t xml:space="preserve">T90EV </w:t>
      </w:r>
      <w:r w:rsidR="00D70E0B" w:rsidRPr="00BE33D2">
        <w:rPr>
          <w:rFonts w:ascii="Arial" w:hAnsi="Arial" w:cs="Arial"/>
          <w:b/>
          <w:sz w:val="22"/>
          <w:szCs w:val="22"/>
        </w:rPr>
        <w:t xml:space="preserve">– </w:t>
      </w:r>
      <w:r w:rsidR="00D70E0B">
        <w:rPr>
          <w:rFonts w:ascii="Arial" w:hAnsi="Arial" w:cs="Arial"/>
          <w:b/>
          <w:sz w:val="22"/>
          <w:szCs w:val="22"/>
        </w:rPr>
        <w:t>informazioni salienti</w:t>
      </w:r>
    </w:p>
    <w:p w14:paraId="0B2FD0ED"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Capacità della batteria: 88,55 kWh</w:t>
      </w:r>
    </w:p>
    <w:p w14:paraId="446EDBA7" w14:textId="1EFCFD69"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Autonomia combinata WLTP: </w:t>
      </w:r>
      <w:r w:rsidR="00E50687">
        <w:rPr>
          <w:rFonts w:ascii="Arial" w:hAnsi="Arial" w:cs="Arial"/>
          <w:bCs/>
          <w:sz w:val="22"/>
          <w:szCs w:val="22"/>
        </w:rPr>
        <w:t>3</w:t>
      </w:r>
      <w:r w:rsidR="00675C35">
        <w:rPr>
          <w:rFonts w:ascii="Arial" w:hAnsi="Arial" w:cs="Arial"/>
          <w:bCs/>
          <w:sz w:val="22"/>
          <w:szCs w:val="22"/>
        </w:rPr>
        <w:t>30</w:t>
      </w:r>
      <w:r w:rsidR="00E50687" w:rsidRPr="00920A31">
        <w:rPr>
          <w:rFonts w:ascii="Arial" w:hAnsi="Arial" w:cs="Arial"/>
          <w:bCs/>
          <w:sz w:val="22"/>
          <w:szCs w:val="22"/>
        </w:rPr>
        <w:t xml:space="preserve"> </w:t>
      </w:r>
      <w:r w:rsidRPr="00920A31">
        <w:rPr>
          <w:rFonts w:ascii="Arial" w:hAnsi="Arial" w:cs="Arial"/>
          <w:bCs/>
          <w:sz w:val="22"/>
          <w:szCs w:val="22"/>
        </w:rPr>
        <w:t>km</w:t>
      </w:r>
    </w:p>
    <w:p w14:paraId="6BED816A" w14:textId="0F720E7E"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Motore da </w:t>
      </w:r>
      <w:r w:rsidR="005A3F4D">
        <w:rPr>
          <w:rFonts w:ascii="Arial" w:hAnsi="Arial" w:cs="Arial"/>
          <w:bCs/>
          <w:sz w:val="22"/>
          <w:szCs w:val="22"/>
        </w:rPr>
        <w:t>1</w:t>
      </w:r>
      <w:r w:rsidR="00675C35">
        <w:rPr>
          <w:rFonts w:ascii="Arial" w:hAnsi="Arial" w:cs="Arial"/>
          <w:bCs/>
          <w:sz w:val="22"/>
          <w:szCs w:val="22"/>
        </w:rPr>
        <w:t>5</w:t>
      </w:r>
      <w:r w:rsidR="005A3F4D">
        <w:rPr>
          <w:rFonts w:ascii="Arial" w:hAnsi="Arial" w:cs="Arial"/>
          <w:bCs/>
          <w:sz w:val="22"/>
          <w:szCs w:val="22"/>
        </w:rPr>
        <w:t>0</w:t>
      </w:r>
      <w:r w:rsidR="005A3F4D" w:rsidRPr="00920A31">
        <w:rPr>
          <w:rFonts w:ascii="Arial" w:hAnsi="Arial" w:cs="Arial"/>
          <w:bCs/>
          <w:sz w:val="22"/>
          <w:szCs w:val="22"/>
        </w:rPr>
        <w:t xml:space="preserve"> </w:t>
      </w:r>
      <w:r w:rsidRPr="00920A31">
        <w:rPr>
          <w:rFonts w:ascii="Arial" w:hAnsi="Arial" w:cs="Arial"/>
          <w:bCs/>
          <w:sz w:val="22"/>
          <w:szCs w:val="22"/>
        </w:rPr>
        <w:t>kW</w:t>
      </w:r>
      <w:r w:rsidR="005A3F4D">
        <w:rPr>
          <w:rFonts w:ascii="Arial" w:hAnsi="Arial" w:cs="Arial"/>
          <w:bCs/>
          <w:sz w:val="22"/>
          <w:szCs w:val="22"/>
        </w:rPr>
        <w:t xml:space="preserve"> </w:t>
      </w:r>
    </w:p>
    <w:p w14:paraId="118AA0FE" w14:textId="7092EC2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Dimensioni: 5.365 x 1.900 x 1.809 mm</w:t>
      </w:r>
    </w:p>
    <w:p w14:paraId="0E4EEFE4"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Box di carico: 1.485 x 1.510 x 530 mm</w:t>
      </w:r>
    </w:p>
    <w:p w14:paraId="0555B97A" w14:textId="44D2D8EA"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Interasse: 3</w:t>
      </w:r>
      <w:r w:rsidR="00077319">
        <w:rPr>
          <w:rFonts w:ascii="Arial" w:hAnsi="Arial" w:cs="Arial"/>
          <w:bCs/>
          <w:sz w:val="22"/>
          <w:szCs w:val="22"/>
        </w:rPr>
        <w:t>.</w:t>
      </w:r>
      <w:r w:rsidRPr="00920A31">
        <w:rPr>
          <w:rFonts w:ascii="Arial" w:hAnsi="Arial" w:cs="Arial"/>
          <w:bCs/>
          <w:sz w:val="22"/>
          <w:szCs w:val="22"/>
        </w:rPr>
        <w:t>155 mm</w:t>
      </w:r>
    </w:p>
    <w:p w14:paraId="44B920E9" w14:textId="391E458E"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w:t>
      </w:r>
      <w:r w:rsidR="00D70E0B">
        <w:rPr>
          <w:rFonts w:ascii="Arial" w:hAnsi="Arial" w:cs="Arial"/>
          <w:bCs/>
          <w:sz w:val="22"/>
          <w:szCs w:val="22"/>
        </w:rPr>
        <w:t>Peso totale ammesso (</w:t>
      </w:r>
      <w:r w:rsidRPr="00920A31">
        <w:rPr>
          <w:rFonts w:ascii="Arial" w:hAnsi="Arial" w:cs="Arial"/>
          <w:bCs/>
          <w:sz w:val="22"/>
          <w:szCs w:val="22"/>
        </w:rPr>
        <w:t>GVW</w:t>
      </w:r>
      <w:r w:rsidR="00D70E0B">
        <w:rPr>
          <w:rFonts w:ascii="Arial" w:hAnsi="Arial" w:cs="Arial"/>
          <w:bCs/>
          <w:sz w:val="22"/>
          <w:szCs w:val="22"/>
        </w:rPr>
        <w:t>)</w:t>
      </w:r>
      <w:r w:rsidRPr="00920A31">
        <w:rPr>
          <w:rFonts w:ascii="Arial" w:hAnsi="Arial" w:cs="Arial"/>
          <w:bCs/>
          <w:sz w:val="22"/>
          <w:szCs w:val="22"/>
        </w:rPr>
        <w:t xml:space="preserve"> 3.300 kg</w:t>
      </w:r>
    </w:p>
    <w:p w14:paraId="0DC58C56" w14:textId="7A2E46B2" w:rsidR="003E3CCC" w:rsidRPr="008F6A86" w:rsidRDefault="00920A31" w:rsidP="003E3CCC">
      <w:pPr>
        <w:pStyle w:val="Default"/>
        <w:jc w:val="both"/>
        <w:rPr>
          <w:rFonts w:ascii="Arial" w:hAnsi="Arial" w:cs="Arial"/>
          <w:bCs/>
          <w:sz w:val="22"/>
          <w:szCs w:val="22"/>
        </w:rPr>
      </w:pPr>
      <w:r w:rsidRPr="008F6A86">
        <w:rPr>
          <w:rFonts w:ascii="Arial" w:hAnsi="Arial" w:cs="Arial"/>
          <w:bCs/>
          <w:sz w:val="22"/>
          <w:szCs w:val="22"/>
        </w:rPr>
        <w:t xml:space="preserve">• </w:t>
      </w:r>
      <w:r w:rsidR="00651898" w:rsidRPr="008F6A86">
        <w:rPr>
          <w:rFonts w:ascii="Arial" w:hAnsi="Arial" w:cs="Arial"/>
          <w:bCs/>
          <w:sz w:val="22"/>
          <w:szCs w:val="22"/>
        </w:rPr>
        <w:t>Peso in ordine di marcia (CVW)</w:t>
      </w:r>
      <w:r w:rsidRPr="008F6A86">
        <w:rPr>
          <w:rFonts w:ascii="Arial" w:hAnsi="Arial" w:cs="Arial"/>
          <w:bCs/>
          <w:sz w:val="22"/>
          <w:szCs w:val="22"/>
        </w:rPr>
        <w:t xml:space="preserve"> senza Passeggeri e Conducente: 2300kg</w:t>
      </w:r>
    </w:p>
    <w:p w14:paraId="1626C83A" w14:textId="67D8550F" w:rsidR="00920A31" w:rsidRPr="00920A31" w:rsidRDefault="00920A31" w:rsidP="003E3CCC">
      <w:pPr>
        <w:pStyle w:val="Default"/>
        <w:jc w:val="both"/>
        <w:rPr>
          <w:rFonts w:ascii="Arial" w:hAnsi="Arial" w:cs="Arial"/>
          <w:bCs/>
          <w:sz w:val="22"/>
          <w:szCs w:val="22"/>
        </w:rPr>
      </w:pPr>
      <w:r w:rsidRPr="00920A31">
        <w:rPr>
          <w:rFonts w:ascii="Arial" w:hAnsi="Arial" w:cs="Arial"/>
          <w:bCs/>
          <w:sz w:val="22"/>
          <w:szCs w:val="22"/>
        </w:rPr>
        <w:t>• Carico utile: 1</w:t>
      </w:r>
      <w:r w:rsidR="00077319">
        <w:rPr>
          <w:rFonts w:ascii="Arial" w:hAnsi="Arial" w:cs="Arial"/>
          <w:bCs/>
          <w:sz w:val="22"/>
          <w:szCs w:val="22"/>
        </w:rPr>
        <w:t>.</w:t>
      </w:r>
      <w:r w:rsidRPr="00920A31">
        <w:rPr>
          <w:rFonts w:ascii="Arial" w:hAnsi="Arial" w:cs="Arial"/>
          <w:bCs/>
          <w:sz w:val="22"/>
          <w:szCs w:val="22"/>
        </w:rPr>
        <w:t>000 kg</w:t>
      </w:r>
    </w:p>
    <w:p w14:paraId="68DC2499" w14:textId="30A20C9B"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w:t>
      </w:r>
      <w:r w:rsidR="005A3F4D">
        <w:rPr>
          <w:rFonts w:ascii="Arial" w:hAnsi="Arial" w:cs="Arial"/>
          <w:bCs/>
          <w:sz w:val="22"/>
          <w:szCs w:val="22"/>
        </w:rPr>
        <w:t>Massa a pieno carico + traino</w:t>
      </w:r>
      <w:r w:rsidR="00E82EDF">
        <w:rPr>
          <w:rFonts w:ascii="Arial" w:hAnsi="Arial" w:cs="Arial"/>
          <w:bCs/>
          <w:sz w:val="22"/>
          <w:szCs w:val="22"/>
        </w:rPr>
        <w:t xml:space="preserve"> (</w:t>
      </w:r>
      <w:r w:rsidRPr="00920A31">
        <w:rPr>
          <w:rFonts w:ascii="Arial" w:hAnsi="Arial" w:cs="Arial"/>
          <w:bCs/>
          <w:sz w:val="22"/>
          <w:szCs w:val="22"/>
        </w:rPr>
        <w:t>GTM</w:t>
      </w:r>
      <w:r w:rsidR="00E82EDF">
        <w:rPr>
          <w:rFonts w:ascii="Arial" w:hAnsi="Arial" w:cs="Arial"/>
          <w:bCs/>
          <w:sz w:val="22"/>
          <w:szCs w:val="22"/>
        </w:rPr>
        <w:t>)</w:t>
      </w:r>
      <w:r w:rsidRPr="00920A31">
        <w:rPr>
          <w:rFonts w:ascii="Arial" w:hAnsi="Arial" w:cs="Arial"/>
          <w:bCs/>
          <w:sz w:val="22"/>
          <w:szCs w:val="22"/>
        </w:rPr>
        <w:t>: 4</w:t>
      </w:r>
      <w:r w:rsidR="00077319">
        <w:rPr>
          <w:rFonts w:ascii="Arial" w:hAnsi="Arial" w:cs="Arial"/>
          <w:bCs/>
          <w:sz w:val="22"/>
          <w:szCs w:val="22"/>
        </w:rPr>
        <w:t>.</w:t>
      </w:r>
      <w:r w:rsidRPr="00920A31">
        <w:rPr>
          <w:rFonts w:ascii="Arial" w:hAnsi="Arial" w:cs="Arial"/>
          <w:bCs/>
          <w:sz w:val="22"/>
          <w:szCs w:val="22"/>
        </w:rPr>
        <w:t>050 kg</w:t>
      </w:r>
    </w:p>
    <w:p w14:paraId="6074DF04"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Capacità di traino (non frenata): 750 kg</w:t>
      </w:r>
    </w:p>
    <w:p w14:paraId="7E9C89B2"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Altezza massima da terra: 187 mm (senza carico fino alla parte inferiore del differenziale)</w:t>
      </w:r>
    </w:p>
    <w:p w14:paraId="565B6B6C"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lastRenderedPageBreak/>
        <w:t>• Profondità di guado: 550 mm</w:t>
      </w:r>
    </w:p>
    <w:p w14:paraId="0C34EE85" w14:textId="3E8BD710"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Telecamera per la retromarcia e tergicristalli con </w:t>
      </w:r>
      <w:r w:rsidR="00E82EDF">
        <w:rPr>
          <w:rFonts w:ascii="Arial" w:hAnsi="Arial" w:cs="Arial"/>
          <w:bCs/>
          <w:sz w:val="22"/>
          <w:szCs w:val="22"/>
        </w:rPr>
        <w:t>sensore</w:t>
      </w:r>
      <w:r w:rsidRPr="00920A31">
        <w:rPr>
          <w:rFonts w:ascii="Arial" w:hAnsi="Arial" w:cs="Arial"/>
          <w:bCs/>
          <w:sz w:val="22"/>
          <w:szCs w:val="22"/>
        </w:rPr>
        <w:t xml:space="preserve"> pioggia</w:t>
      </w:r>
    </w:p>
    <w:p w14:paraId="65AF2773" w14:textId="72645AF8"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Far</w:t>
      </w:r>
      <w:r w:rsidR="00E82EDF">
        <w:rPr>
          <w:rFonts w:ascii="Arial" w:hAnsi="Arial" w:cs="Arial"/>
          <w:bCs/>
          <w:sz w:val="22"/>
          <w:szCs w:val="22"/>
        </w:rPr>
        <w:t>i</w:t>
      </w:r>
      <w:r w:rsidRPr="00920A31">
        <w:rPr>
          <w:rFonts w:ascii="Arial" w:hAnsi="Arial" w:cs="Arial"/>
          <w:bCs/>
          <w:sz w:val="22"/>
          <w:szCs w:val="22"/>
        </w:rPr>
        <w:t xml:space="preserve"> alogen</w:t>
      </w:r>
      <w:r w:rsidR="00E82EDF">
        <w:rPr>
          <w:rFonts w:ascii="Arial" w:hAnsi="Arial" w:cs="Arial"/>
          <w:bCs/>
          <w:sz w:val="22"/>
          <w:szCs w:val="22"/>
        </w:rPr>
        <w:t xml:space="preserve">i </w:t>
      </w:r>
      <w:r w:rsidRPr="00920A31">
        <w:rPr>
          <w:rFonts w:ascii="Arial" w:hAnsi="Arial" w:cs="Arial"/>
          <w:bCs/>
          <w:sz w:val="22"/>
          <w:szCs w:val="22"/>
        </w:rPr>
        <w:t>a induzione automatica e luce diurna a LED</w:t>
      </w:r>
    </w:p>
    <w:p w14:paraId="0B895D64"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Cerchi in lega da 17”.</w:t>
      </w:r>
    </w:p>
    <w:p w14:paraId="6AFA81AF" w14:textId="2FD08D69" w:rsidR="00920A31" w:rsidRDefault="00920A31" w:rsidP="00920A31">
      <w:pPr>
        <w:pStyle w:val="Default"/>
        <w:jc w:val="both"/>
        <w:rPr>
          <w:rFonts w:ascii="Arial" w:hAnsi="Arial" w:cs="Arial"/>
          <w:bCs/>
          <w:sz w:val="22"/>
          <w:szCs w:val="22"/>
        </w:rPr>
      </w:pPr>
      <w:r w:rsidRPr="00920A31">
        <w:rPr>
          <w:rFonts w:ascii="Arial" w:hAnsi="Arial" w:cs="Arial"/>
          <w:bCs/>
          <w:sz w:val="22"/>
          <w:szCs w:val="22"/>
        </w:rPr>
        <w:t>• Barra sportiva in acciaio inox e gancio esterno per fune</w:t>
      </w:r>
    </w:p>
    <w:p w14:paraId="7A0EBF23" w14:textId="49118B71" w:rsidR="00920A31" w:rsidRDefault="00920A31" w:rsidP="00920A31">
      <w:pPr>
        <w:pStyle w:val="Default"/>
        <w:jc w:val="both"/>
        <w:rPr>
          <w:rFonts w:ascii="Arial" w:hAnsi="Arial" w:cs="Arial"/>
          <w:bCs/>
          <w:sz w:val="22"/>
          <w:szCs w:val="22"/>
        </w:rPr>
      </w:pPr>
    </w:p>
    <w:p w14:paraId="63523838" w14:textId="576F76E8" w:rsidR="00920A31" w:rsidRPr="009854F3" w:rsidRDefault="00703DFA" w:rsidP="00920A31">
      <w:pPr>
        <w:pStyle w:val="Default"/>
        <w:jc w:val="both"/>
        <w:rPr>
          <w:rFonts w:ascii="Arial" w:hAnsi="Arial" w:cs="Arial"/>
          <w:b/>
          <w:sz w:val="22"/>
          <w:szCs w:val="22"/>
        </w:rPr>
      </w:pPr>
      <w:r>
        <w:rPr>
          <w:rFonts w:ascii="Arial" w:hAnsi="Arial" w:cs="Arial"/>
          <w:b/>
          <w:sz w:val="22"/>
          <w:szCs w:val="22"/>
        </w:rPr>
        <w:t>Electric Light Truck</w:t>
      </w:r>
      <w:r w:rsidR="00920A31" w:rsidRPr="009854F3">
        <w:rPr>
          <w:rFonts w:ascii="Arial" w:hAnsi="Arial" w:cs="Arial"/>
          <w:b/>
          <w:sz w:val="22"/>
          <w:szCs w:val="22"/>
        </w:rPr>
        <w:t xml:space="preserve"> MAXUS</w:t>
      </w:r>
    </w:p>
    <w:p w14:paraId="644395F5" w14:textId="1E9F0185" w:rsidR="00920A31" w:rsidRPr="00920A31" w:rsidRDefault="00D72C48" w:rsidP="00920A31">
      <w:pPr>
        <w:pStyle w:val="Default"/>
        <w:jc w:val="both"/>
        <w:rPr>
          <w:rFonts w:ascii="Arial" w:hAnsi="Arial" w:cs="Arial"/>
          <w:bCs/>
          <w:sz w:val="22"/>
          <w:szCs w:val="22"/>
        </w:rPr>
      </w:pPr>
      <w:proofErr w:type="spellStart"/>
      <w:r>
        <w:rPr>
          <w:rFonts w:ascii="Arial" w:hAnsi="Arial" w:cs="Arial"/>
          <w:bCs/>
          <w:sz w:val="22"/>
          <w:szCs w:val="22"/>
        </w:rPr>
        <w:t>Maxus</w:t>
      </w:r>
      <w:proofErr w:type="spellEnd"/>
      <w:r>
        <w:rPr>
          <w:rFonts w:ascii="Arial" w:hAnsi="Arial" w:cs="Arial"/>
          <w:bCs/>
          <w:sz w:val="22"/>
          <w:szCs w:val="22"/>
        </w:rPr>
        <w:t xml:space="preserve"> ha scelto di far debuttare in Europa i</w:t>
      </w:r>
      <w:r w:rsidR="00703DFA">
        <w:rPr>
          <w:rFonts w:ascii="Arial" w:hAnsi="Arial" w:cs="Arial"/>
          <w:bCs/>
          <w:sz w:val="22"/>
          <w:szCs w:val="22"/>
        </w:rPr>
        <w:t xml:space="preserve">l nuovissimo </w:t>
      </w:r>
      <w:r w:rsidR="00920A31" w:rsidRPr="00920A31">
        <w:rPr>
          <w:rFonts w:ascii="Arial" w:hAnsi="Arial" w:cs="Arial"/>
          <w:bCs/>
          <w:sz w:val="22"/>
          <w:szCs w:val="22"/>
        </w:rPr>
        <w:t xml:space="preserve">Electric Light Truck </w:t>
      </w:r>
      <w:r w:rsidR="00703DFA">
        <w:rPr>
          <w:rFonts w:ascii="Arial" w:hAnsi="Arial" w:cs="Arial"/>
          <w:bCs/>
          <w:sz w:val="22"/>
          <w:szCs w:val="22"/>
        </w:rPr>
        <w:t xml:space="preserve">all’IAA </w:t>
      </w:r>
      <w:proofErr w:type="spellStart"/>
      <w:r w:rsidR="00703DFA">
        <w:rPr>
          <w:rFonts w:ascii="Arial" w:hAnsi="Arial" w:cs="Arial"/>
          <w:bCs/>
          <w:sz w:val="22"/>
          <w:szCs w:val="22"/>
        </w:rPr>
        <w:t>Transportation</w:t>
      </w:r>
      <w:proofErr w:type="spellEnd"/>
      <w:r w:rsidR="00703DFA">
        <w:rPr>
          <w:rFonts w:ascii="Arial" w:hAnsi="Arial" w:cs="Arial"/>
          <w:bCs/>
          <w:sz w:val="22"/>
          <w:szCs w:val="22"/>
        </w:rPr>
        <w:t xml:space="preserve"> 20</w:t>
      </w:r>
      <w:r w:rsidR="00880DEA">
        <w:rPr>
          <w:rFonts w:ascii="Arial" w:hAnsi="Arial" w:cs="Arial"/>
          <w:bCs/>
          <w:sz w:val="22"/>
          <w:szCs w:val="22"/>
        </w:rPr>
        <w:t>2</w:t>
      </w:r>
      <w:r w:rsidR="00703DFA">
        <w:rPr>
          <w:rFonts w:ascii="Arial" w:hAnsi="Arial" w:cs="Arial"/>
          <w:bCs/>
          <w:sz w:val="22"/>
          <w:szCs w:val="22"/>
        </w:rPr>
        <w:t>2 di Hannover</w:t>
      </w:r>
      <w:r>
        <w:rPr>
          <w:rFonts w:ascii="Arial" w:hAnsi="Arial" w:cs="Arial"/>
          <w:bCs/>
          <w:sz w:val="22"/>
          <w:szCs w:val="22"/>
        </w:rPr>
        <w:t xml:space="preserve">. Il versatile veicolo commerciale leggero con cabina singola a tre posti, </w:t>
      </w:r>
      <w:r w:rsidR="00703DFA">
        <w:rPr>
          <w:rFonts w:ascii="Arial" w:hAnsi="Arial" w:cs="Arial"/>
          <w:bCs/>
          <w:sz w:val="22"/>
          <w:szCs w:val="22"/>
        </w:rPr>
        <w:t>si distingue per l</w:t>
      </w:r>
      <w:r w:rsidR="00920A31" w:rsidRPr="00920A31">
        <w:rPr>
          <w:rFonts w:ascii="Arial" w:hAnsi="Arial" w:cs="Arial"/>
          <w:bCs/>
          <w:sz w:val="22"/>
          <w:szCs w:val="22"/>
        </w:rPr>
        <w:t>'autonomia</w:t>
      </w:r>
      <w:r>
        <w:rPr>
          <w:rFonts w:ascii="Arial" w:hAnsi="Arial" w:cs="Arial"/>
          <w:bCs/>
          <w:sz w:val="22"/>
          <w:szCs w:val="22"/>
        </w:rPr>
        <w:t>,</w:t>
      </w:r>
      <w:r w:rsidR="00920A31" w:rsidRPr="00920A31">
        <w:rPr>
          <w:rFonts w:ascii="Arial" w:hAnsi="Arial" w:cs="Arial"/>
          <w:bCs/>
          <w:sz w:val="22"/>
          <w:szCs w:val="22"/>
        </w:rPr>
        <w:t xml:space="preserve"> </w:t>
      </w:r>
      <w:r w:rsidR="00703DFA">
        <w:rPr>
          <w:rFonts w:ascii="Arial" w:hAnsi="Arial" w:cs="Arial"/>
          <w:bCs/>
          <w:sz w:val="22"/>
          <w:szCs w:val="22"/>
        </w:rPr>
        <w:t>che raggiunge i</w:t>
      </w:r>
      <w:r w:rsidR="00920A31" w:rsidRPr="00920A31">
        <w:rPr>
          <w:rFonts w:ascii="Arial" w:hAnsi="Arial" w:cs="Arial"/>
          <w:bCs/>
          <w:sz w:val="22"/>
          <w:szCs w:val="22"/>
        </w:rPr>
        <w:t xml:space="preserve"> 213 km (</w:t>
      </w:r>
      <w:r w:rsidR="00703DFA">
        <w:rPr>
          <w:rFonts w:ascii="Arial" w:hAnsi="Arial" w:cs="Arial"/>
          <w:bCs/>
          <w:sz w:val="22"/>
          <w:szCs w:val="22"/>
        </w:rPr>
        <w:t xml:space="preserve">in </w:t>
      </w:r>
      <w:r w:rsidR="00920A31" w:rsidRPr="00920A31">
        <w:rPr>
          <w:rFonts w:ascii="Arial" w:hAnsi="Arial" w:cs="Arial"/>
          <w:bCs/>
          <w:sz w:val="22"/>
          <w:szCs w:val="22"/>
        </w:rPr>
        <w:t xml:space="preserve">condizioni </w:t>
      </w:r>
      <w:r w:rsidR="00703DFA">
        <w:rPr>
          <w:rFonts w:ascii="Arial" w:hAnsi="Arial" w:cs="Arial"/>
          <w:bCs/>
          <w:sz w:val="22"/>
          <w:szCs w:val="22"/>
        </w:rPr>
        <w:t>di</w:t>
      </w:r>
      <w:r w:rsidR="00920A31" w:rsidRPr="00920A31">
        <w:rPr>
          <w:rFonts w:ascii="Arial" w:hAnsi="Arial" w:cs="Arial"/>
          <w:bCs/>
          <w:sz w:val="22"/>
          <w:szCs w:val="22"/>
        </w:rPr>
        <w:t xml:space="preserve"> pieno carico)</w:t>
      </w:r>
      <w:r>
        <w:rPr>
          <w:rFonts w:ascii="Arial" w:hAnsi="Arial" w:cs="Arial"/>
          <w:bCs/>
          <w:sz w:val="22"/>
          <w:szCs w:val="22"/>
        </w:rPr>
        <w:t>, e il</w:t>
      </w:r>
      <w:r w:rsidRPr="00920A31">
        <w:rPr>
          <w:rFonts w:ascii="Arial" w:hAnsi="Arial" w:cs="Arial"/>
          <w:bCs/>
          <w:sz w:val="22"/>
          <w:szCs w:val="22"/>
        </w:rPr>
        <w:t xml:space="preserve"> </w:t>
      </w:r>
      <w:r>
        <w:rPr>
          <w:rFonts w:ascii="Arial" w:hAnsi="Arial" w:cs="Arial"/>
          <w:bCs/>
          <w:sz w:val="22"/>
          <w:szCs w:val="22"/>
        </w:rPr>
        <w:t>peso totale ammesso,</w:t>
      </w:r>
      <w:r w:rsidRPr="00920A31">
        <w:rPr>
          <w:rFonts w:ascii="Arial" w:hAnsi="Arial" w:cs="Arial"/>
          <w:bCs/>
          <w:sz w:val="22"/>
          <w:szCs w:val="22"/>
        </w:rPr>
        <w:t xml:space="preserve"> di 7</w:t>
      </w:r>
      <w:r>
        <w:rPr>
          <w:rFonts w:ascii="Arial" w:hAnsi="Arial" w:cs="Arial"/>
          <w:bCs/>
          <w:sz w:val="22"/>
          <w:szCs w:val="22"/>
        </w:rPr>
        <w:t>.</w:t>
      </w:r>
      <w:r w:rsidRPr="00920A31">
        <w:rPr>
          <w:rFonts w:ascii="Arial" w:hAnsi="Arial" w:cs="Arial"/>
          <w:bCs/>
          <w:sz w:val="22"/>
          <w:szCs w:val="22"/>
        </w:rPr>
        <w:t>490</w:t>
      </w:r>
      <w:r>
        <w:rPr>
          <w:rFonts w:ascii="Arial" w:hAnsi="Arial" w:cs="Arial"/>
          <w:bCs/>
          <w:sz w:val="22"/>
          <w:szCs w:val="22"/>
        </w:rPr>
        <w:t xml:space="preserve"> k</w:t>
      </w:r>
      <w:r w:rsidRPr="00920A31">
        <w:rPr>
          <w:rFonts w:ascii="Arial" w:hAnsi="Arial" w:cs="Arial"/>
          <w:bCs/>
          <w:sz w:val="22"/>
          <w:szCs w:val="22"/>
        </w:rPr>
        <w:t>g</w:t>
      </w:r>
      <w:r w:rsidR="00920A31" w:rsidRPr="00920A31">
        <w:rPr>
          <w:rFonts w:ascii="Arial" w:hAnsi="Arial" w:cs="Arial"/>
          <w:bCs/>
          <w:sz w:val="22"/>
          <w:szCs w:val="22"/>
        </w:rPr>
        <w:t xml:space="preserve">. </w:t>
      </w:r>
    </w:p>
    <w:p w14:paraId="0FDCD224" w14:textId="77777777" w:rsidR="00920A31" w:rsidRPr="00920A31" w:rsidRDefault="00920A31" w:rsidP="00920A31">
      <w:pPr>
        <w:pStyle w:val="Default"/>
        <w:jc w:val="both"/>
        <w:rPr>
          <w:rFonts w:ascii="Arial" w:hAnsi="Arial" w:cs="Arial"/>
          <w:bCs/>
          <w:sz w:val="22"/>
          <w:szCs w:val="22"/>
        </w:rPr>
      </w:pPr>
    </w:p>
    <w:p w14:paraId="25766567" w14:textId="4F6E4FB5"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Con una batteria al litio CATL da 127,74 kWh a bordo, il veicolo </w:t>
      </w:r>
      <w:r w:rsidR="00D72C48">
        <w:rPr>
          <w:rFonts w:ascii="Arial" w:hAnsi="Arial" w:cs="Arial"/>
          <w:bCs/>
          <w:sz w:val="22"/>
          <w:szCs w:val="22"/>
        </w:rPr>
        <w:t>può contare su</w:t>
      </w:r>
      <w:r w:rsidRPr="00920A31">
        <w:rPr>
          <w:rFonts w:ascii="Arial" w:hAnsi="Arial" w:cs="Arial"/>
          <w:bCs/>
          <w:sz w:val="22"/>
          <w:szCs w:val="22"/>
        </w:rPr>
        <w:t xml:space="preserve"> una velocità massima di 90 km/h, una potenza massima di 60/110 kW e una coppia massima di 635/1200 Nm. Il nuovo </w:t>
      </w:r>
      <w:r w:rsidR="00D72C48">
        <w:rPr>
          <w:rFonts w:ascii="Arial" w:hAnsi="Arial" w:cs="Arial"/>
          <w:bCs/>
          <w:sz w:val="22"/>
          <w:szCs w:val="22"/>
        </w:rPr>
        <w:t>Electric Light Truck</w:t>
      </w:r>
      <w:r w:rsidRPr="00920A31">
        <w:rPr>
          <w:rFonts w:ascii="Arial" w:hAnsi="Arial" w:cs="Arial"/>
          <w:bCs/>
          <w:sz w:val="22"/>
          <w:szCs w:val="22"/>
        </w:rPr>
        <w:t xml:space="preserve"> MAXUS </w:t>
      </w:r>
      <w:r w:rsidR="00D72C48">
        <w:rPr>
          <w:rFonts w:ascii="Arial" w:hAnsi="Arial" w:cs="Arial"/>
          <w:bCs/>
          <w:sz w:val="22"/>
          <w:szCs w:val="22"/>
        </w:rPr>
        <w:t>ha</w:t>
      </w:r>
      <w:r w:rsidRPr="00920A31">
        <w:rPr>
          <w:rFonts w:ascii="Arial" w:hAnsi="Arial" w:cs="Arial"/>
          <w:bCs/>
          <w:sz w:val="22"/>
          <w:szCs w:val="22"/>
        </w:rPr>
        <w:t xml:space="preserve"> una potenza di carica massima di 102</w:t>
      </w:r>
      <w:r w:rsidR="00D72C48">
        <w:rPr>
          <w:rFonts w:ascii="Arial" w:hAnsi="Arial" w:cs="Arial"/>
          <w:bCs/>
          <w:sz w:val="22"/>
          <w:szCs w:val="22"/>
        </w:rPr>
        <w:t xml:space="preserve"> kW</w:t>
      </w:r>
      <w:r w:rsidRPr="00920A31">
        <w:rPr>
          <w:rFonts w:ascii="Arial" w:hAnsi="Arial" w:cs="Arial"/>
          <w:bCs/>
          <w:sz w:val="22"/>
          <w:szCs w:val="22"/>
        </w:rPr>
        <w:t xml:space="preserve"> </w:t>
      </w:r>
      <w:r w:rsidR="00D72C48">
        <w:rPr>
          <w:rFonts w:ascii="Arial" w:hAnsi="Arial" w:cs="Arial"/>
          <w:bCs/>
          <w:sz w:val="22"/>
          <w:szCs w:val="22"/>
        </w:rPr>
        <w:t>in corrente continua</w:t>
      </w:r>
      <w:r w:rsidRPr="00920A31">
        <w:rPr>
          <w:rFonts w:ascii="Arial" w:hAnsi="Arial" w:cs="Arial"/>
          <w:bCs/>
          <w:sz w:val="22"/>
          <w:szCs w:val="22"/>
        </w:rPr>
        <w:t xml:space="preserve"> e 22</w:t>
      </w:r>
      <w:r w:rsidR="00D72C48">
        <w:rPr>
          <w:rFonts w:ascii="Arial" w:hAnsi="Arial" w:cs="Arial"/>
          <w:bCs/>
          <w:sz w:val="22"/>
          <w:szCs w:val="22"/>
        </w:rPr>
        <w:t xml:space="preserve"> kW</w:t>
      </w:r>
      <w:r w:rsidRPr="00920A31">
        <w:rPr>
          <w:rFonts w:ascii="Arial" w:hAnsi="Arial" w:cs="Arial"/>
          <w:bCs/>
          <w:sz w:val="22"/>
          <w:szCs w:val="22"/>
        </w:rPr>
        <w:t xml:space="preserve"> </w:t>
      </w:r>
      <w:r w:rsidR="00D72C48">
        <w:rPr>
          <w:rFonts w:ascii="Arial" w:hAnsi="Arial" w:cs="Arial"/>
          <w:bCs/>
          <w:sz w:val="22"/>
          <w:szCs w:val="22"/>
        </w:rPr>
        <w:t>in</w:t>
      </w:r>
      <w:r w:rsidRPr="00920A31">
        <w:rPr>
          <w:rFonts w:ascii="Arial" w:hAnsi="Arial" w:cs="Arial"/>
          <w:bCs/>
          <w:sz w:val="22"/>
          <w:szCs w:val="22"/>
        </w:rPr>
        <w:t xml:space="preserve"> </w:t>
      </w:r>
      <w:r w:rsidR="00D72C48">
        <w:rPr>
          <w:rFonts w:ascii="Arial" w:hAnsi="Arial" w:cs="Arial"/>
          <w:bCs/>
          <w:sz w:val="22"/>
          <w:szCs w:val="22"/>
        </w:rPr>
        <w:t>corrente alternata</w:t>
      </w:r>
      <w:r w:rsidR="004E7A01">
        <w:rPr>
          <w:rFonts w:ascii="Arial" w:hAnsi="Arial" w:cs="Arial"/>
          <w:bCs/>
          <w:sz w:val="22"/>
          <w:szCs w:val="22"/>
        </w:rPr>
        <w:t>, per un tempo di ricarica rispettivamente di</w:t>
      </w:r>
      <w:r w:rsidR="00D72C48">
        <w:rPr>
          <w:rFonts w:ascii="Arial" w:hAnsi="Arial" w:cs="Arial"/>
          <w:bCs/>
          <w:sz w:val="22"/>
          <w:szCs w:val="22"/>
        </w:rPr>
        <w:t xml:space="preserve"> 1,5 </w:t>
      </w:r>
      <w:r w:rsidR="004E7A01">
        <w:rPr>
          <w:rFonts w:ascii="Arial" w:hAnsi="Arial" w:cs="Arial"/>
          <w:bCs/>
          <w:sz w:val="22"/>
          <w:szCs w:val="22"/>
        </w:rPr>
        <w:t>e</w:t>
      </w:r>
      <w:r w:rsidR="00D72C48">
        <w:rPr>
          <w:rFonts w:ascii="Arial" w:hAnsi="Arial" w:cs="Arial"/>
          <w:bCs/>
          <w:sz w:val="22"/>
          <w:szCs w:val="22"/>
        </w:rPr>
        <w:t xml:space="preserve"> 11 ore</w:t>
      </w:r>
      <w:r w:rsidRPr="00920A31">
        <w:rPr>
          <w:rFonts w:ascii="Arial" w:hAnsi="Arial" w:cs="Arial"/>
          <w:bCs/>
          <w:sz w:val="22"/>
          <w:szCs w:val="22"/>
        </w:rPr>
        <w:t>.</w:t>
      </w:r>
    </w:p>
    <w:p w14:paraId="4A1CEE58" w14:textId="77777777" w:rsidR="00920A31" w:rsidRPr="00920A31" w:rsidRDefault="00920A31" w:rsidP="00920A31">
      <w:pPr>
        <w:pStyle w:val="Default"/>
        <w:jc w:val="both"/>
        <w:rPr>
          <w:rFonts w:ascii="Arial" w:hAnsi="Arial" w:cs="Arial"/>
          <w:bCs/>
          <w:sz w:val="22"/>
          <w:szCs w:val="22"/>
        </w:rPr>
      </w:pPr>
    </w:p>
    <w:p w14:paraId="52F07C36" w14:textId="63F5CA73" w:rsidR="00920A31" w:rsidRPr="007508B6" w:rsidRDefault="00920A31" w:rsidP="00920A31">
      <w:pPr>
        <w:pStyle w:val="Default"/>
        <w:jc w:val="both"/>
        <w:rPr>
          <w:rFonts w:ascii="Arial" w:hAnsi="Arial" w:cs="Arial"/>
          <w:bCs/>
          <w:i/>
          <w:iCs/>
          <w:sz w:val="22"/>
          <w:szCs w:val="22"/>
        </w:rPr>
      </w:pPr>
      <w:r w:rsidRPr="00920A31">
        <w:rPr>
          <w:rFonts w:ascii="Arial" w:hAnsi="Arial" w:cs="Arial"/>
          <w:bCs/>
          <w:sz w:val="22"/>
          <w:szCs w:val="22"/>
        </w:rPr>
        <w:t xml:space="preserve">Parlando del nuovo </w:t>
      </w:r>
      <w:r w:rsidR="009719E4">
        <w:rPr>
          <w:rFonts w:ascii="Arial" w:hAnsi="Arial" w:cs="Arial"/>
          <w:bCs/>
          <w:sz w:val="22"/>
          <w:szCs w:val="22"/>
        </w:rPr>
        <w:t>Electric Light Truck</w:t>
      </w:r>
      <w:r w:rsidRPr="00920A31">
        <w:rPr>
          <w:rFonts w:ascii="Arial" w:hAnsi="Arial" w:cs="Arial"/>
          <w:bCs/>
          <w:sz w:val="22"/>
          <w:szCs w:val="22"/>
        </w:rPr>
        <w:t xml:space="preserve"> e degli obiettivi futuri per MAXUS, Jack Zhu ha dichiarato: </w:t>
      </w:r>
      <w:r w:rsidRPr="007508B6">
        <w:rPr>
          <w:rFonts w:ascii="Arial" w:hAnsi="Arial" w:cs="Arial"/>
          <w:bCs/>
          <w:i/>
          <w:iCs/>
          <w:sz w:val="22"/>
          <w:szCs w:val="22"/>
        </w:rPr>
        <w:t xml:space="preserve">"Come evidenziato dalla nostra gamma in continua espansione, il marchio MAXUS sta </w:t>
      </w:r>
      <w:r w:rsidR="009719E4" w:rsidRPr="007508B6">
        <w:rPr>
          <w:rFonts w:ascii="Arial" w:hAnsi="Arial" w:cs="Arial"/>
          <w:bCs/>
          <w:i/>
          <w:iCs/>
          <w:sz w:val="22"/>
          <w:szCs w:val="22"/>
        </w:rPr>
        <w:t>andando oltre l’ambito dei</w:t>
      </w:r>
      <w:r w:rsidRPr="007508B6">
        <w:rPr>
          <w:rFonts w:ascii="Arial" w:hAnsi="Arial" w:cs="Arial"/>
          <w:bCs/>
          <w:i/>
          <w:iCs/>
          <w:sz w:val="22"/>
          <w:szCs w:val="22"/>
        </w:rPr>
        <w:t xml:space="preserve"> veicoli commerciali leggeri</w:t>
      </w:r>
      <w:r w:rsidR="009719E4" w:rsidRPr="007508B6">
        <w:rPr>
          <w:rFonts w:ascii="Arial" w:hAnsi="Arial" w:cs="Arial"/>
          <w:bCs/>
          <w:i/>
          <w:iCs/>
          <w:sz w:val="22"/>
          <w:szCs w:val="22"/>
        </w:rPr>
        <w:t>.</w:t>
      </w:r>
      <w:r w:rsidRPr="007508B6">
        <w:rPr>
          <w:rFonts w:ascii="Arial" w:hAnsi="Arial" w:cs="Arial"/>
          <w:bCs/>
          <w:i/>
          <w:iCs/>
          <w:sz w:val="22"/>
          <w:szCs w:val="22"/>
        </w:rPr>
        <w:t xml:space="preserve"> </w:t>
      </w:r>
      <w:r w:rsidR="009719E4" w:rsidRPr="007508B6">
        <w:rPr>
          <w:rFonts w:ascii="Arial" w:hAnsi="Arial" w:cs="Arial"/>
          <w:bCs/>
          <w:i/>
          <w:iCs/>
          <w:sz w:val="22"/>
          <w:szCs w:val="22"/>
        </w:rPr>
        <w:t>I</w:t>
      </w:r>
      <w:r w:rsidRPr="007508B6">
        <w:rPr>
          <w:rFonts w:ascii="Arial" w:hAnsi="Arial" w:cs="Arial"/>
          <w:bCs/>
          <w:i/>
          <w:iCs/>
          <w:sz w:val="22"/>
          <w:szCs w:val="22"/>
        </w:rPr>
        <w:t>l nostro obiettivo a lungo termine è quello di</w:t>
      </w:r>
      <w:r w:rsidR="009719E4" w:rsidRPr="007508B6">
        <w:rPr>
          <w:rFonts w:ascii="Arial" w:hAnsi="Arial" w:cs="Arial"/>
          <w:bCs/>
          <w:i/>
          <w:iCs/>
          <w:sz w:val="22"/>
          <w:szCs w:val="22"/>
        </w:rPr>
        <w:t xml:space="preserve"> incidere nei settori dei veicoli per il trasporto</w:t>
      </w:r>
      <w:r w:rsidRPr="007508B6">
        <w:rPr>
          <w:rFonts w:ascii="Arial" w:hAnsi="Arial" w:cs="Arial"/>
          <w:bCs/>
          <w:i/>
          <w:iCs/>
          <w:sz w:val="22"/>
          <w:szCs w:val="22"/>
        </w:rPr>
        <w:t xml:space="preserve"> passeggeri </w:t>
      </w:r>
      <w:r w:rsidR="009719E4" w:rsidRPr="007508B6">
        <w:rPr>
          <w:rFonts w:ascii="Arial" w:hAnsi="Arial" w:cs="Arial"/>
          <w:bCs/>
          <w:i/>
          <w:iCs/>
          <w:sz w:val="22"/>
          <w:szCs w:val="22"/>
        </w:rPr>
        <w:t xml:space="preserve">e dei </w:t>
      </w:r>
      <w:r w:rsidRPr="007508B6">
        <w:rPr>
          <w:rFonts w:ascii="Arial" w:hAnsi="Arial" w:cs="Arial"/>
          <w:bCs/>
          <w:i/>
          <w:iCs/>
          <w:sz w:val="22"/>
          <w:szCs w:val="22"/>
        </w:rPr>
        <w:t xml:space="preserve">veicoli pesanti </w:t>
      </w:r>
      <w:r w:rsidR="009719E4" w:rsidRPr="007508B6">
        <w:rPr>
          <w:rFonts w:ascii="Arial" w:hAnsi="Arial" w:cs="Arial"/>
          <w:bCs/>
          <w:i/>
          <w:iCs/>
          <w:sz w:val="22"/>
          <w:szCs w:val="22"/>
        </w:rPr>
        <w:t>così come ora stiamo facendo nel</w:t>
      </w:r>
      <w:r w:rsidRPr="007508B6">
        <w:rPr>
          <w:rFonts w:ascii="Arial" w:hAnsi="Arial" w:cs="Arial"/>
          <w:bCs/>
          <w:i/>
          <w:iCs/>
          <w:sz w:val="22"/>
          <w:szCs w:val="22"/>
        </w:rPr>
        <w:t xml:space="preserve"> mercato delle flotte commerciali leggere. Per raggiungere questo obiettivo, innovazione, ricerca </w:t>
      </w:r>
      <w:r w:rsidR="003B02C5" w:rsidRPr="007508B6">
        <w:rPr>
          <w:rFonts w:ascii="Arial" w:hAnsi="Arial" w:cs="Arial"/>
          <w:bCs/>
          <w:i/>
          <w:iCs/>
          <w:sz w:val="22"/>
          <w:szCs w:val="22"/>
        </w:rPr>
        <w:t xml:space="preserve">&amp; </w:t>
      </w:r>
      <w:r w:rsidRPr="007508B6">
        <w:rPr>
          <w:rFonts w:ascii="Arial" w:hAnsi="Arial" w:cs="Arial"/>
          <w:bCs/>
          <w:i/>
          <w:iCs/>
          <w:sz w:val="22"/>
          <w:szCs w:val="22"/>
        </w:rPr>
        <w:t xml:space="preserve">sviluppo e design rimarranno </w:t>
      </w:r>
      <w:r w:rsidR="00EC619E" w:rsidRPr="007508B6">
        <w:rPr>
          <w:rFonts w:ascii="Arial" w:hAnsi="Arial" w:cs="Arial"/>
          <w:bCs/>
          <w:i/>
          <w:iCs/>
          <w:sz w:val="22"/>
          <w:szCs w:val="22"/>
        </w:rPr>
        <w:t>i pilastri</w:t>
      </w:r>
      <w:r w:rsidRPr="007508B6">
        <w:rPr>
          <w:rFonts w:ascii="Arial" w:hAnsi="Arial" w:cs="Arial"/>
          <w:bCs/>
          <w:i/>
          <w:iCs/>
          <w:sz w:val="22"/>
          <w:szCs w:val="22"/>
        </w:rPr>
        <w:t xml:space="preserve"> della nostra ambizione e continueremo a investire in modo significativo in tutte e tre le aree".</w:t>
      </w:r>
    </w:p>
    <w:p w14:paraId="6EDA0013" w14:textId="77777777" w:rsidR="00920A31" w:rsidRPr="00920A31" w:rsidRDefault="00920A31" w:rsidP="00920A31">
      <w:pPr>
        <w:pStyle w:val="Default"/>
        <w:jc w:val="both"/>
        <w:rPr>
          <w:rFonts w:ascii="Arial" w:hAnsi="Arial" w:cs="Arial"/>
          <w:bCs/>
          <w:sz w:val="22"/>
          <w:szCs w:val="22"/>
        </w:rPr>
      </w:pPr>
    </w:p>
    <w:p w14:paraId="3C41DEA6" w14:textId="7C093885" w:rsidR="00920A31" w:rsidRPr="008974C3" w:rsidRDefault="00675C35" w:rsidP="00920A31">
      <w:pPr>
        <w:pStyle w:val="Default"/>
        <w:jc w:val="both"/>
        <w:rPr>
          <w:rFonts w:ascii="Arial" w:hAnsi="Arial" w:cs="Arial"/>
          <w:b/>
          <w:sz w:val="22"/>
          <w:szCs w:val="22"/>
        </w:rPr>
      </w:pPr>
      <w:proofErr w:type="spellStart"/>
      <w:r>
        <w:rPr>
          <w:rFonts w:ascii="Arial" w:hAnsi="Arial" w:cs="Arial"/>
          <w:b/>
          <w:sz w:val="22"/>
          <w:szCs w:val="22"/>
        </w:rPr>
        <w:t>eDeliver</w:t>
      </w:r>
      <w:proofErr w:type="spellEnd"/>
      <w:r w:rsidR="00920A31" w:rsidRPr="008974C3">
        <w:rPr>
          <w:rFonts w:ascii="Arial" w:hAnsi="Arial" w:cs="Arial"/>
          <w:b/>
          <w:sz w:val="22"/>
          <w:szCs w:val="22"/>
        </w:rPr>
        <w:t xml:space="preserve"> 3 </w:t>
      </w:r>
      <w:proofErr w:type="gramStart"/>
      <w:r w:rsidR="00920A31" w:rsidRPr="008974C3">
        <w:rPr>
          <w:rFonts w:ascii="Arial" w:hAnsi="Arial" w:cs="Arial"/>
          <w:b/>
          <w:sz w:val="22"/>
          <w:szCs w:val="22"/>
        </w:rPr>
        <w:t>e</w:t>
      </w:r>
      <w:proofErr w:type="gramEnd"/>
      <w:r w:rsidR="00920A31" w:rsidRPr="008974C3">
        <w:rPr>
          <w:rFonts w:ascii="Arial" w:hAnsi="Arial" w:cs="Arial"/>
          <w:b/>
          <w:sz w:val="22"/>
          <w:szCs w:val="22"/>
        </w:rPr>
        <w:t xml:space="preserve"> </w:t>
      </w:r>
      <w:proofErr w:type="spellStart"/>
      <w:r>
        <w:rPr>
          <w:rFonts w:ascii="Arial" w:hAnsi="Arial" w:cs="Arial"/>
          <w:b/>
          <w:sz w:val="22"/>
          <w:szCs w:val="22"/>
        </w:rPr>
        <w:t>eDeliver</w:t>
      </w:r>
      <w:proofErr w:type="spellEnd"/>
      <w:r w:rsidR="00920A31" w:rsidRPr="008974C3">
        <w:rPr>
          <w:rFonts w:ascii="Arial" w:hAnsi="Arial" w:cs="Arial"/>
          <w:b/>
          <w:sz w:val="22"/>
          <w:szCs w:val="22"/>
        </w:rPr>
        <w:t xml:space="preserve"> 9</w:t>
      </w:r>
    </w:p>
    <w:p w14:paraId="238EACE4" w14:textId="5256ACB2" w:rsidR="007A5E8A" w:rsidRPr="007A5E8A" w:rsidRDefault="00920A31" w:rsidP="007A5E8A">
      <w:pPr>
        <w:pStyle w:val="Default"/>
        <w:jc w:val="both"/>
        <w:rPr>
          <w:rFonts w:ascii="Arial" w:hAnsi="Arial" w:cs="Arial"/>
          <w:bCs/>
          <w:sz w:val="22"/>
          <w:szCs w:val="22"/>
        </w:rPr>
      </w:pPr>
      <w:r w:rsidRPr="00920A31">
        <w:rPr>
          <w:rFonts w:ascii="Arial" w:hAnsi="Arial" w:cs="Arial"/>
          <w:bCs/>
          <w:sz w:val="22"/>
          <w:szCs w:val="22"/>
        </w:rPr>
        <w:t>Nel 2016</w:t>
      </w:r>
      <w:r w:rsidR="00880DEA">
        <w:rPr>
          <w:rFonts w:ascii="Arial" w:hAnsi="Arial" w:cs="Arial"/>
          <w:bCs/>
          <w:sz w:val="22"/>
          <w:szCs w:val="22"/>
        </w:rPr>
        <w:t xml:space="preserve"> </w:t>
      </w:r>
      <w:r w:rsidRPr="00920A31">
        <w:rPr>
          <w:rFonts w:ascii="Arial" w:hAnsi="Arial" w:cs="Arial"/>
          <w:bCs/>
          <w:sz w:val="22"/>
          <w:szCs w:val="22"/>
        </w:rPr>
        <w:t xml:space="preserve">MAXUS, ha lanciato il suo primo veicolo commerciale completamente elettrico, l'EV80. </w:t>
      </w:r>
      <w:r w:rsidR="007A5E8A">
        <w:rPr>
          <w:rFonts w:ascii="Arial" w:hAnsi="Arial" w:cs="Arial"/>
          <w:bCs/>
          <w:sz w:val="22"/>
          <w:szCs w:val="22"/>
        </w:rPr>
        <w:t>Il ritmo con cui la tecnologia sta cambiando non ha colto impreparata SAIC che, grazie a un investimento di 2,3 miliardi di euro, ha continuato a innovare sostituendo l’EV80 con due nuove piattaforme EV: l’</w:t>
      </w:r>
      <w:proofErr w:type="spellStart"/>
      <w:r w:rsidR="00675C35">
        <w:rPr>
          <w:rFonts w:ascii="Arial" w:hAnsi="Arial" w:cs="Arial"/>
          <w:bCs/>
          <w:sz w:val="22"/>
          <w:szCs w:val="22"/>
        </w:rPr>
        <w:t>eDeliver</w:t>
      </w:r>
      <w:proofErr w:type="spellEnd"/>
      <w:r w:rsidR="007A5E8A" w:rsidRPr="007A5E8A">
        <w:rPr>
          <w:rFonts w:ascii="Arial" w:hAnsi="Arial" w:cs="Arial"/>
          <w:bCs/>
          <w:sz w:val="22"/>
          <w:szCs w:val="22"/>
        </w:rPr>
        <w:t xml:space="preserve"> 3 e </w:t>
      </w:r>
      <w:r w:rsidR="007A5E8A">
        <w:rPr>
          <w:rFonts w:ascii="Arial" w:hAnsi="Arial" w:cs="Arial"/>
          <w:bCs/>
          <w:sz w:val="22"/>
          <w:szCs w:val="22"/>
        </w:rPr>
        <w:t>l’</w:t>
      </w:r>
      <w:proofErr w:type="spellStart"/>
      <w:r w:rsidR="00675C35">
        <w:rPr>
          <w:rFonts w:ascii="Arial" w:hAnsi="Arial" w:cs="Arial"/>
          <w:bCs/>
          <w:sz w:val="22"/>
          <w:szCs w:val="22"/>
        </w:rPr>
        <w:t>eDeliver</w:t>
      </w:r>
      <w:proofErr w:type="spellEnd"/>
      <w:r w:rsidR="007A5E8A" w:rsidRPr="007A5E8A">
        <w:rPr>
          <w:rFonts w:ascii="Arial" w:hAnsi="Arial" w:cs="Arial"/>
          <w:bCs/>
          <w:sz w:val="22"/>
          <w:szCs w:val="22"/>
        </w:rPr>
        <w:t xml:space="preserve"> 9</w:t>
      </w:r>
      <w:r w:rsidR="007A5E8A">
        <w:rPr>
          <w:rFonts w:ascii="Arial" w:hAnsi="Arial" w:cs="Arial"/>
          <w:bCs/>
          <w:sz w:val="22"/>
          <w:szCs w:val="22"/>
        </w:rPr>
        <w:t>.</w:t>
      </w:r>
    </w:p>
    <w:p w14:paraId="0A65710A" w14:textId="338B60D3" w:rsidR="007A5E8A" w:rsidRDefault="007A5E8A" w:rsidP="00920A31">
      <w:pPr>
        <w:pStyle w:val="Default"/>
        <w:jc w:val="both"/>
        <w:rPr>
          <w:rFonts w:ascii="Arial" w:hAnsi="Arial" w:cs="Arial"/>
          <w:bCs/>
          <w:sz w:val="22"/>
          <w:szCs w:val="22"/>
        </w:rPr>
      </w:pPr>
    </w:p>
    <w:p w14:paraId="25536DDB" w14:textId="4119F834"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Progettato da zero per la sola alimentazione elettrica con una batteria da 50,23 </w:t>
      </w:r>
      <w:r w:rsidR="007A5E8A">
        <w:rPr>
          <w:rFonts w:ascii="Arial" w:hAnsi="Arial" w:cs="Arial"/>
          <w:bCs/>
          <w:sz w:val="22"/>
          <w:szCs w:val="22"/>
        </w:rPr>
        <w:t>kWh</w:t>
      </w:r>
      <w:r w:rsidRPr="00920A31">
        <w:rPr>
          <w:rFonts w:ascii="Arial" w:hAnsi="Arial" w:cs="Arial"/>
          <w:bCs/>
          <w:sz w:val="22"/>
          <w:szCs w:val="22"/>
        </w:rPr>
        <w:t xml:space="preserve">, </w:t>
      </w:r>
      <w:proofErr w:type="spellStart"/>
      <w:r w:rsidR="00675C35">
        <w:rPr>
          <w:rFonts w:ascii="Arial" w:hAnsi="Arial" w:cs="Arial"/>
          <w:bCs/>
          <w:sz w:val="22"/>
          <w:szCs w:val="22"/>
        </w:rPr>
        <w:t>eDeliver</w:t>
      </w:r>
      <w:proofErr w:type="spellEnd"/>
      <w:r w:rsidRPr="00920A31">
        <w:rPr>
          <w:rFonts w:ascii="Arial" w:hAnsi="Arial" w:cs="Arial"/>
          <w:bCs/>
          <w:sz w:val="22"/>
          <w:szCs w:val="22"/>
        </w:rPr>
        <w:t xml:space="preserve"> 3 è un piccolo furgone che </w:t>
      </w:r>
      <w:r w:rsidRPr="008F6A86">
        <w:rPr>
          <w:rFonts w:ascii="Arial" w:hAnsi="Arial" w:cs="Arial"/>
          <w:bCs/>
          <w:sz w:val="22"/>
          <w:szCs w:val="22"/>
        </w:rPr>
        <w:t xml:space="preserve">può percorrere fino a </w:t>
      </w:r>
      <w:r w:rsidR="005223A0" w:rsidRPr="008F6A86">
        <w:rPr>
          <w:rFonts w:ascii="Arial" w:hAnsi="Arial" w:cs="Arial"/>
          <w:bCs/>
          <w:sz w:val="22"/>
          <w:szCs w:val="22"/>
        </w:rPr>
        <w:t>228/238</w:t>
      </w:r>
      <w:r w:rsidRPr="008F6A86">
        <w:rPr>
          <w:rFonts w:ascii="Arial" w:hAnsi="Arial" w:cs="Arial"/>
          <w:bCs/>
          <w:sz w:val="22"/>
          <w:szCs w:val="22"/>
        </w:rPr>
        <w:t xml:space="preserve"> km (WLTP combinato</w:t>
      </w:r>
      <w:r w:rsidR="00750D50">
        <w:rPr>
          <w:rFonts w:ascii="Arial" w:hAnsi="Arial" w:cs="Arial"/>
          <w:bCs/>
          <w:sz w:val="22"/>
          <w:szCs w:val="22"/>
        </w:rPr>
        <w:t xml:space="preserve"> passo lungo e passo corto</w:t>
      </w:r>
      <w:r w:rsidRPr="008F6A86">
        <w:rPr>
          <w:rFonts w:ascii="Arial" w:hAnsi="Arial" w:cs="Arial"/>
          <w:bCs/>
          <w:sz w:val="22"/>
          <w:szCs w:val="22"/>
        </w:rPr>
        <w:t>) con una singola carica.</w:t>
      </w:r>
      <w:r w:rsidRPr="00920A31">
        <w:rPr>
          <w:rFonts w:ascii="Arial" w:hAnsi="Arial" w:cs="Arial"/>
          <w:bCs/>
          <w:sz w:val="22"/>
          <w:szCs w:val="22"/>
        </w:rPr>
        <w:t xml:space="preserve"> L'</w:t>
      </w:r>
      <w:proofErr w:type="spellStart"/>
      <w:r w:rsidR="00675C35">
        <w:rPr>
          <w:rFonts w:ascii="Arial" w:hAnsi="Arial" w:cs="Arial"/>
          <w:bCs/>
          <w:sz w:val="22"/>
          <w:szCs w:val="22"/>
        </w:rPr>
        <w:t>eDeliver</w:t>
      </w:r>
      <w:proofErr w:type="spellEnd"/>
      <w:r w:rsidRPr="00920A31">
        <w:rPr>
          <w:rFonts w:ascii="Arial" w:hAnsi="Arial" w:cs="Arial"/>
          <w:bCs/>
          <w:sz w:val="22"/>
          <w:szCs w:val="22"/>
        </w:rPr>
        <w:t xml:space="preserve"> 3 vanta un motore da 90</w:t>
      </w:r>
      <w:r w:rsidR="007A5E8A">
        <w:rPr>
          <w:rFonts w:ascii="Arial" w:hAnsi="Arial" w:cs="Arial"/>
          <w:bCs/>
          <w:sz w:val="22"/>
          <w:szCs w:val="22"/>
        </w:rPr>
        <w:t xml:space="preserve"> kW</w:t>
      </w:r>
      <w:r w:rsidRPr="00920A31">
        <w:rPr>
          <w:rFonts w:ascii="Arial" w:hAnsi="Arial" w:cs="Arial"/>
          <w:bCs/>
          <w:sz w:val="22"/>
          <w:szCs w:val="22"/>
        </w:rPr>
        <w:t xml:space="preserve"> con </w:t>
      </w:r>
      <w:r w:rsidR="008F6A86">
        <w:rPr>
          <w:rFonts w:ascii="Arial" w:hAnsi="Arial" w:cs="Arial"/>
          <w:bCs/>
          <w:sz w:val="22"/>
          <w:szCs w:val="22"/>
        </w:rPr>
        <w:t xml:space="preserve">una </w:t>
      </w:r>
      <w:r w:rsidRPr="00920A31">
        <w:rPr>
          <w:rFonts w:ascii="Arial" w:hAnsi="Arial" w:cs="Arial"/>
          <w:bCs/>
          <w:sz w:val="22"/>
          <w:szCs w:val="22"/>
        </w:rPr>
        <w:t>potenza</w:t>
      </w:r>
      <w:r w:rsidR="00905E39">
        <w:rPr>
          <w:rFonts w:ascii="Arial" w:hAnsi="Arial" w:cs="Arial"/>
          <w:bCs/>
          <w:sz w:val="22"/>
          <w:szCs w:val="22"/>
        </w:rPr>
        <w:t xml:space="preserve"> nominale/</w:t>
      </w:r>
      <w:r w:rsidRPr="00920A31">
        <w:rPr>
          <w:rFonts w:ascii="Arial" w:hAnsi="Arial" w:cs="Arial"/>
          <w:bCs/>
          <w:sz w:val="22"/>
          <w:szCs w:val="22"/>
        </w:rPr>
        <w:t xml:space="preserve">di picco di </w:t>
      </w:r>
      <w:r w:rsidR="00905E39">
        <w:rPr>
          <w:rFonts w:ascii="Arial" w:hAnsi="Arial" w:cs="Arial"/>
          <w:bCs/>
          <w:sz w:val="22"/>
          <w:szCs w:val="22"/>
        </w:rPr>
        <w:t>40/</w:t>
      </w:r>
      <w:r w:rsidRPr="00920A31">
        <w:rPr>
          <w:rFonts w:ascii="Arial" w:hAnsi="Arial" w:cs="Arial"/>
          <w:bCs/>
          <w:sz w:val="22"/>
          <w:szCs w:val="22"/>
        </w:rPr>
        <w:t>90</w:t>
      </w:r>
      <w:r w:rsidR="00300C9B">
        <w:rPr>
          <w:rFonts w:ascii="Arial" w:hAnsi="Arial" w:cs="Arial"/>
          <w:bCs/>
          <w:sz w:val="22"/>
          <w:szCs w:val="22"/>
        </w:rPr>
        <w:t xml:space="preserve"> </w:t>
      </w:r>
      <w:r w:rsidRPr="00920A31">
        <w:rPr>
          <w:rFonts w:ascii="Arial" w:hAnsi="Arial" w:cs="Arial"/>
          <w:bCs/>
          <w:sz w:val="22"/>
          <w:szCs w:val="22"/>
        </w:rPr>
        <w:t xml:space="preserve">kW e una coppia massima di 125/255 Nm. Disponibile in una serie di varianti e opzioni di passo, </w:t>
      </w:r>
      <w:proofErr w:type="spellStart"/>
      <w:r w:rsidR="00675C35">
        <w:rPr>
          <w:rFonts w:ascii="Arial" w:hAnsi="Arial" w:cs="Arial"/>
          <w:bCs/>
          <w:sz w:val="22"/>
          <w:szCs w:val="22"/>
        </w:rPr>
        <w:t>eDeliver</w:t>
      </w:r>
      <w:proofErr w:type="spellEnd"/>
      <w:r w:rsidRPr="00920A31">
        <w:rPr>
          <w:rFonts w:ascii="Arial" w:hAnsi="Arial" w:cs="Arial"/>
          <w:bCs/>
          <w:sz w:val="22"/>
          <w:szCs w:val="22"/>
        </w:rPr>
        <w:t xml:space="preserve"> 3 è un veicolo</w:t>
      </w:r>
      <w:r w:rsidR="00300C9B">
        <w:rPr>
          <w:rFonts w:ascii="Arial" w:hAnsi="Arial" w:cs="Arial"/>
          <w:bCs/>
          <w:sz w:val="22"/>
          <w:szCs w:val="22"/>
        </w:rPr>
        <w:t xml:space="preserve"> commerciale</w:t>
      </w:r>
      <w:r w:rsidRPr="00920A31">
        <w:rPr>
          <w:rFonts w:ascii="Arial" w:hAnsi="Arial" w:cs="Arial"/>
          <w:bCs/>
          <w:sz w:val="22"/>
          <w:szCs w:val="22"/>
        </w:rPr>
        <w:t xml:space="preserve"> straordinariamente versatile che si adatta a un'ampia gamma di esigenze </w:t>
      </w:r>
      <w:r w:rsidR="00300C9B">
        <w:rPr>
          <w:rFonts w:ascii="Arial" w:hAnsi="Arial" w:cs="Arial"/>
          <w:bCs/>
          <w:sz w:val="22"/>
          <w:szCs w:val="22"/>
        </w:rPr>
        <w:t>lavorative</w:t>
      </w:r>
      <w:r w:rsidRPr="00920A31">
        <w:rPr>
          <w:rFonts w:ascii="Arial" w:hAnsi="Arial" w:cs="Arial"/>
          <w:bCs/>
          <w:sz w:val="22"/>
          <w:szCs w:val="22"/>
        </w:rPr>
        <w:t>.</w:t>
      </w:r>
      <w:r w:rsidR="00750D50">
        <w:rPr>
          <w:rFonts w:ascii="Arial" w:hAnsi="Arial" w:cs="Arial"/>
          <w:bCs/>
          <w:sz w:val="22"/>
          <w:szCs w:val="22"/>
        </w:rPr>
        <w:t xml:space="preserve"> Presente la versione Chassis </w:t>
      </w:r>
      <w:proofErr w:type="spellStart"/>
      <w:r w:rsidR="00750D50">
        <w:rPr>
          <w:rFonts w:ascii="Arial" w:hAnsi="Arial" w:cs="Arial"/>
          <w:bCs/>
          <w:sz w:val="22"/>
          <w:szCs w:val="22"/>
        </w:rPr>
        <w:t>Cab</w:t>
      </w:r>
      <w:proofErr w:type="spellEnd"/>
      <w:r w:rsidR="00750D50">
        <w:rPr>
          <w:rFonts w:ascii="Arial" w:hAnsi="Arial" w:cs="Arial"/>
          <w:bCs/>
          <w:sz w:val="22"/>
          <w:szCs w:val="22"/>
        </w:rPr>
        <w:t xml:space="preserve"> che rappresenta una vera unicità nel mercato in quanto unico veicolo a telaio, in motorizzazione elettrica, disponibile nel segmento. </w:t>
      </w:r>
    </w:p>
    <w:p w14:paraId="0CAA2A07" w14:textId="77777777" w:rsidR="00920A31" w:rsidRPr="00920A31" w:rsidRDefault="00920A31" w:rsidP="00920A31">
      <w:pPr>
        <w:pStyle w:val="Default"/>
        <w:jc w:val="both"/>
        <w:rPr>
          <w:rFonts w:ascii="Arial" w:hAnsi="Arial" w:cs="Arial"/>
          <w:bCs/>
          <w:sz w:val="22"/>
          <w:szCs w:val="22"/>
        </w:rPr>
      </w:pPr>
    </w:p>
    <w:p w14:paraId="771AFC3F" w14:textId="0D626074" w:rsidR="00920A31" w:rsidRPr="00920A31" w:rsidRDefault="00675C35" w:rsidP="00920A31">
      <w:pPr>
        <w:pStyle w:val="Default"/>
        <w:jc w:val="both"/>
        <w:rPr>
          <w:rFonts w:ascii="Arial" w:hAnsi="Arial" w:cs="Arial"/>
          <w:bCs/>
          <w:sz w:val="22"/>
          <w:szCs w:val="22"/>
        </w:rPr>
      </w:pPr>
      <w:proofErr w:type="spellStart"/>
      <w:r>
        <w:rPr>
          <w:rFonts w:ascii="Arial" w:hAnsi="Arial" w:cs="Arial"/>
          <w:bCs/>
          <w:sz w:val="22"/>
          <w:szCs w:val="22"/>
        </w:rPr>
        <w:t>eDeliver</w:t>
      </w:r>
      <w:proofErr w:type="spellEnd"/>
      <w:r w:rsidR="00920A31" w:rsidRPr="00920A31">
        <w:rPr>
          <w:rFonts w:ascii="Arial" w:hAnsi="Arial" w:cs="Arial"/>
          <w:bCs/>
          <w:sz w:val="22"/>
          <w:szCs w:val="22"/>
        </w:rPr>
        <w:t xml:space="preserve"> 9 mostra il meglio dell</w:t>
      </w:r>
      <w:r w:rsidR="00750D50">
        <w:rPr>
          <w:rFonts w:ascii="Arial" w:hAnsi="Arial" w:cs="Arial"/>
          <w:bCs/>
          <w:sz w:val="22"/>
          <w:szCs w:val="22"/>
        </w:rPr>
        <w:t>’</w:t>
      </w:r>
      <w:r w:rsidR="00920A31" w:rsidRPr="00920A31">
        <w:rPr>
          <w:rFonts w:ascii="Arial" w:hAnsi="Arial" w:cs="Arial"/>
          <w:bCs/>
          <w:sz w:val="22"/>
          <w:szCs w:val="22"/>
        </w:rPr>
        <w:t xml:space="preserve">ingegneria dei veicoli </w:t>
      </w:r>
      <w:r w:rsidR="00300C9B">
        <w:rPr>
          <w:rFonts w:ascii="Arial" w:hAnsi="Arial" w:cs="Arial"/>
          <w:bCs/>
          <w:sz w:val="22"/>
          <w:szCs w:val="22"/>
        </w:rPr>
        <w:t xml:space="preserve">commerciali </w:t>
      </w:r>
      <w:r w:rsidR="00920A31" w:rsidRPr="00920A31">
        <w:rPr>
          <w:rFonts w:ascii="Arial" w:hAnsi="Arial" w:cs="Arial"/>
          <w:bCs/>
          <w:sz w:val="22"/>
          <w:szCs w:val="22"/>
        </w:rPr>
        <w:t xml:space="preserve">elettrici. Disponibile in </w:t>
      </w:r>
      <w:r w:rsidR="008F6A86">
        <w:rPr>
          <w:rFonts w:ascii="Arial" w:hAnsi="Arial" w:cs="Arial"/>
          <w:bCs/>
          <w:sz w:val="22"/>
          <w:szCs w:val="22"/>
        </w:rPr>
        <w:t>tre</w:t>
      </w:r>
      <w:r w:rsidR="00920A31" w:rsidRPr="00920A31">
        <w:rPr>
          <w:rFonts w:ascii="Arial" w:hAnsi="Arial" w:cs="Arial"/>
          <w:bCs/>
          <w:sz w:val="22"/>
          <w:szCs w:val="22"/>
        </w:rPr>
        <w:t xml:space="preserve"> dimensioni</w:t>
      </w:r>
      <w:r w:rsidR="00750D50">
        <w:rPr>
          <w:rFonts w:ascii="Arial" w:hAnsi="Arial" w:cs="Arial"/>
          <w:bCs/>
          <w:sz w:val="22"/>
          <w:szCs w:val="22"/>
        </w:rPr>
        <w:t xml:space="preserve"> in versione van</w:t>
      </w:r>
      <w:r w:rsidR="00B24074">
        <w:rPr>
          <w:rFonts w:ascii="Arial" w:hAnsi="Arial" w:cs="Arial"/>
          <w:bCs/>
          <w:sz w:val="22"/>
          <w:szCs w:val="22"/>
        </w:rPr>
        <w:t>,</w:t>
      </w:r>
      <w:r w:rsidR="00750D50">
        <w:rPr>
          <w:rFonts w:ascii="Arial" w:hAnsi="Arial" w:cs="Arial"/>
          <w:bCs/>
          <w:sz w:val="22"/>
          <w:szCs w:val="22"/>
        </w:rPr>
        <w:t xml:space="preserve"> e in due dime</w:t>
      </w:r>
      <w:r w:rsidR="007D355F">
        <w:rPr>
          <w:rFonts w:ascii="Arial" w:hAnsi="Arial" w:cs="Arial"/>
          <w:bCs/>
          <w:sz w:val="22"/>
          <w:szCs w:val="22"/>
        </w:rPr>
        <w:t>n</w:t>
      </w:r>
      <w:r w:rsidR="00750D50">
        <w:rPr>
          <w:rFonts w:ascii="Arial" w:hAnsi="Arial" w:cs="Arial"/>
          <w:bCs/>
          <w:sz w:val="22"/>
          <w:szCs w:val="22"/>
        </w:rPr>
        <w:t>sioni in configurazione telaio,</w:t>
      </w:r>
      <w:r w:rsidR="00920A31" w:rsidRPr="00920A31">
        <w:rPr>
          <w:rFonts w:ascii="Arial" w:hAnsi="Arial" w:cs="Arial"/>
          <w:bCs/>
          <w:sz w:val="22"/>
          <w:szCs w:val="22"/>
        </w:rPr>
        <w:t xml:space="preserve"> </w:t>
      </w:r>
      <w:r w:rsidR="00B24074">
        <w:rPr>
          <w:rFonts w:ascii="Arial" w:hAnsi="Arial" w:cs="Arial"/>
          <w:bCs/>
          <w:sz w:val="22"/>
          <w:szCs w:val="22"/>
        </w:rPr>
        <w:t>con</w:t>
      </w:r>
      <w:r w:rsidR="00750D50">
        <w:rPr>
          <w:rFonts w:ascii="Arial" w:hAnsi="Arial" w:cs="Arial"/>
          <w:bCs/>
          <w:sz w:val="22"/>
          <w:szCs w:val="22"/>
        </w:rPr>
        <w:t xml:space="preserve"> </w:t>
      </w:r>
      <w:r w:rsidR="008F6A86">
        <w:rPr>
          <w:rFonts w:ascii="Arial" w:hAnsi="Arial" w:cs="Arial"/>
          <w:bCs/>
          <w:sz w:val="22"/>
          <w:szCs w:val="22"/>
        </w:rPr>
        <w:t>quattro</w:t>
      </w:r>
      <w:r w:rsidR="00920A31" w:rsidRPr="00920A31">
        <w:rPr>
          <w:rFonts w:ascii="Arial" w:hAnsi="Arial" w:cs="Arial"/>
          <w:bCs/>
          <w:sz w:val="22"/>
          <w:szCs w:val="22"/>
        </w:rPr>
        <w:t xml:space="preserve"> </w:t>
      </w:r>
      <w:r w:rsidR="00300C9B">
        <w:rPr>
          <w:rFonts w:ascii="Arial" w:hAnsi="Arial" w:cs="Arial"/>
          <w:bCs/>
          <w:sz w:val="22"/>
          <w:szCs w:val="22"/>
        </w:rPr>
        <w:t>varianti</w:t>
      </w:r>
      <w:r w:rsidR="00920A31" w:rsidRPr="00920A31">
        <w:rPr>
          <w:rFonts w:ascii="Arial" w:hAnsi="Arial" w:cs="Arial"/>
          <w:bCs/>
          <w:sz w:val="22"/>
          <w:szCs w:val="22"/>
        </w:rPr>
        <w:t xml:space="preserve"> di batteria </w:t>
      </w:r>
      <w:r w:rsidR="00750D50">
        <w:rPr>
          <w:rFonts w:ascii="Arial" w:hAnsi="Arial" w:cs="Arial"/>
          <w:bCs/>
          <w:sz w:val="22"/>
          <w:szCs w:val="22"/>
        </w:rPr>
        <w:t xml:space="preserve">(51.5, 72 e 88.55 kWh per le versioni VAN e 65 kWh per le versioni telaio). </w:t>
      </w:r>
      <w:r w:rsidR="00A76D9D">
        <w:rPr>
          <w:rFonts w:ascii="Arial" w:hAnsi="Arial" w:cs="Arial"/>
          <w:bCs/>
          <w:sz w:val="22"/>
          <w:szCs w:val="22"/>
        </w:rPr>
        <w:t>D</w:t>
      </w:r>
      <w:r w:rsidR="00300C9B">
        <w:rPr>
          <w:rFonts w:ascii="Arial" w:hAnsi="Arial" w:cs="Arial"/>
          <w:bCs/>
          <w:sz w:val="22"/>
          <w:szCs w:val="22"/>
        </w:rPr>
        <w:t xml:space="preserve">otato </w:t>
      </w:r>
      <w:r w:rsidR="00A76D9D">
        <w:rPr>
          <w:rFonts w:ascii="Arial" w:hAnsi="Arial" w:cs="Arial"/>
          <w:bCs/>
          <w:sz w:val="22"/>
          <w:szCs w:val="22"/>
        </w:rPr>
        <w:t xml:space="preserve">inoltre </w:t>
      </w:r>
      <w:r w:rsidR="00300C9B">
        <w:rPr>
          <w:rFonts w:ascii="Arial" w:hAnsi="Arial" w:cs="Arial"/>
          <w:bCs/>
          <w:sz w:val="22"/>
          <w:szCs w:val="22"/>
        </w:rPr>
        <w:t>di</w:t>
      </w:r>
      <w:r w:rsidR="00920A31" w:rsidRPr="00920A31">
        <w:rPr>
          <w:rFonts w:ascii="Arial" w:hAnsi="Arial" w:cs="Arial"/>
          <w:bCs/>
          <w:sz w:val="22"/>
          <w:szCs w:val="22"/>
        </w:rPr>
        <w:t xml:space="preserve"> un </w:t>
      </w:r>
      <w:r w:rsidR="008F6A86">
        <w:rPr>
          <w:rFonts w:ascii="Arial" w:hAnsi="Arial" w:cs="Arial"/>
          <w:bCs/>
          <w:sz w:val="22"/>
          <w:szCs w:val="22"/>
        </w:rPr>
        <w:t xml:space="preserve">potente </w:t>
      </w:r>
      <w:r w:rsidR="00920A31" w:rsidRPr="00920A31">
        <w:rPr>
          <w:rFonts w:ascii="Arial" w:hAnsi="Arial" w:cs="Arial"/>
          <w:bCs/>
          <w:sz w:val="22"/>
          <w:szCs w:val="22"/>
        </w:rPr>
        <w:t xml:space="preserve">motore da 150 </w:t>
      </w:r>
      <w:r w:rsidR="00300C9B">
        <w:rPr>
          <w:rFonts w:ascii="Arial" w:hAnsi="Arial" w:cs="Arial"/>
          <w:bCs/>
          <w:sz w:val="22"/>
          <w:szCs w:val="22"/>
        </w:rPr>
        <w:t>kW</w:t>
      </w:r>
      <w:r w:rsidR="00920A31" w:rsidRPr="00920A31">
        <w:rPr>
          <w:rFonts w:ascii="Arial" w:hAnsi="Arial" w:cs="Arial"/>
          <w:bCs/>
          <w:sz w:val="22"/>
          <w:szCs w:val="22"/>
        </w:rPr>
        <w:t xml:space="preserve">, </w:t>
      </w:r>
      <w:proofErr w:type="spellStart"/>
      <w:r w:rsidR="00C64E07">
        <w:rPr>
          <w:rFonts w:ascii="Arial" w:hAnsi="Arial" w:cs="Arial"/>
          <w:bCs/>
          <w:sz w:val="22"/>
          <w:szCs w:val="22"/>
        </w:rPr>
        <w:t>eDeliver</w:t>
      </w:r>
      <w:proofErr w:type="spellEnd"/>
      <w:r w:rsidR="00C64E07">
        <w:rPr>
          <w:rFonts w:ascii="Arial" w:hAnsi="Arial" w:cs="Arial"/>
          <w:bCs/>
          <w:sz w:val="22"/>
          <w:szCs w:val="22"/>
        </w:rPr>
        <w:t xml:space="preserve"> 9</w:t>
      </w:r>
      <w:r w:rsidR="00920A31" w:rsidRPr="00920A31">
        <w:rPr>
          <w:rFonts w:ascii="Arial" w:hAnsi="Arial" w:cs="Arial"/>
          <w:bCs/>
          <w:sz w:val="22"/>
          <w:szCs w:val="22"/>
        </w:rPr>
        <w:t xml:space="preserve"> è </w:t>
      </w:r>
      <w:r w:rsidR="00C64E07">
        <w:rPr>
          <w:rFonts w:ascii="Arial" w:hAnsi="Arial" w:cs="Arial"/>
          <w:bCs/>
          <w:sz w:val="22"/>
          <w:szCs w:val="22"/>
        </w:rPr>
        <w:t>un</w:t>
      </w:r>
      <w:r w:rsidR="00920A31" w:rsidRPr="00920A31">
        <w:rPr>
          <w:rFonts w:ascii="Arial" w:hAnsi="Arial" w:cs="Arial"/>
          <w:bCs/>
          <w:sz w:val="22"/>
          <w:szCs w:val="22"/>
        </w:rPr>
        <w:t xml:space="preserve"> furgone </w:t>
      </w:r>
      <w:r w:rsidR="00300C9B">
        <w:rPr>
          <w:rFonts w:ascii="Arial" w:hAnsi="Arial" w:cs="Arial"/>
          <w:bCs/>
          <w:sz w:val="22"/>
          <w:szCs w:val="22"/>
        </w:rPr>
        <w:t>elettrico di medio-grandi dimensioni con la maggiore autonomia</w:t>
      </w:r>
      <w:r w:rsidR="00D83BBB">
        <w:rPr>
          <w:rFonts w:ascii="Arial" w:hAnsi="Arial" w:cs="Arial"/>
          <w:bCs/>
          <w:sz w:val="22"/>
          <w:szCs w:val="22"/>
        </w:rPr>
        <w:t xml:space="preserve"> sul mercato</w:t>
      </w:r>
      <w:r w:rsidR="00920A31" w:rsidRPr="00920A31">
        <w:rPr>
          <w:rFonts w:ascii="Arial" w:hAnsi="Arial" w:cs="Arial"/>
          <w:bCs/>
          <w:sz w:val="22"/>
          <w:szCs w:val="22"/>
        </w:rPr>
        <w:t xml:space="preserve">, </w:t>
      </w:r>
      <w:r w:rsidR="00300C9B">
        <w:rPr>
          <w:rFonts w:ascii="Arial" w:hAnsi="Arial" w:cs="Arial"/>
          <w:bCs/>
          <w:sz w:val="22"/>
          <w:szCs w:val="22"/>
        </w:rPr>
        <w:t>sempre pronto per quell’utile chilometro in più</w:t>
      </w:r>
      <w:r w:rsidR="00920A31" w:rsidRPr="00920A31">
        <w:rPr>
          <w:rFonts w:ascii="Arial" w:hAnsi="Arial" w:cs="Arial"/>
          <w:bCs/>
          <w:sz w:val="22"/>
          <w:szCs w:val="22"/>
        </w:rPr>
        <w:t xml:space="preserve">. Attraverso vari metodi di raffreddamento della batteria, </w:t>
      </w:r>
      <w:proofErr w:type="spellStart"/>
      <w:r>
        <w:rPr>
          <w:rFonts w:ascii="Arial" w:hAnsi="Arial" w:cs="Arial"/>
          <w:bCs/>
          <w:sz w:val="22"/>
          <w:szCs w:val="22"/>
        </w:rPr>
        <w:t>eDeliver</w:t>
      </w:r>
      <w:proofErr w:type="spellEnd"/>
      <w:r w:rsidR="00920A31" w:rsidRPr="00920A31">
        <w:rPr>
          <w:rFonts w:ascii="Arial" w:hAnsi="Arial" w:cs="Arial"/>
          <w:bCs/>
          <w:sz w:val="22"/>
          <w:szCs w:val="22"/>
        </w:rPr>
        <w:t xml:space="preserve"> 9 offre un tempo di ricarica ridotto (</w:t>
      </w:r>
      <w:r w:rsidR="00D83BBB">
        <w:rPr>
          <w:rFonts w:ascii="Arial" w:hAnsi="Arial" w:cs="Arial"/>
          <w:bCs/>
          <w:sz w:val="22"/>
          <w:szCs w:val="22"/>
        </w:rPr>
        <w:t xml:space="preserve">da 6 ore in corrente alternata e </w:t>
      </w:r>
      <w:r w:rsidR="00920A31" w:rsidRPr="00920A31">
        <w:rPr>
          <w:rFonts w:ascii="Arial" w:hAnsi="Arial" w:cs="Arial"/>
          <w:bCs/>
          <w:sz w:val="22"/>
          <w:szCs w:val="22"/>
        </w:rPr>
        <w:t>36-45 minuti 20% - 80%</w:t>
      </w:r>
      <w:r w:rsidR="00300C9B">
        <w:rPr>
          <w:rFonts w:ascii="Arial" w:hAnsi="Arial" w:cs="Arial"/>
          <w:bCs/>
          <w:sz w:val="22"/>
          <w:szCs w:val="22"/>
        </w:rPr>
        <w:t xml:space="preserve"> </w:t>
      </w:r>
      <w:r w:rsidR="00D83BBB">
        <w:rPr>
          <w:rFonts w:ascii="Arial" w:hAnsi="Arial" w:cs="Arial"/>
          <w:bCs/>
          <w:sz w:val="22"/>
          <w:szCs w:val="22"/>
        </w:rPr>
        <w:t>in corrente continua</w:t>
      </w:r>
      <w:r w:rsidR="00300C9B">
        <w:rPr>
          <w:rFonts w:ascii="Arial" w:hAnsi="Arial" w:cs="Arial"/>
          <w:bCs/>
          <w:sz w:val="22"/>
          <w:szCs w:val="22"/>
        </w:rPr>
        <w:t xml:space="preserve">- </w:t>
      </w:r>
      <w:r w:rsidR="00920A31" w:rsidRPr="00920A31">
        <w:rPr>
          <w:rFonts w:ascii="Arial" w:hAnsi="Arial" w:cs="Arial"/>
          <w:bCs/>
          <w:sz w:val="22"/>
          <w:szCs w:val="22"/>
        </w:rPr>
        <w:t>il tempo di ricarica effettivo varia in base al tipo di batteria</w:t>
      </w:r>
      <w:r w:rsidR="00300C9B">
        <w:rPr>
          <w:rFonts w:ascii="Arial" w:hAnsi="Arial" w:cs="Arial"/>
          <w:bCs/>
          <w:sz w:val="22"/>
          <w:szCs w:val="22"/>
        </w:rPr>
        <w:t xml:space="preserve"> e prolunga</w:t>
      </w:r>
      <w:r w:rsidR="00920A31" w:rsidRPr="00920A31">
        <w:rPr>
          <w:rFonts w:ascii="Arial" w:hAnsi="Arial" w:cs="Arial"/>
          <w:bCs/>
          <w:sz w:val="22"/>
          <w:szCs w:val="22"/>
        </w:rPr>
        <w:t xml:space="preserve"> la durata della batteria </w:t>
      </w:r>
      <w:r w:rsidR="00300C9B">
        <w:rPr>
          <w:rFonts w:ascii="Arial" w:hAnsi="Arial" w:cs="Arial"/>
          <w:bCs/>
          <w:sz w:val="22"/>
          <w:szCs w:val="22"/>
        </w:rPr>
        <w:t>offrendo una</w:t>
      </w:r>
      <w:r w:rsidR="00920A31" w:rsidRPr="00920A31">
        <w:rPr>
          <w:rFonts w:ascii="Arial" w:hAnsi="Arial" w:cs="Arial"/>
          <w:bCs/>
          <w:sz w:val="22"/>
          <w:szCs w:val="22"/>
        </w:rPr>
        <w:t xml:space="preserve"> maggiore autonomia operativa</w:t>
      </w:r>
      <w:r w:rsidR="00637FFB">
        <w:rPr>
          <w:rFonts w:ascii="Arial" w:hAnsi="Arial" w:cs="Arial"/>
          <w:bCs/>
          <w:sz w:val="22"/>
          <w:szCs w:val="22"/>
        </w:rPr>
        <w:t>)</w:t>
      </w:r>
      <w:r w:rsidR="00920A31" w:rsidRPr="00920A31">
        <w:rPr>
          <w:rFonts w:ascii="Arial" w:hAnsi="Arial" w:cs="Arial"/>
          <w:bCs/>
          <w:sz w:val="22"/>
          <w:szCs w:val="22"/>
        </w:rPr>
        <w:t>.</w:t>
      </w:r>
    </w:p>
    <w:p w14:paraId="614BF572" w14:textId="77777777" w:rsidR="00920A31" w:rsidRPr="00920A31" w:rsidRDefault="00920A31" w:rsidP="00920A31">
      <w:pPr>
        <w:pStyle w:val="Default"/>
        <w:jc w:val="both"/>
        <w:rPr>
          <w:rFonts w:ascii="Arial" w:hAnsi="Arial" w:cs="Arial"/>
          <w:bCs/>
          <w:sz w:val="22"/>
          <w:szCs w:val="22"/>
        </w:rPr>
      </w:pPr>
    </w:p>
    <w:p w14:paraId="3A13FA4B" w14:textId="7B7AB9B0" w:rsidR="00920A31" w:rsidRPr="00300C9B" w:rsidRDefault="00920A31" w:rsidP="00920A31">
      <w:pPr>
        <w:pStyle w:val="Default"/>
        <w:jc w:val="both"/>
        <w:rPr>
          <w:rFonts w:ascii="Arial" w:hAnsi="Arial" w:cs="Arial"/>
          <w:b/>
          <w:sz w:val="22"/>
          <w:szCs w:val="22"/>
        </w:rPr>
      </w:pPr>
      <w:r w:rsidRPr="00300C9B">
        <w:rPr>
          <w:rFonts w:ascii="Arial" w:hAnsi="Arial" w:cs="Arial"/>
          <w:b/>
          <w:sz w:val="22"/>
          <w:szCs w:val="22"/>
        </w:rPr>
        <w:t>SAIC MAXUS</w:t>
      </w:r>
      <w:r w:rsidR="00300C9B">
        <w:rPr>
          <w:rFonts w:ascii="Arial" w:hAnsi="Arial" w:cs="Arial"/>
          <w:b/>
          <w:sz w:val="22"/>
          <w:szCs w:val="22"/>
        </w:rPr>
        <w:t>: IN CRESCITA</w:t>
      </w:r>
      <w:r w:rsidRPr="00300C9B">
        <w:rPr>
          <w:rFonts w:ascii="Arial" w:hAnsi="Arial" w:cs="Arial"/>
          <w:b/>
          <w:sz w:val="22"/>
          <w:szCs w:val="22"/>
        </w:rPr>
        <w:t xml:space="preserve"> IN TUTTA EUROPA</w:t>
      </w:r>
    </w:p>
    <w:p w14:paraId="2B75EDF5" w14:textId="6C5EB922"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Il marchio MAXUS è sinonimo di veicoli </w:t>
      </w:r>
      <w:r w:rsidR="00196E20" w:rsidRPr="00920A31">
        <w:rPr>
          <w:rFonts w:ascii="Arial" w:hAnsi="Arial" w:cs="Arial"/>
          <w:bCs/>
          <w:sz w:val="22"/>
          <w:szCs w:val="22"/>
        </w:rPr>
        <w:t xml:space="preserve">commerciali </w:t>
      </w:r>
      <w:r w:rsidRPr="00920A31">
        <w:rPr>
          <w:rFonts w:ascii="Arial" w:hAnsi="Arial" w:cs="Arial"/>
          <w:bCs/>
          <w:sz w:val="22"/>
          <w:szCs w:val="22"/>
        </w:rPr>
        <w:t xml:space="preserve">elettrici </w:t>
      </w:r>
      <w:r w:rsidR="00196E20">
        <w:rPr>
          <w:rFonts w:ascii="Arial" w:hAnsi="Arial" w:cs="Arial"/>
          <w:bCs/>
          <w:sz w:val="22"/>
          <w:szCs w:val="22"/>
        </w:rPr>
        <w:t>ampiamente apprezzati</w:t>
      </w:r>
      <w:r w:rsidRPr="00920A31">
        <w:rPr>
          <w:rFonts w:ascii="Arial" w:hAnsi="Arial" w:cs="Arial"/>
          <w:bCs/>
          <w:sz w:val="22"/>
          <w:szCs w:val="22"/>
        </w:rPr>
        <w:t xml:space="preserve"> e sta avendo un impatto significativo </w:t>
      </w:r>
      <w:r w:rsidR="00196E20">
        <w:rPr>
          <w:rFonts w:ascii="Arial" w:hAnsi="Arial" w:cs="Arial"/>
          <w:bCs/>
          <w:sz w:val="22"/>
          <w:szCs w:val="22"/>
        </w:rPr>
        <w:t xml:space="preserve">sul </w:t>
      </w:r>
      <w:r w:rsidRPr="00920A31">
        <w:rPr>
          <w:rFonts w:ascii="Arial" w:hAnsi="Arial" w:cs="Arial"/>
          <w:bCs/>
          <w:sz w:val="22"/>
          <w:szCs w:val="22"/>
        </w:rPr>
        <w:t>mercato in tutta Europa.</w:t>
      </w:r>
    </w:p>
    <w:p w14:paraId="2798C79E" w14:textId="77777777" w:rsidR="00196E20" w:rsidRDefault="00196E20" w:rsidP="00920A31">
      <w:pPr>
        <w:pStyle w:val="Default"/>
        <w:jc w:val="both"/>
        <w:rPr>
          <w:rFonts w:ascii="Arial" w:hAnsi="Arial" w:cs="Arial"/>
          <w:bCs/>
          <w:sz w:val="22"/>
          <w:szCs w:val="22"/>
        </w:rPr>
      </w:pPr>
    </w:p>
    <w:p w14:paraId="66369A41" w14:textId="0BE798E2" w:rsidR="00920A31" w:rsidRPr="00196E20" w:rsidRDefault="00196E20" w:rsidP="00920A31">
      <w:pPr>
        <w:pStyle w:val="Default"/>
        <w:jc w:val="both"/>
        <w:rPr>
          <w:rFonts w:ascii="Arial" w:hAnsi="Arial" w:cs="Arial"/>
          <w:b/>
          <w:sz w:val="22"/>
          <w:szCs w:val="22"/>
        </w:rPr>
      </w:pPr>
      <w:r>
        <w:rPr>
          <w:rFonts w:ascii="Arial" w:hAnsi="Arial" w:cs="Arial"/>
          <w:b/>
          <w:sz w:val="22"/>
          <w:szCs w:val="22"/>
        </w:rPr>
        <w:t>Dati salienti</w:t>
      </w:r>
    </w:p>
    <w:p w14:paraId="57C8B00A" w14:textId="63106AEA"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Tra marzo 2021 e aprile 2022 sono stati registrati più di 17.000 </w:t>
      </w:r>
      <w:proofErr w:type="spellStart"/>
      <w:r w:rsidRPr="00920A31">
        <w:rPr>
          <w:rFonts w:ascii="Arial" w:hAnsi="Arial" w:cs="Arial"/>
          <w:bCs/>
          <w:sz w:val="22"/>
          <w:szCs w:val="22"/>
        </w:rPr>
        <w:t>eLCV</w:t>
      </w:r>
      <w:proofErr w:type="spellEnd"/>
      <w:r w:rsidRPr="00920A31">
        <w:rPr>
          <w:rFonts w:ascii="Arial" w:hAnsi="Arial" w:cs="Arial"/>
          <w:bCs/>
          <w:sz w:val="22"/>
          <w:szCs w:val="22"/>
        </w:rPr>
        <w:t xml:space="preserve"> nel Regno Unito </w:t>
      </w:r>
      <w:r w:rsidR="001B1A35">
        <w:rPr>
          <w:rFonts w:ascii="Arial" w:hAnsi="Arial" w:cs="Arial"/>
          <w:bCs/>
          <w:sz w:val="22"/>
          <w:szCs w:val="22"/>
        </w:rPr>
        <w:t xml:space="preserve">(fonte SMMT) </w:t>
      </w:r>
      <w:r w:rsidRPr="00920A31">
        <w:rPr>
          <w:rFonts w:ascii="Arial" w:hAnsi="Arial" w:cs="Arial"/>
          <w:bCs/>
          <w:sz w:val="22"/>
          <w:szCs w:val="22"/>
        </w:rPr>
        <w:t>con MAXUS che ha conquistato una quota di mercato dell'11%.</w:t>
      </w:r>
    </w:p>
    <w:p w14:paraId="49165636"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I veicoli elettrici hanno rappresentato oltre il 36% delle registrazioni MAXUS nel Regno Unito negli ultimi 12 mesi.</w:t>
      </w:r>
    </w:p>
    <w:p w14:paraId="78F622A4" w14:textId="2B2EBC49"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xml:space="preserve">• Lo scorso </w:t>
      </w:r>
      <w:r w:rsidR="005223A0">
        <w:rPr>
          <w:rFonts w:ascii="Arial" w:hAnsi="Arial" w:cs="Arial"/>
          <w:bCs/>
          <w:sz w:val="22"/>
          <w:szCs w:val="22"/>
        </w:rPr>
        <w:t>anno</w:t>
      </w:r>
      <w:r w:rsidRPr="00920A31">
        <w:rPr>
          <w:rFonts w:ascii="Arial" w:hAnsi="Arial" w:cs="Arial"/>
          <w:bCs/>
          <w:sz w:val="22"/>
          <w:szCs w:val="22"/>
        </w:rPr>
        <w:t xml:space="preserve">, la filiale britannica di DPD, il secondo gruppo logistico più grande d'Europa, ha firmato un ordine per 750 veicoli commerciali leggeri elettrici SAIC MAXUS, stabilendo un record per il più grande ordine estero singolo di </w:t>
      </w:r>
      <w:proofErr w:type="spellStart"/>
      <w:r w:rsidRPr="00920A31">
        <w:rPr>
          <w:rFonts w:ascii="Arial" w:hAnsi="Arial" w:cs="Arial"/>
          <w:bCs/>
          <w:sz w:val="22"/>
          <w:szCs w:val="22"/>
        </w:rPr>
        <w:t>eLCV</w:t>
      </w:r>
      <w:proofErr w:type="spellEnd"/>
      <w:r w:rsidRPr="00920A31">
        <w:rPr>
          <w:rFonts w:ascii="Arial" w:hAnsi="Arial" w:cs="Arial"/>
          <w:bCs/>
          <w:sz w:val="22"/>
          <w:szCs w:val="22"/>
        </w:rPr>
        <w:t xml:space="preserve"> a marchio cinese nella storia.</w:t>
      </w:r>
    </w:p>
    <w:p w14:paraId="159BE34B" w14:textId="77777777" w:rsidR="00920A31" w:rsidRPr="00920A31" w:rsidRDefault="00920A31" w:rsidP="00920A31">
      <w:pPr>
        <w:pStyle w:val="Default"/>
        <w:jc w:val="both"/>
        <w:rPr>
          <w:rFonts w:ascii="Arial" w:hAnsi="Arial" w:cs="Arial"/>
          <w:bCs/>
          <w:sz w:val="22"/>
          <w:szCs w:val="22"/>
        </w:rPr>
      </w:pPr>
      <w:r w:rsidRPr="00920A31">
        <w:rPr>
          <w:rFonts w:ascii="Arial" w:hAnsi="Arial" w:cs="Arial"/>
          <w:bCs/>
          <w:sz w:val="22"/>
          <w:szCs w:val="22"/>
        </w:rPr>
        <w:t>• Attualmente MAXUS è presente in 73 paesi e regioni del mondo, inclusi 20 paesi europei.</w:t>
      </w:r>
    </w:p>
    <w:p w14:paraId="186B7583" w14:textId="219D4CE4" w:rsidR="00920A31" w:rsidRDefault="00920A31" w:rsidP="00920A31">
      <w:pPr>
        <w:pStyle w:val="Default"/>
        <w:jc w:val="both"/>
        <w:rPr>
          <w:rFonts w:ascii="Arial" w:hAnsi="Arial" w:cs="Arial"/>
          <w:bCs/>
          <w:sz w:val="22"/>
          <w:szCs w:val="22"/>
        </w:rPr>
      </w:pPr>
    </w:p>
    <w:p w14:paraId="6D87DE15" w14:textId="2DEA9D3C" w:rsidR="00920A31" w:rsidRPr="00196E20" w:rsidRDefault="00196E20" w:rsidP="00920A31">
      <w:pPr>
        <w:pStyle w:val="Default"/>
        <w:jc w:val="both"/>
        <w:rPr>
          <w:rFonts w:ascii="Arial" w:hAnsi="Arial" w:cs="Arial"/>
          <w:b/>
          <w:sz w:val="22"/>
          <w:szCs w:val="22"/>
        </w:rPr>
      </w:pPr>
      <w:r>
        <w:rPr>
          <w:rFonts w:ascii="Arial" w:hAnsi="Arial" w:cs="Arial"/>
          <w:b/>
          <w:sz w:val="22"/>
          <w:szCs w:val="22"/>
        </w:rPr>
        <w:t xml:space="preserve">LA </w:t>
      </w:r>
      <w:r w:rsidR="00920A31" w:rsidRPr="00196E20">
        <w:rPr>
          <w:rFonts w:ascii="Arial" w:hAnsi="Arial" w:cs="Arial"/>
          <w:b/>
          <w:sz w:val="22"/>
          <w:szCs w:val="22"/>
        </w:rPr>
        <w:t>RETE DI RIVENDITORI EUROPEI</w:t>
      </w:r>
      <w:r>
        <w:rPr>
          <w:rFonts w:ascii="Arial" w:hAnsi="Arial" w:cs="Arial"/>
          <w:b/>
          <w:sz w:val="22"/>
          <w:szCs w:val="22"/>
        </w:rPr>
        <w:t xml:space="preserve"> </w:t>
      </w:r>
      <w:r w:rsidRPr="00196E20">
        <w:rPr>
          <w:rFonts w:ascii="Arial" w:hAnsi="Arial" w:cs="Arial"/>
          <w:b/>
          <w:sz w:val="22"/>
          <w:szCs w:val="22"/>
        </w:rPr>
        <w:t>MAXUS</w:t>
      </w:r>
      <w:r>
        <w:rPr>
          <w:rFonts w:ascii="Arial" w:hAnsi="Arial" w:cs="Arial"/>
          <w:b/>
          <w:sz w:val="22"/>
          <w:szCs w:val="22"/>
        </w:rPr>
        <w:t xml:space="preserve"> </w:t>
      </w:r>
    </w:p>
    <w:p w14:paraId="105FAE03" w14:textId="164B7CD8" w:rsidR="00920A31" w:rsidRPr="00920A31" w:rsidRDefault="00196E20" w:rsidP="00920A31">
      <w:pPr>
        <w:pStyle w:val="Default"/>
        <w:jc w:val="both"/>
        <w:rPr>
          <w:rFonts w:ascii="Arial" w:hAnsi="Arial" w:cs="Arial"/>
          <w:bCs/>
          <w:sz w:val="22"/>
          <w:szCs w:val="22"/>
        </w:rPr>
      </w:pPr>
      <w:r>
        <w:rPr>
          <w:rFonts w:ascii="Arial" w:hAnsi="Arial" w:cs="Arial"/>
          <w:bCs/>
          <w:sz w:val="22"/>
          <w:szCs w:val="22"/>
        </w:rPr>
        <w:t xml:space="preserve">Disporre di un’ampia gamma di prodotti </w:t>
      </w:r>
      <w:r w:rsidR="00920A31" w:rsidRPr="00920A31">
        <w:rPr>
          <w:rFonts w:ascii="Arial" w:hAnsi="Arial" w:cs="Arial"/>
          <w:bCs/>
          <w:sz w:val="22"/>
          <w:szCs w:val="22"/>
        </w:rPr>
        <w:t>non è sufficiente</w:t>
      </w:r>
      <w:r w:rsidR="00DC7AB0">
        <w:rPr>
          <w:rFonts w:ascii="Arial" w:hAnsi="Arial" w:cs="Arial"/>
          <w:bCs/>
          <w:sz w:val="22"/>
          <w:szCs w:val="22"/>
        </w:rPr>
        <w:t>.</w:t>
      </w:r>
      <w:r w:rsidR="00920A31" w:rsidRPr="00920A31">
        <w:rPr>
          <w:rFonts w:ascii="Arial" w:hAnsi="Arial" w:cs="Arial"/>
          <w:bCs/>
          <w:sz w:val="22"/>
          <w:szCs w:val="22"/>
        </w:rPr>
        <w:t xml:space="preserve"> </w:t>
      </w:r>
      <w:r w:rsidR="00DC7AB0">
        <w:rPr>
          <w:rFonts w:ascii="Arial" w:hAnsi="Arial" w:cs="Arial"/>
          <w:bCs/>
          <w:sz w:val="22"/>
          <w:szCs w:val="22"/>
        </w:rPr>
        <w:t>I</w:t>
      </w:r>
      <w:r w:rsidR="00920A31" w:rsidRPr="00920A31">
        <w:rPr>
          <w:rFonts w:ascii="Arial" w:hAnsi="Arial" w:cs="Arial"/>
          <w:bCs/>
          <w:sz w:val="22"/>
          <w:szCs w:val="22"/>
        </w:rPr>
        <w:t xml:space="preserve">l </w:t>
      </w:r>
      <w:r w:rsidR="00920A31" w:rsidRPr="00777164">
        <w:rPr>
          <w:rFonts w:ascii="Arial" w:hAnsi="Arial" w:cs="Arial"/>
          <w:bCs/>
          <w:sz w:val="22"/>
          <w:szCs w:val="22"/>
        </w:rPr>
        <w:t xml:space="preserve">successo arriva solo quando </w:t>
      </w:r>
      <w:r w:rsidR="00DC7AB0">
        <w:rPr>
          <w:rFonts w:ascii="Arial" w:hAnsi="Arial" w:cs="Arial"/>
          <w:bCs/>
          <w:sz w:val="22"/>
          <w:szCs w:val="22"/>
        </w:rPr>
        <w:t>il</w:t>
      </w:r>
      <w:r w:rsidR="00920A31" w:rsidRPr="00777164">
        <w:rPr>
          <w:rFonts w:ascii="Arial" w:hAnsi="Arial" w:cs="Arial"/>
          <w:bCs/>
          <w:sz w:val="22"/>
          <w:szCs w:val="22"/>
        </w:rPr>
        <w:t xml:space="preserve"> prodotto è supportato da marketing, formazione</w:t>
      </w:r>
      <w:r w:rsidR="00DC7AB0">
        <w:rPr>
          <w:rFonts w:ascii="Arial" w:hAnsi="Arial" w:cs="Arial"/>
          <w:bCs/>
          <w:sz w:val="22"/>
          <w:szCs w:val="22"/>
        </w:rPr>
        <w:t xml:space="preserve"> e da un attento servizio </w:t>
      </w:r>
      <w:r w:rsidR="00920A31" w:rsidRPr="00777164">
        <w:rPr>
          <w:rFonts w:ascii="Arial" w:hAnsi="Arial" w:cs="Arial"/>
          <w:bCs/>
          <w:sz w:val="22"/>
          <w:szCs w:val="22"/>
        </w:rPr>
        <w:t xml:space="preserve">di </w:t>
      </w:r>
      <w:r w:rsidR="00C962E1" w:rsidRPr="00777164">
        <w:rPr>
          <w:rFonts w:ascii="Arial" w:hAnsi="Arial" w:cs="Arial"/>
          <w:bCs/>
          <w:sz w:val="22"/>
          <w:szCs w:val="22"/>
        </w:rPr>
        <w:t>customer care</w:t>
      </w:r>
      <w:r w:rsidR="00920A31" w:rsidRPr="00920A31">
        <w:rPr>
          <w:rFonts w:ascii="Arial" w:hAnsi="Arial" w:cs="Arial"/>
          <w:bCs/>
          <w:sz w:val="22"/>
          <w:szCs w:val="22"/>
        </w:rPr>
        <w:t xml:space="preserve">. </w:t>
      </w:r>
      <w:r w:rsidR="00220DFA">
        <w:rPr>
          <w:rFonts w:ascii="Arial" w:hAnsi="Arial" w:cs="Arial"/>
          <w:bCs/>
          <w:sz w:val="22"/>
          <w:szCs w:val="22"/>
        </w:rPr>
        <w:t>Per</w:t>
      </w:r>
      <w:r w:rsidR="00920A31" w:rsidRPr="00920A31">
        <w:rPr>
          <w:rFonts w:ascii="Arial" w:hAnsi="Arial" w:cs="Arial"/>
          <w:bCs/>
          <w:sz w:val="22"/>
          <w:szCs w:val="22"/>
        </w:rPr>
        <w:t xml:space="preserve"> questo, </w:t>
      </w:r>
      <w:r w:rsidR="00DC7AB0">
        <w:rPr>
          <w:rFonts w:ascii="Arial" w:hAnsi="Arial" w:cs="Arial"/>
          <w:bCs/>
          <w:sz w:val="22"/>
          <w:szCs w:val="22"/>
        </w:rPr>
        <w:t>SAIC MAXUS ha sviluppato, e continua a espandere, una diffusa rete di rivenditori in tutto il mercato europeo</w:t>
      </w:r>
      <w:r w:rsidR="00920A31" w:rsidRPr="00920A31">
        <w:rPr>
          <w:rFonts w:ascii="Arial" w:hAnsi="Arial" w:cs="Arial"/>
          <w:bCs/>
          <w:sz w:val="22"/>
          <w:szCs w:val="22"/>
        </w:rPr>
        <w:t>.</w:t>
      </w:r>
    </w:p>
    <w:p w14:paraId="41A36F99" w14:textId="77777777" w:rsidR="00920A31" w:rsidRPr="00920A31" w:rsidRDefault="00920A31" w:rsidP="00920A31">
      <w:pPr>
        <w:pStyle w:val="Default"/>
        <w:jc w:val="both"/>
        <w:rPr>
          <w:rFonts w:ascii="Arial" w:hAnsi="Arial" w:cs="Arial"/>
          <w:bCs/>
          <w:sz w:val="22"/>
          <w:szCs w:val="22"/>
        </w:rPr>
      </w:pPr>
    </w:p>
    <w:p w14:paraId="4944C126" w14:textId="60F6DFFA" w:rsidR="00412838" w:rsidRPr="005223A0" w:rsidRDefault="00920A31" w:rsidP="005223A0">
      <w:pPr>
        <w:pStyle w:val="Default"/>
        <w:jc w:val="both"/>
        <w:rPr>
          <w:rFonts w:ascii="Arial" w:hAnsi="Arial" w:cs="Arial"/>
          <w:bCs/>
          <w:sz w:val="22"/>
          <w:szCs w:val="22"/>
        </w:rPr>
      </w:pPr>
      <w:r w:rsidRPr="00920A31">
        <w:rPr>
          <w:rFonts w:ascii="Arial" w:hAnsi="Arial" w:cs="Arial"/>
          <w:bCs/>
          <w:sz w:val="22"/>
          <w:szCs w:val="22"/>
        </w:rPr>
        <w:t xml:space="preserve">Il marchio ha ampliato la sua rete di concessionari in tutta Europa negli ultimi anni e attualmente ha una rete di 56 </w:t>
      </w:r>
      <w:r w:rsidR="00DC7AB0">
        <w:rPr>
          <w:rFonts w:ascii="Arial" w:hAnsi="Arial" w:cs="Arial"/>
          <w:bCs/>
          <w:sz w:val="22"/>
          <w:szCs w:val="22"/>
        </w:rPr>
        <w:t>punti vendita</w:t>
      </w:r>
      <w:r w:rsidRPr="00920A31">
        <w:rPr>
          <w:rFonts w:ascii="Arial" w:hAnsi="Arial" w:cs="Arial"/>
          <w:bCs/>
          <w:sz w:val="22"/>
          <w:szCs w:val="22"/>
        </w:rPr>
        <w:t xml:space="preserve"> dislocati nel Regno Unito, 22 in Irlanda, 47 in Norvegia, 57 in Germania, 20 in Spagna e </w:t>
      </w:r>
      <w:r w:rsidR="00176335">
        <w:rPr>
          <w:rFonts w:ascii="Arial" w:hAnsi="Arial" w:cs="Arial"/>
          <w:bCs/>
          <w:sz w:val="22"/>
          <w:szCs w:val="22"/>
        </w:rPr>
        <w:t>20</w:t>
      </w:r>
      <w:r w:rsidRPr="00920A31">
        <w:rPr>
          <w:rFonts w:ascii="Arial" w:hAnsi="Arial" w:cs="Arial"/>
          <w:bCs/>
          <w:sz w:val="22"/>
          <w:szCs w:val="22"/>
        </w:rPr>
        <w:t xml:space="preserve"> in Italia.</w:t>
      </w:r>
    </w:p>
    <w:p w14:paraId="3A110426" w14:textId="77777777" w:rsidR="00412838" w:rsidRDefault="00412838" w:rsidP="005223A0">
      <w:pPr>
        <w:pStyle w:val="Default"/>
        <w:jc w:val="both"/>
        <w:rPr>
          <w:rFonts w:ascii="Arial" w:hAnsi="Arial" w:cs="Arial"/>
          <w:bCs/>
          <w:sz w:val="22"/>
          <w:szCs w:val="22"/>
        </w:rPr>
      </w:pPr>
    </w:p>
    <w:p w14:paraId="060EF19F" w14:textId="73717F47" w:rsidR="00920A31" w:rsidRPr="00412838" w:rsidRDefault="00412838" w:rsidP="005223A0">
      <w:pPr>
        <w:pStyle w:val="Default"/>
        <w:jc w:val="both"/>
        <w:rPr>
          <w:rFonts w:ascii="Arial" w:hAnsi="Arial" w:cs="Arial"/>
          <w:bCs/>
          <w:sz w:val="22"/>
          <w:szCs w:val="22"/>
        </w:rPr>
      </w:pPr>
      <w:r>
        <w:rPr>
          <w:rFonts w:ascii="Arial" w:hAnsi="Arial" w:cs="Arial"/>
          <w:bCs/>
          <w:sz w:val="22"/>
          <w:szCs w:val="22"/>
        </w:rPr>
        <w:t xml:space="preserve">I veicoli </w:t>
      </w:r>
      <w:r w:rsidR="00DA20DE">
        <w:rPr>
          <w:rFonts w:ascii="Arial" w:hAnsi="Arial" w:cs="Arial"/>
          <w:bCs/>
          <w:sz w:val="22"/>
          <w:szCs w:val="22"/>
        </w:rPr>
        <w:t>100%</w:t>
      </w:r>
      <w:r>
        <w:rPr>
          <w:rFonts w:ascii="Arial" w:hAnsi="Arial" w:cs="Arial"/>
          <w:bCs/>
          <w:sz w:val="22"/>
          <w:szCs w:val="22"/>
        </w:rPr>
        <w:t xml:space="preserve"> elettrici espost</w:t>
      </w:r>
      <w:r w:rsidR="00B87795">
        <w:rPr>
          <w:rFonts w:ascii="Arial" w:hAnsi="Arial" w:cs="Arial"/>
          <w:bCs/>
          <w:sz w:val="22"/>
          <w:szCs w:val="22"/>
        </w:rPr>
        <w:t>i</w:t>
      </w:r>
      <w:r>
        <w:rPr>
          <w:rFonts w:ascii="Arial" w:hAnsi="Arial" w:cs="Arial"/>
          <w:bCs/>
          <w:sz w:val="22"/>
          <w:szCs w:val="22"/>
        </w:rPr>
        <w:t xml:space="preserve"> s</w:t>
      </w:r>
      <w:r w:rsidRPr="00412838">
        <w:rPr>
          <w:rFonts w:ascii="Arial" w:hAnsi="Arial" w:cs="Arial"/>
          <w:bCs/>
          <w:sz w:val="22"/>
          <w:szCs w:val="22"/>
        </w:rPr>
        <w:t>ullo stand</w:t>
      </w:r>
      <w:r>
        <w:rPr>
          <w:rFonts w:ascii="Arial" w:hAnsi="Arial" w:cs="Arial"/>
          <w:bCs/>
          <w:sz w:val="22"/>
          <w:szCs w:val="22"/>
        </w:rPr>
        <w:t xml:space="preserve"> </w:t>
      </w:r>
      <w:r w:rsidRPr="00412838">
        <w:rPr>
          <w:rFonts w:ascii="Arial" w:hAnsi="Arial" w:cs="Arial"/>
          <w:bCs/>
          <w:sz w:val="22"/>
          <w:szCs w:val="22"/>
        </w:rPr>
        <w:t xml:space="preserve">MAXUS </w:t>
      </w:r>
      <w:r>
        <w:rPr>
          <w:rFonts w:ascii="Arial" w:hAnsi="Arial" w:cs="Arial"/>
          <w:bCs/>
          <w:sz w:val="22"/>
          <w:szCs w:val="22"/>
        </w:rPr>
        <w:t>a</w:t>
      </w:r>
      <w:r w:rsidR="005223A0" w:rsidRPr="00412838">
        <w:rPr>
          <w:rFonts w:ascii="Arial" w:hAnsi="Arial" w:cs="Arial"/>
          <w:bCs/>
          <w:sz w:val="22"/>
          <w:szCs w:val="22"/>
        </w:rPr>
        <w:t xml:space="preserve">ll'IAA </w:t>
      </w:r>
      <w:proofErr w:type="spellStart"/>
      <w:r w:rsidR="005223A0" w:rsidRPr="00412838">
        <w:rPr>
          <w:rFonts w:ascii="Arial" w:hAnsi="Arial" w:cs="Arial"/>
          <w:bCs/>
          <w:sz w:val="22"/>
          <w:szCs w:val="22"/>
        </w:rPr>
        <w:t>Transportation</w:t>
      </w:r>
      <w:proofErr w:type="spellEnd"/>
      <w:r w:rsidR="005223A0" w:rsidRPr="00412838">
        <w:rPr>
          <w:rFonts w:ascii="Arial" w:hAnsi="Arial" w:cs="Arial"/>
          <w:bCs/>
          <w:sz w:val="22"/>
          <w:szCs w:val="22"/>
        </w:rPr>
        <w:t xml:space="preserve"> 2022</w:t>
      </w:r>
      <w:r>
        <w:rPr>
          <w:rFonts w:ascii="Arial" w:hAnsi="Arial" w:cs="Arial"/>
          <w:bCs/>
          <w:sz w:val="22"/>
          <w:szCs w:val="22"/>
        </w:rPr>
        <w:t>:</w:t>
      </w:r>
    </w:p>
    <w:p w14:paraId="7A1070B8" w14:textId="77777777" w:rsidR="00920A31" w:rsidRPr="00412838" w:rsidRDefault="00920A31" w:rsidP="00920A31">
      <w:pPr>
        <w:pStyle w:val="Default"/>
        <w:jc w:val="both"/>
        <w:rPr>
          <w:rFonts w:ascii="Arial" w:hAnsi="Arial" w:cs="Arial"/>
          <w:bCs/>
          <w:sz w:val="22"/>
          <w:szCs w:val="22"/>
        </w:rPr>
      </w:pPr>
    </w:p>
    <w:tbl>
      <w:tblPr>
        <w:tblW w:w="9171" w:type="dxa"/>
        <w:tblLook w:val="04A0" w:firstRow="1" w:lastRow="0" w:firstColumn="1" w:lastColumn="0" w:noHBand="0" w:noVBand="1"/>
      </w:tblPr>
      <w:tblGrid>
        <w:gridCol w:w="3823"/>
        <w:gridCol w:w="1417"/>
        <w:gridCol w:w="1418"/>
        <w:gridCol w:w="1275"/>
        <w:gridCol w:w="1238"/>
      </w:tblGrid>
      <w:tr w:rsidR="00920A31" w:rsidRPr="0011793B" w14:paraId="644B1515" w14:textId="77777777" w:rsidTr="00DA023E">
        <w:trPr>
          <w:trHeight w:val="300"/>
        </w:trPr>
        <w:tc>
          <w:tcPr>
            <w:tcW w:w="3823"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11B4B96A" w14:textId="66AF4461" w:rsidR="00920A31" w:rsidRPr="0011793B" w:rsidRDefault="00920A31" w:rsidP="002C4D8F">
            <w:pPr>
              <w:spacing w:after="0" w:line="240" w:lineRule="auto"/>
              <w:rPr>
                <w:rFonts w:ascii="Segoe UI" w:eastAsia="Times New Roman" w:hAnsi="Segoe UI" w:cs="Segoe UI"/>
                <w:b/>
                <w:bCs/>
                <w:lang w:eastAsia="en-GB"/>
              </w:rPr>
            </w:pPr>
            <w:r>
              <w:rPr>
                <w:rFonts w:ascii="Segoe UI" w:eastAsia="Times New Roman" w:hAnsi="Segoe UI" w:cs="Segoe UI"/>
                <w:b/>
                <w:bCs/>
                <w:lang w:eastAsia="en-GB"/>
              </w:rPr>
              <w:t>Descrizione dei modelli esposti</w:t>
            </w:r>
          </w:p>
        </w:tc>
        <w:tc>
          <w:tcPr>
            <w:tcW w:w="1417" w:type="dxa"/>
            <w:tcBorders>
              <w:top w:val="single" w:sz="4" w:space="0" w:color="auto"/>
              <w:left w:val="nil"/>
              <w:bottom w:val="single" w:sz="4" w:space="0" w:color="auto"/>
              <w:right w:val="single" w:sz="4" w:space="0" w:color="auto"/>
            </w:tcBorders>
            <w:shd w:val="clear" w:color="000000" w:fill="FFF2CC"/>
            <w:noWrap/>
            <w:vAlign w:val="bottom"/>
            <w:hideMark/>
          </w:tcPr>
          <w:p w14:paraId="5D39C7D6" w14:textId="5DC8CD1A" w:rsidR="00920A31" w:rsidRPr="0011793B" w:rsidRDefault="00920A31" w:rsidP="002C4D8F">
            <w:pPr>
              <w:spacing w:after="0" w:line="240" w:lineRule="auto"/>
              <w:rPr>
                <w:rFonts w:ascii="Segoe UI" w:eastAsia="Times New Roman" w:hAnsi="Segoe UI" w:cs="Segoe UI"/>
                <w:b/>
                <w:bCs/>
                <w:lang w:eastAsia="en-GB"/>
              </w:rPr>
            </w:pPr>
            <w:r>
              <w:rPr>
                <w:rFonts w:ascii="Segoe UI" w:eastAsia="Times New Roman" w:hAnsi="Segoe UI" w:cs="Segoe UI"/>
                <w:b/>
                <w:bCs/>
                <w:lang w:eastAsia="en-GB"/>
              </w:rPr>
              <w:t>Lunghezza</w:t>
            </w:r>
          </w:p>
        </w:tc>
        <w:tc>
          <w:tcPr>
            <w:tcW w:w="1418" w:type="dxa"/>
            <w:tcBorders>
              <w:top w:val="single" w:sz="4" w:space="0" w:color="auto"/>
              <w:left w:val="nil"/>
              <w:bottom w:val="single" w:sz="4" w:space="0" w:color="auto"/>
              <w:right w:val="single" w:sz="4" w:space="0" w:color="auto"/>
            </w:tcBorders>
            <w:shd w:val="clear" w:color="000000" w:fill="FFF2CC"/>
            <w:noWrap/>
            <w:vAlign w:val="bottom"/>
            <w:hideMark/>
          </w:tcPr>
          <w:p w14:paraId="0CB43CA7" w14:textId="7FC7DC21" w:rsidR="00920A31" w:rsidRPr="0011793B" w:rsidRDefault="00920A31" w:rsidP="002C4D8F">
            <w:pPr>
              <w:spacing w:after="0" w:line="240" w:lineRule="auto"/>
              <w:rPr>
                <w:rFonts w:ascii="Segoe UI" w:eastAsia="Times New Roman" w:hAnsi="Segoe UI" w:cs="Segoe UI"/>
                <w:b/>
                <w:bCs/>
                <w:lang w:eastAsia="en-GB"/>
              </w:rPr>
            </w:pPr>
            <w:r>
              <w:rPr>
                <w:rFonts w:ascii="Segoe UI" w:eastAsia="Times New Roman" w:hAnsi="Segoe UI" w:cs="Segoe UI"/>
                <w:b/>
                <w:bCs/>
                <w:lang w:eastAsia="en-GB"/>
              </w:rPr>
              <w:t>Larghezza</w:t>
            </w:r>
          </w:p>
        </w:tc>
        <w:tc>
          <w:tcPr>
            <w:tcW w:w="1275" w:type="dxa"/>
            <w:tcBorders>
              <w:top w:val="single" w:sz="4" w:space="0" w:color="auto"/>
              <w:left w:val="nil"/>
              <w:bottom w:val="single" w:sz="4" w:space="0" w:color="auto"/>
              <w:right w:val="single" w:sz="4" w:space="0" w:color="auto"/>
            </w:tcBorders>
            <w:shd w:val="clear" w:color="000000" w:fill="FFF2CC"/>
            <w:noWrap/>
            <w:vAlign w:val="bottom"/>
            <w:hideMark/>
          </w:tcPr>
          <w:p w14:paraId="79879952" w14:textId="5946C06D" w:rsidR="00920A31" w:rsidRPr="0011793B" w:rsidRDefault="00920A31" w:rsidP="002C4D8F">
            <w:pPr>
              <w:spacing w:after="0" w:line="240" w:lineRule="auto"/>
              <w:rPr>
                <w:rFonts w:ascii="Segoe UI" w:eastAsia="Times New Roman" w:hAnsi="Segoe UI" w:cs="Segoe UI"/>
                <w:b/>
                <w:bCs/>
                <w:lang w:eastAsia="en-GB"/>
              </w:rPr>
            </w:pPr>
            <w:r>
              <w:rPr>
                <w:rFonts w:ascii="Segoe UI" w:eastAsia="Times New Roman" w:hAnsi="Segoe UI" w:cs="Segoe UI"/>
                <w:b/>
                <w:bCs/>
                <w:lang w:eastAsia="en-GB"/>
              </w:rPr>
              <w:t>Altezza</w:t>
            </w:r>
          </w:p>
        </w:tc>
        <w:tc>
          <w:tcPr>
            <w:tcW w:w="1238" w:type="dxa"/>
            <w:tcBorders>
              <w:top w:val="single" w:sz="4" w:space="0" w:color="auto"/>
              <w:left w:val="nil"/>
              <w:bottom w:val="single" w:sz="4" w:space="0" w:color="auto"/>
              <w:right w:val="single" w:sz="4" w:space="0" w:color="auto"/>
            </w:tcBorders>
            <w:shd w:val="clear" w:color="000000" w:fill="FFF2CC"/>
            <w:noWrap/>
            <w:vAlign w:val="bottom"/>
            <w:hideMark/>
          </w:tcPr>
          <w:p w14:paraId="6211EA01" w14:textId="0A2BD6A1" w:rsidR="00920A31" w:rsidRPr="0011793B" w:rsidRDefault="00920A31" w:rsidP="002C4D8F">
            <w:pPr>
              <w:spacing w:after="0" w:line="240" w:lineRule="auto"/>
              <w:rPr>
                <w:rFonts w:ascii="Segoe UI" w:eastAsia="Times New Roman" w:hAnsi="Segoe UI" w:cs="Segoe UI"/>
                <w:b/>
                <w:bCs/>
                <w:lang w:eastAsia="en-GB"/>
              </w:rPr>
            </w:pPr>
            <w:r>
              <w:rPr>
                <w:rFonts w:ascii="Segoe UI" w:eastAsia="Times New Roman" w:hAnsi="Segoe UI" w:cs="Segoe UI"/>
                <w:b/>
                <w:bCs/>
                <w:lang w:eastAsia="en-GB"/>
              </w:rPr>
              <w:t>Peso</w:t>
            </w:r>
          </w:p>
        </w:tc>
      </w:tr>
      <w:tr w:rsidR="00920A31" w:rsidRPr="0011793B" w14:paraId="2661A666" w14:textId="77777777" w:rsidTr="00DA023E">
        <w:trPr>
          <w:trHeight w:val="30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14:paraId="2F74B5F9" w14:textId="5625566D" w:rsidR="00920A31" w:rsidRPr="0011793B" w:rsidRDefault="00675C35" w:rsidP="002C4D8F">
            <w:pPr>
              <w:spacing w:after="0" w:line="240" w:lineRule="auto"/>
              <w:rPr>
                <w:rFonts w:ascii="Segoe UI" w:eastAsia="Times New Roman" w:hAnsi="Segoe UI" w:cs="Segoe UI"/>
                <w:lang w:val="nl-NL" w:eastAsia="en-GB"/>
              </w:rPr>
            </w:pPr>
            <w:r>
              <w:rPr>
                <w:rFonts w:ascii="Segoe UI" w:eastAsia="Times New Roman" w:hAnsi="Segoe UI" w:cs="Segoe UI"/>
                <w:lang w:val="nl-NL" w:eastAsia="en-GB"/>
              </w:rPr>
              <w:t>eDeliver</w:t>
            </w:r>
            <w:r w:rsidR="00920A31" w:rsidRPr="0011793B">
              <w:rPr>
                <w:rFonts w:ascii="Segoe UI" w:eastAsia="Times New Roman" w:hAnsi="Segoe UI" w:cs="Segoe UI"/>
                <w:lang w:val="nl-NL" w:eastAsia="en-GB"/>
              </w:rPr>
              <w:t xml:space="preserve"> 9 panel LWB crew van  </w:t>
            </w:r>
            <w:r w:rsidR="00920A31">
              <w:rPr>
                <w:rFonts w:ascii="Segoe UI" w:eastAsia="Times New Roman" w:hAnsi="Segoe UI" w:cs="Segoe UI"/>
                <w:lang w:val="nl-NL" w:eastAsia="en-GB"/>
              </w:rPr>
              <w:br/>
            </w:r>
            <w:r w:rsidR="00920A31" w:rsidRPr="0011793B">
              <w:rPr>
                <w:rFonts w:ascii="Segoe UI" w:eastAsia="Times New Roman" w:hAnsi="Segoe UI" w:cs="Segoe UI"/>
                <w:lang w:val="nl-NL" w:eastAsia="en-GB"/>
              </w:rPr>
              <w:t>(</w:t>
            </w:r>
            <w:r w:rsidR="00920A31" w:rsidRPr="0011793B">
              <w:rPr>
                <w:rFonts w:ascii="Segoe UI" w:hAnsi="Segoe UI" w:cs="Segoe UI"/>
                <w:lang w:val="nl-NL" w:eastAsia="zh-CN"/>
              </w:rPr>
              <w:t>L3H2 72</w:t>
            </w:r>
            <w:r w:rsidR="00AC520F">
              <w:rPr>
                <w:rFonts w:ascii="Segoe UI" w:hAnsi="Segoe UI" w:cs="Segoe UI"/>
                <w:lang w:val="nl-NL" w:eastAsia="zh-CN"/>
              </w:rPr>
              <w:t xml:space="preserve"> </w:t>
            </w:r>
            <w:r w:rsidR="00AC520F">
              <w:rPr>
                <w:rFonts w:ascii="Segoe UI" w:hAnsi="Segoe UI" w:cs="Segoe UI"/>
                <w:lang w:val="en-US" w:eastAsia="zh-CN"/>
              </w:rPr>
              <w:t>kWh</w:t>
            </w:r>
            <w:r w:rsidR="00920A31" w:rsidRPr="0011793B">
              <w:rPr>
                <w:rFonts w:ascii="Segoe UI" w:eastAsia="Times New Roman" w:hAnsi="Segoe UI" w:cs="Segoe UI"/>
                <w:lang w:val="nl-NL" w:eastAsia="en-GB"/>
              </w:rPr>
              <w:t>)</w:t>
            </w:r>
          </w:p>
        </w:tc>
        <w:tc>
          <w:tcPr>
            <w:tcW w:w="1417" w:type="dxa"/>
            <w:tcBorders>
              <w:top w:val="nil"/>
              <w:left w:val="nil"/>
              <w:bottom w:val="single" w:sz="4" w:space="0" w:color="auto"/>
              <w:right w:val="single" w:sz="4" w:space="0" w:color="auto"/>
            </w:tcBorders>
            <w:shd w:val="clear" w:color="auto" w:fill="auto"/>
            <w:noWrap/>
            <w:vAlign w:val="bottom"/>
            <w:hideMark/>
          </w:tcPr>
          <w:p w14:paraId="2B75E827" w14:textId="21639AB8"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5</w:t>
            </w:r>
            <w:r w:rsidR="00DA023E">
              <w:rPr>
                <w:rFonts w:ascii="Segoe UI" w:eastAsia="Times New Roman" w:hAnsi="Segoe UI" w:cs="Segoe UI"/>
                <w:lang w:eastAsia="en-GB"/>
              </w:rPr>
              <w:t>.</w:t>
            </w:r>
            <w:r w:rsidRPr="0011793B">
              <w:rPr>
                <w:rFonts w:ascii="Segoe UI" w:eastAsia="Times New Roman" w:hAnsi="Segoe UI" w:cs="Segoe UI"/>
                <w:lang w:eastAsia="en-GB"/>
              </w:rPr>
              <w:t>940</w:t>
            </w:r>
            <w:r w:rsidR="00DA023E">
              <w:rPr>
                <w:rFonts w:ascii="Segoe UI" w:eastAsia="Times New Roman" w:hAnsi="Segoe UI" w:cs="Segoe UI"/>
                <w:lang w:eastAsia="en-GB"/>
              </w:rPr>
              <w:t xml:space="preserve"> mm</w:t>
            </w:r>
          </w:p>
        </w:tc>
        <w:tc>
          <w:tcPr>
            <w:tcW w:w="1418" w:type="dxa"/>
            <w:tcBorders>
              <w:top w:val="nil"/>
              <w:left w:val="nil"/>
              <w:bottom w:val="single" w:sz="4" w:space="0" w:color="auto"/>
              <w:right w:val="single" w:sz="4" w:space="0" w:color="auto"/>
            </w:tcBorders>
            <w:shd w:val="clear" w:color="auto" w:fill="auto"/>
            <w:noWrap/>
            <w:vAlign w:val="bottom"/>
            <w:hideMark/>
          </w:tcPr>
          <w:p w14:paraId="6557D9B6" w14:textId="2B622B34"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2</w:t>
            </w:r>
            <w:r w:rsidR="00DA023E">
              <w:rPr>
                <w:rFonts w:ascii="Segoe UI" w:eastAsia="Times New Roman" w:hAnsi="Segoe UI" w:cs="Segoe UI"/>
                <w:lang w:eastAsia="en-GB"/>
              </w:rPr>
              <w:t>.</w:t>
            </w:r>
            <w:r w:rsidRPr="0011793B">
              <w:rPr>
                <w:rFonts w:ascii="Segoe UI" w:eastAsia="Times New Roman" w:hAnsi="Segoe UI" w:cs="Segoe UI"/>
                <w:lang w:eastAsia="en-GB"/>
              </w:rPr>
              <w:t>062</w:t>
            </w:r>
            <w:r w:rsidR="00DA023E">
              <w:rPr>
                <w:rFonts w:ascii="Segoe UI" w:eastAsia="Times New Roman" w:hAnsi="Segoe UI" w:cs="Segoe UI"/>
                <w:lang w:eastAsia="en-GB"/>
              </w:rPr>
              <w:t xml:space="preserve"> mm</w:t>
            </w:r>
          </w:p>
        </w:tc>
        <w:tc>
          <w:tcPr>
            <w:tcW w:w="1275" w:type="dxa"/>
            <w:tcBorders>
              <w:top w:val="nil"/>
              <w:left w:val="nil"/>
              <w:bottom w:val="single" w:sz="4" w:space="0" w:color="auto"/>
              <w:right w:val="single" w:sz="4" w:space="0" w:color="auto"/>
            </w:tcBorders>
            <w:shd w:val="clear" w:color="auto" w:fill="auto"/>
            <w:noWrap/>
            <w:vAlign w:val="bottom"/>
            <w:hideMark/>
          </w:tcPr>
          <w:p w14:paraId="76480823" w14:textId="1E944879"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2</w:t>
            </w:r>
            <w:r w:rsidR="00DA023E">
              <w:rPr>
                <w:rFonts w:ascii="Segoe UI" w:eastAsia="Times New Roman" w:hAnsi="Segoe UI" w:cs="Segoe UI"/>
                <w:lang w:eastAsia="en-GB"/>
              </w:rPr>
              <w:t>.</w:t>
            </w:r>
            <w:r w:rsidRPr="0011793B">
              <w:rPr>
                <w:rFonts w:ascii="Segoe UI" w:eastAsia="Times New Roman" w:hAnsi="Segoe UI" w:cs="Segoe UI"/>
                <w:lang w:eastAsia="en-GB"/>
              </w:rPr>
              <w:t>525</w:t>
            </w:r>
            <w:r w:rsidR="00DA023E">
              <w:rPr>
                <w:rFonts w:ascii="Segoe UI" w:eastAsia="Times New Roman" w:hAnsi="Segoe UI" w:cs="Segoe UI"/>
                <w:lang w:eastAsia="en-GB"/>
              </w:rPr>
              <w:t xml:space="preserve"> mm</w:t>
            </w:r>
          </w:p>
        </w:tc>
        <w:tc>
          <w:tcPr>
            <w:tcW w:w="1238" w:type="dxa"/>
            <w:tcBorders>
              <w:top w:val="nil"/>
              <w:left w:val="nil"/>
              <w:bottom w:val="single" w:sz="4" w:space="0" w:color="auto"/>
              <w:right w:val="single" w:sz="4" w:space="0" w:color="auto"/>
            </w:tcBorders>
            <w:shd w:val="clear" w:color="auto" w:fill="auto"/>
            <w:noWrap/>
            <w:vAlign w:val="bottom"/>
            <w:hideMark/>
          </w:tcPr>
          <w:p w14:paraId="446D0B92" w14:textId="2A029632"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3</w:t>
            </w:r>
            <w:r w:rsidR="00DA023E">
              <w:rPr>
                <w:rFonts w:ascii="Segoe UI" w:eastAsia="Times New Roman" w:hAnsi="Segoe UI" w:cs="Segoe UI"/>
                <w:lang w:eastAsia="en-GB"/>
              </w:rPr>
              <w:t>.</w:t>
            </w:r>
            <w:r w:rsidRPr="0011793B">
              <w:rPr>
                <w:rFonts w:ascii="Segoe UI" w:eastAsia="Times New Roman" w:hAnsi="Segoe UI" w:cs="Segoe UI"/>
                <w:lang w:eastAsia="en-GB"/>
              </w:rPr>
              <w:t>500</w:t>
            </w:r>
            <w:r w:rsidR="00DA023E">
              <w:rPr>
                <w:rFonts w:ascii="Segoe UI" w:eastAsia="Times New Roman" w:hAnsi="Segoe UI" w:cs="Segoe UI"/>
                <w:lang w:eastAsia="en-GB"/>
              </w:rPr>
              <w:t xml:space="preserve"> </w:t>
            </w:r>
            <w:r w:rsidRPr="0011793B">
              <w:rPr>
                <w:rFonts w:ascii="Segoe UI" w:eastAsia="Times New Roman" w:hAnsi="Segoe UI" w:cs="Segoe UI"/>
                <w:lang w:eastAsia="en-GB"/>
              </w:rPr>
              <w:t>kg</w:t>
            </w:r>
          </w:p>
        </w:tc>
      </w:tr>
      <w:tr w:rsidR="00920A31" w:rsidRPr="0011793B" w14:paraId="65E53BDB" w14:textId="77777777" w:rsidTr="00DA023E">
        <w:trPr>
          <w:trHeight w:val="300"/>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14:paraId="0B39600A" w14:textId="2755154D" w:rsidR="00920A31" w:rsidRPr="0011793B" w:rsidRDefault="00675C35" w:rsidP="002C4D8F">
            <w:pPr>
              <w:spacing w:after="0" w:line="240" w:lineRule="auto"/>
              <w:rPr>
                <w:rFonts w:ascii="Segoe UI" w:eastAsia="Times New Roman" w:hAnsi="Segoe UI" w:cs="Segoe UI"/>
                <w:lang w:eastAsia="en-GB"/>
              </w:rPr>
            </w:pPr>
            <w:proofErr w:type="spellStart"/>
            <w:r>
              <w:rPr>
                <w:rFonts w:ascii="Segoe UI" w:eastAsia="Times New Roman" w:hAnsi="Segoe UI" w:cs="Segoe UI"/>
                <w:lang w:eastAsia="en-GB"/>
              </w:rPr>
              <w:t>eDeliver</w:t>
            </w:r>
            <w:proofErr w:type="spellEnd"/>
            <w:r w:rsidR="00920A31" w:rsidRPr="0011793B">
              <w:rPr>
                <w:rFonts w:ascii="Segoe UI" w:eastAsia="Times New Roman" w:hAnsi="Segoe UI" w:cs="Segoe UI"/>
                <w:lang w:eastAsia="en-GB"/>
              </w:rPr>
              <w:t xml:space="preserve"> 3 (</w:t>
            </w:r>
            <w:r w:rsidR="00920A31" w:rsidRPr="0011793B">
              <w:rPr>
                <w:rFonts w:ascii="Segoe UI" w:hAnsi="Segoe UI" w:cs="Segoe UI"/>
                <w:lang w:eastAsia="zh-CN"/>
              </w:rPr>
              <w:t xml:space="preserve">Chassis </w:t>
            </w:r>
            <w:proofErr w:type="spellStart"/>
            <w:r w:rsidR="00920A31" w:rsidRPr="0011793B">
              <w:rPr>
                <w:rFonts w:ascii="Segoe UI" w:hAnsi="Segoe UI" w:cs="Segoe UI"/>
                <w:lang w:eastAsia="zh-CN"/>
              </w:rPr>
              <w:t>Cab</w:t>
            </w:r>
            <w:proofErr w:type="spellEnd"/>
            <w:r w:rsidR="00920A31" w:rsidRPr="0011793B">
              <w:rPr>
                <w:rFonts w:ascii="Segoe UI" w:eastAsia="Times New Roman" w:hAnsi="Segoe UI" w:cs="Segoe UI"/>
                <w:lang w:eastAsia="en-GB"/>
              </w:rPr>
              <w:t>)</w:t>
            </w:r>
          </w:p>
          <w:p w14:paraId="33260FF6" w14:textId="13170762" w:rsidR="00920A31" w:rsidRPr="0011793B" w:rsidRDefault="00920A31" w:rsidP="002C4D8F">
            <w:pPr>
              <w:spacing w:after="0" w:line="240" w:lineRule="auto"/>
              <w:rPr>
                <w:rFonts w:ascii="Segoe UI" w:hAnsi="Segoe UI" w:cs="Segoe UI"/>
                <w:lang w:eastAsia="zh-CN"/>
              </w:rPr>
            </w:pPr>
            <w:r w:rsidRPr="0011793B">
              <w:rPr>
                <w:rFonts w:ascii="Segoe UI" w:eastAsia="Times New Roman" w:hAnsi="Segoe UI" w:cs="Segoe UI"/>
                <w:lang w:eastAsia="en-GB"/>
              </w:rPr>
              <w:t>(</w:t>
            </w:r>
            <w:r w:rsidRPr="0011793B">
              <w:rPr>
                <w:rFonts w:ascii="Segoe UI" w:hAnsi="Segoe UI" w:cs="Segoe UI" w:hint="eastAsia"/>
                <w:lang w:eastAsia="zh-CN"/>
              </w:rPr>
              <w:t>5</w:t>
            </w:r>
            <w:r w:rsidRPr="0011793B">
              <w:rPr>
                <w:rFonts w:ascii="Segoe UI" w:hAnsi="Segoe UI" w:cs="Segoe UI"/>
                <w:lang w:eastAsia="zh-CN"/>
              </w:rPr>
              <w:t>2</w:t>
            </w:r>
            <w:r>
              <w:rPr>
                <w:rFonts w:ascii="Segoe UI" w:hAnsi="Segoe UI" w:cs="Segoe UI"/>
                <w:lang w:eastAsia="zh-CN"/>
              </w:rPr>
              <w:t>,</w:t>
            </w:r>
            <w:r w:rsidRPr="0011793B">
              <w:rPr>
                <w:rFonts w:ascii="Segoe UI" w:hAnsi="Segoe UI" w:cs="Segoe UI" w:hint="eastAsia"/>
                <w:lang w:eastAsia="zh-CN"/>
              </w:rPr>
              <w:t>2</w:t>
            </w:r>
            <w:r w:rsidR="00AC520F">
              <w:rPr>
                <w:rFonts w:ascii="Segoe UI" w:hAnsi="Segoe UI" w:cs="Segoe UI"/>
                <w:lang w:eastAsia="zh-CN"/>
              </w:rPr>
              <w:t xml:space="preserve"> </w:t>
            </w:r>
            <w:r w:rsidR="00AC520F">
              <w:rPr>
                <w:rFonts w:ascii="Segoe UI" w:hAnsi="Segoe UI" w:cs="Segoe UI"/>
                <w:lang w:val="en-US" w:eastAsia="zh-CN"/>
              </w:rPr>
              <w:t>kWh</w:t>
            </w:r>
            <w:r w:rsidRPr="0011793B">
              <w:rPr>
                <w:rFonts w:ascii="Segoe UI" w:hAnsi="Segoe UI" w:cs="Segoe UI"/>
                <w:lang w:eastAsia="zh-CN"/>
              </w:rPr>
              <w:t>)</w:t>
            </w:r>
          </w:p>
        </w:tc>
        <w:tc>
          <w:tcPr>
            <w:tcW w:w="1417" w:type="dxa"/>
            <w:tcBorders>
              <w:top w:val="nil"/>
              <w:left w:val="nil"/>
              <w:bottom w:val="single" w:sz="4" w:space="0" w:color="auto"/>
              <w:right w:val="single" w:sz="4" w:space="0" w:color="auto"/>
            </w:tcBorders>
            <w:shd w:val="clear" w:color="auto" w:fill="auto"/>
            <w:noWrap/>
            <w:vAlign w:val="bottom"/>
          </w:tcPr>
          <w:p w14:paraId="563F3046" w14:textId="0973C0F1" w:rsidR="00920A31" w:rsidRPr="0011793B" w:rsidRDefault="00D83BBB" w:rsidP="002C4D8F">
            <w:pPr>
              <w:spacing w:after="0" w:line="240" w:lineRule="auto"/>
              <w:rPr>
                <w:rFonts w:ascii="Segoe UI" w:hAnsi="Segoe UI" w:cs="Segoe UI"/>
                <w:lang w:eastAsia="zh-CN"/>
              </w:rPr>
            </w:pPr>
            <w:r>
              <w:rPr>
                <w:rFonts w:ascii="Segoe UI" w:hAnsi="Segoe UI" w:cs="Segoe UI"/>
                <w:lang w:eastAsia="zh-CN"/>
              </w:rPr>
              <w:t>5.090</w:t>
            </w:r>
            <w:r w:rsidR="00DA023E">
              <w:rPr>
                <w:rFonts w:ascii="Segoe UI" w:eastAsia="Times New Roman" w:hAnsi="Segoe UI" w:cs="Segoe UI"/>
                <w:lang w:eastAsia="en-GB"/>
              </w:rPr>
              <w:t xml:space="preserve"> mm</w:t>
            </w:r>
          </w:p>
        </w:tc>
        <w:tc>
          <w:tcPr>
            <w:tcW w:w="1418" w:type="dxa"/>
            <w:tcBorders>
              <w:top w:val="nil"/>
              <w:left w:val="nil"/>
              <w:bottom w:val="single" w:sz="4" w:space="0" w:color="auto"/>
              <w:right w:val="single" w:sz="4" w:space="0" w:color="auto"/>
            </w:tcBorders>
            <w:shd w:val="clear" w:color="auto" w:fill="auto"/>
            <w:noWrap/>
            <w:vAlign w:val="bottom"/>
          </w:tcPr>
          <w:p w14:paraId="512BDA73" w14:textId="14ED67EC" w:rsidR="00920A31" w:rsidRPr="0011793B" w:rsidRDefault="00920A31" w:rsidP="002C4D8F">
            <w:pPr>
              <w:spacing w:after="0" w:line="240" w:lineRule="auto"/>
              <w:rPr>
                <w:rFonts w:ascii="Segoe UI" w:hAnsi="Segoe UI" w:cs="Segoe UI"/>
                <w:lang w:eastAsia="zh-CN"/>
              </w:rPr>
            </w:pPr>
            <w:r w:rsidRPr="0011793B">
              <w:rPr>
                <w:rFonts w:ascii="Segoe UI" w:hAnsi="Segoe UI" w:cs="Segoe UI"/>
                <w:lang w:eastAsia="zh-CN"/>
              </w:rPr>
              <w:t>1</w:t>
            </w:r>
            <w:r w:rsidR="00DA023E">
              <w:rPr>
                <w:rFonts w:ascii="Segoe UI" w:hAnsi="Segoe UI" w:cs="Segoe UI"/>
                <w:lang w:eastAsia="zh-CN"/>
              </w:rPr>
              <w:t>.</w:t>
            </w:r>
            <w:r w:rsidRPr="0011793B">
              <w:rPr>
                <w:rFonts w:ascii="Segoe UI" w:hAnsi="Segoe UI" w:cs="Segoe UI"/>
                <w:lang w:eastAsia="zh-CN"/>
              </w:rPr>
              <w:t>780</w:t>
            </w:r>
            <w:r w:rsidR="00DA023E">
              <w:rPr>
                <w:rFonts w:ascii="Segoe UI" w:eastAsia="Times New Roman" w:hAnsi="Segoe UI" w:cs="Segoe UI"/>
                <w:lang w:eastAsia="en-GB"/>
              </w:rPr>
              <w:t xml:space="preserve"> mm</w:t>
            </w:r>
          </w:p>
        </w:tc>
        <w:tc>
          <w:tcPr>
            <w:tcW w:w="1275" w:type="dxa"/>
            <w:tcBorders>
              <w:top w:val="nil"/>
              <w:left w:val="nil"/>
              <w:bottom w:val="single" w:sz="4" w:space="0" w:color="auto"/>
              <w:right w:val="single" w:sz="4" w:space="0" w:color="auto"/>
            </w:tcBorders>
            <w:shd w:val="clear" w:color="auto" w:fill="auto"/>
            <w:noWrap/>
            <w:vAlign w:val="bottom"/>
          </w:tcPr>
          <w:p w14:paraId="1A6852A2" w14:textId="13430C5F" w:rsidR="00920A31" w:rsidRPr="0011793B" w:rsidRDefault="00920A31" w:rsidP="002C4D8F">
            <w:pPr>
              <w:spacing w:after="0" w:line="240" w:lineRule="auto"/>
              <w:rPr>
                <w:rFonts w:ascii="Segoe UI" w:hAnsi="Segoe UI" w:cs="Segoe UI"/>
                <w:lang w:eastAsia="zh-CN"/>
              </w:rPr>
            </w:pPr>
            <w:r w:rsidRPr="0011793B">
              <w:rPr>
                <w:rFonts w:ascii="Segoe UI" w:hAnsi="Segoe UI" w:cs="Segoe UI"/>
                <w:lang w:eastAsia="zh-CN"/>
              </w:rPr>
              <w:t>1</w:t>
            </w:r>
            <w:r w:rsidR="00DA023E">
              <w:rPr>
                <w:rFonts w:ascii="Segoe UI" w:hAnsi="Segoe UI" w:cs="Segoe UI"/>
                <w:lang w:eastAsia="zh-CN"/>
              </w:rPr>
              <w:t>.</w:t>
            </w:r>
            <w:r w:rsidRPr="0011793B">
              <w:rPr>
                <w:rFonts w:ascii="Segoe UI" w:hAnsi="Segoe UI" w:cs="Segoe UI"/>
                <w:lang w:eastAsia="zh-CN"/>
              </w:rPr>
              <w:t>8</w:t>
            </w:r>
            <w:r w:rsidR="00020B47">
              <w:rPr>
                <w:rFonts w:ascii="Segoe UI" w:hAnsi="Segoe UI" w:cs="Segoe UI"/>
                <w:lang w:eastAsia="zh-CN"/>
              </w:rPr>
              <w:t>8</w:t>
            </w:r>
            <w:r w:rsidRPr="0011793B">
              <w:rPr>
                <w:rFonts w:ascii="Segoe UI" w:hAnsi="Segoe UI" w:cs="Segoe UI"/>
                <w:lang w:eastAsia="zh-CN"/>
              </w:rPr>
              <w:t>5</w:t>
            </w:r>
            <w:r w:rsidR="00DA023E">
              <w:rPr>
                <w:rFonts w:ascii="Segoe UI" w:eastAsia="Times New Roman" w:hAnsi="Segoe UI" w:cs="Segoe UI"/>
                <w:lang w:eastAsia="en-GB"/>
              </w:rPr>
              <w:t xml:space="preserve"> mm</w:t>
            </w:r>
          </w:p>
        </w:tc>
        <w:tc>
          <w:tcPr>
            <w:tcW w:w="1238" w:type="dxa"/>
            <w:tcBorders>
              <w:top w:val="nil"/>
              <w:left w:val="nil"/>
              <w:bottom w:val="single" w:sz="4" w:space="0" w:color="auto"/>
              <w:right w:val="single" w:sz="4" w:space="0" w:color="auto"/>
            </w:tcBorders>
            <w:shd w:val="clear" w:color="auto" w:fill="auto"/>
            <w:noWrap/>
            <w:vAlign w:val="bottom"/>
          </w:tcPr>
          <w:p w14:paraId="2F36D710" w14:textId="0E3E4552" w:rsidR="00920A31" w:rsidRPr="0011793B" w:rsidRDefault="00920A31" w:rsidP="002C4D8F">
            <w:pPr>
              <w:spacing w:after="0" w:line="240" w:lineRule="auto"/>
              <w:rPr>
                <w:rFonts w:ascii="Segoe UI" w:hAnsi="Segoe UI" w:cs="Segoe UI"/>
                <w:lang w:eastAsia="zh-CN"/>
              </w:rPr>
            </w:pPr>
            <w:r w:rsidRPr="0011793B">
              <w:rPr>
                <w:rFonts w:ascii="Segoe UI" w:hAnsi="Segoe UI" w:cs="Segoe UI" w:hint="eastAsia"/>
                <w:lang w:eastAsia="zh-CN"/>
              </w:rPr>
              <w:t>2</w:t>
            </w:r>
            <w:r w:rsidR="00DA023E">
              <w:rPr>
                <w:rFonts w:ascii="Segoe UI" w:hAnsi="Segoe UI" w:cs="Segoe UI"/>
                <w:lang w:eastAsia="zh-CN"/>
              </w:rPr>
              <w:t>.</w:t>
            </w:r>
            <w:r w:rsidR="00020B47">
              <w:rPr>
                <w:rFonts w:ascii="Segoe UI" w:hAnsi="Segoe UI" w:cs="Segoe UI"/>
                <w:lang w:eastAsia="zh-CN"/>
              </w:rPr>
              <w:t>6</w:t>
            </w:r>
            <w:r w:rsidRPr="0011793B">
              <w:rPr>
                <w:rFonts w:ascii="Segoe UI" w:hAnsi="Segoe UI" w:cs="Segoe UI" w:hint="eastAsia"/>
                <w:lang w:eastAsia="zh-CN"/>
              </w:rPr>
              <w:t>00</w:t>
            </w:r>
            <w:r w:rsidR="00DA023E">
              <w:rPr>
                <w:rFonts w:ascii="Segoe UI" w:hAnsi="Segoe UI" w:cs="Segoe UI"/>
                <w:lang w:eastAsia="zh-CN"/>
              </w:rPr>
              <w:t xml:space="preserve"> </w:t>
            </w:r>
            <w:r w:rsidRPr="0011793B">
              <w:rPr>
                <w:rFonts w:ascii="Segoe UI" w:hAnsi="Segoe UI" w:cs="Segoe UI" w:hint="eastAsia"/>
                <w:lang w:eastAsia="zh-CN"/>
              </w:rPr>
              <w:t>kg</w:t>
            </w:r>
          </w:p>
        </w:tc>
      </w:tr>
      <w:tr w:rsidR="00920A31" w:rsidRPr="0011793B" w14:paraId="0B531313" w14:textId="77777777" w:rsidTr="00DA023E">
        <w:trPr>
          <w:trHeight w:val="315"/>
        </w:trPr>
        <w:tc>
          <w:tcPr>
            <w:tcW w:w="38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361F7F" w14:textId="4C2ED9C4"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 xml:space="preserve">MIFA 9 </w:t>
            </w:r>
            <w:proofErr w:type="spellStart"/>
            <w:r w:rsidRPr="0011793B">
              <w:rPr>
                <w:rFonts w:ascii="Segoe UI" w:eastAsia="Times New Roman" w:hAnsi="Segoe UI" w:cs="Segoe UI"/>
                <w:lang w:eastAsia="en-GB"/>
              </w:rPr>
              <w:t>Luxury</w:t>
            </w:r>
            <w:proofErr w:type="spellEnd"/>
            <w:r>
              <w:rPr>
                <w:rFonts w:ascii="Segoe UI" w:eastAsia="Times New Roman" w:hAnsi="Segoe UI" w:cs="Segoe UI"/>
                <w:lang w:eastAsia="en-GB"/>
              </w:rPr>
              <w:br/>
            </w:r>
            <w:r w:rsidRPr="0011793B">
              <w:rPr>
                <w:rFonts w:ascii="Segoe UI" w:eastAsia="Times New Roman" w:hAnsi="Segoe UI" w:cs="Segoe UI"/>
                <w:lang w:eastAsia="en-GB"/>
              </w:rPr>
              <w:t>(</w:t>
            </w:r>
            <w:r w:rsidRPr="0011793B">
              <w:rPr>
                <w:rFonts w:ascii="Segoe UI" w:hAnsi="Segoe UI" w:cs="Segoe UI" w:hint="eastAsia"/>
                <w:lang w:eastAsia="zh-CN"/>
              </w:rPr>
              <w:t>90</w:t>
            </w:r>
            <w:r w:rsidR="00AC520F">
              <w:rPr>
                <w:rFonts w:ascii="Segoe UI" w:hAnsi="Segoe UI" w:cs="Segoe UI"/>
                <w:lang w:eastAsia="zh-CN"/>
              </w:rPr>
              <w:t xml:space="preserve"> </w:t>
            </w:r>
            <w:r w:rsidR="00AC520F">
              <w:rPr>
                <w:rFonts w:ascii="Segoe UI" w:hAnsi="Segoe UI" w:cs="Segoe UI"/>
                <w:lang w:val="en-US" w:eastAsia="zh-CN"/>
              </w:rPr>
              <w:t>kWh</w:t>
            </w:r>
            <w:r w:rsidRPr="0011793B">
              <w:rPr>
                <w:rFonts w:ascii="Segoe UI" w:eastAsia="Times New Roman" w:hAnsi="Segoe UI" w:cs="Segoe UI"/>
                <w:lang w:eastAsia="en-GB"/>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56303F0" w14:textId="5A50FE00"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5</w:t>
            </w:r>
            <w:r w:rsidR="00DA023E">
              <w:rPr>
                <w:rFonts w:ascii="Segoe UI" w:eastAsia="Times New Roman" w:hAnsi="Segoe UI" w:cs="Segoe UI"/>
                <w:lang w:eastAsia="en-GB"/>
              </w:rPr>
              <w:t>.</w:t>
            </w:r>
            <w:r w:rsidRPr="0011793B">
              <w:rPr>
                <w:rFonts w:ascii="Segoe UI" w:eastAsia="Times New Roman" w:hAnsi="Segoe UI" w:cs="Segoe UI"/>
                <w:lang w:eastAsia="en-GB"/>
              </w:rPr>
              <w:t>270</w:t>
            </w:r>
            <w:r w:rsidR="00DA023E">
              <w:rPr>
                <w:rFonts w:ascii="Segoe UI" w:eastAsia="Times New Roman" w:hAnsi="Segoe UI" w:cs="Segoe UI"/>
                <w:lang w:eastAsia="en-GB"/>
              </w:rPr>
              <w:t xml:space="preserve"> mm</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429AB586" w14:textId="3DF5BFED"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2</w:t>
            </w:r>
            <w:r w:rsidR="00DA023E">
              <w:rPr>
                <w:rFonts w:ascii="Segoe UI" w:eastAsia="Times New Roman" w:hAnsi="Segoe UI" w:cs="Segoe UI"/>
                <w:lang w:eastAsia="en-GB"/>
              </w:rPr>
              <w:t>.</w:t>
            </w:r>
            <w:r w:rsidRPr="0011793B">
              <w:rPr>
                <w:rFonts w:ascii="Segoe UI" w:eastAsia="Times New Roman" w:hAnsi="Segoe UI" w:cs="Segoe UI"/>
                <w:lang w:eastAsia="en-GB"/>
              </w:rPr>
              <w:t>000</w:t>
            </w:r>
            <w:r w:rsidR="00DA023E">
              <w:rPr>
                <w:rFonts w:ascii="Segoe UI" w:eastAsia="Times New Roman" w:hAnsi="Segoe UI" w:cs="Segoe UI"/>
                <w:lang w:eastAsia="en-GB"/>
              </w:rPr>
              <w:t xml:space="preserve"> mm</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4432BD61" w14:textId="57C6583E"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1</w:t>
            </w:r>
            <w:r w:rsidR="00DA023E">
              <w:rPr>
                <w:rFonts w:ascii="Segoe UI" w:eastAsia="Times New Roman" w:hAnsi="Segoe UI" w:cs="Segoe UI"/>
                <w:lang w:eastAsia="en-GB"/>
              </w:rPr>
              <w:t>.</w:t>
            </w:r>
            <w:r w:rsidRPr="0011793B">
              <w:rPr>
                <w:rFonts w:ascii="Segoe UI" w:eastAsia="Times New Roman" w:hAnsi="Segoe UI" w:cs="Segoe UI"/>
                <w:lang w:eastAsia="en-GB"/>
              </w:rPr>
              <w:t>840</w:t>
            </w:r>
            <w:r w:rsidR="00DA023E">
              <w:rPr>
                <w:rFonts w:ascii="Segoe UI" w:eastAsia="Times New Roman" w:hAnsi="Segoe UI" w:cs="Segoe UI"/>
                <w:lang w:eastAsia="en-GB"/>
              </w:rPr>
              <w:t xml:space="preserve"> mm</w:t>
            </w:r>
          </w:p>
        </w:tc>
        <w:tc>
          <w:tcPr>
            <w:tcW w:w="1238" w:type="dxa"/>
            <w:tcBorders>
              <w:top w:val="single" w:sz="4" w:space="0" w:color="auto"/>
              <w:left w:val="nil"/>
              <w:bottom w:val="single" w:sz="4" w:space="0" w:color="auto"/>
              <w:right w:val="single" w:sz="4" w:space="0" w:color="auto"/>
            </w:tcBorders>
            <w:shd w:val="clear" w:color="auto" w:fill="auto"/>
            <w:noWrap/>
            <w:vAlign w:val="bottom"/>
            <w:hideMark/>
          </w:tcPr>
          <w:p w14:paraId="69981B10" w14:textId="427256A0" w:rsidR="00920A31" w:rsidRPr="0011793B" w:rsidRDefault="00920A31" w:rsidP="002C4D8F">
            <w:pPr>
              <w:spacing w:after="0" w:line="240" w:lineRule="auto"/>
              <w:rPr>
                <w:rFonts w:ascii="Segoe UI" w:eastAsia="Times New Roman" w:hAnsi="Segoe UI" w:cs="Segoe UI"/>
                <w:lang w:eastAsia="en-GB"/>
              </w:rPr>
            </w:pPr>
            <w:r w:rsidRPr="0011793B">
              <w:rPr>
                <w:rFonts w:ascii="Segoe UI" w:eastAsia="Times New Roman" w:hAnsi="Segoe UI" w:cs="Segoe UI"/>
                <w:lang w:eastAsia="en-GB"/>
              </w:rPr>
              <w:t>3</w:t>
            </w:r>
            <w:r w:rsidR="00DA023E">
              <w:rPr>
                <w:rFonts w:ascii="Segoe UI" w:eastAsia="Times New Roman" w:hAnsi="Segoe UI" w:cs="Segoe UI"/>
                <w:lang w:eastAsia="en-GB"/>
              </w:rPr>
              <w:t>.</w:t>
            </w:r>
            <w:r w:rsidRPr="0011793B">
              <w:rPr>
                <w:rFonts w:ascii="Segoe UI" w:eastAsia="Times New Roman" w:hAnsi="Segoe UI" w:cs="Segoe UI"/>
                <w:lang w:eastAsia="en-GB"/>
              </w:rPr>
              <w:t>095</w:t>
            </w:r>
            <w:r w:rsidR="00DA023E">
              <w:rPr>
                <w:rFonts w:ascii="Segoe UI" w:eastAsia="Times New Roman" w:hAnsi="Segoe UI" w:cs="Segoe UI"/>
                <w:lang w:eastAsia="en-GB"/>
              </w:rPr>
              <w:t xml:space="preserve"> </w:t>
            </w:r>
            <w:r w:rsidRPr="0011793B">
              <w:rPr>
                <w:rFonts w:ascii="Segoe UI" w:eastAsia="Times New Roman" w:hAnsi="Segoe UI" w:cs="Segoe UI"/>
                <w:lang w:eastAsia="en-GB"/>
              </w:rPr>
              <w:t>kg</w:t>
            </w:r>
          </w:p>
        </w:tc>
      </w:tr>
      <w:tr w:rsidR="00920A31" w:rsidRPr="0011793B" w14:paraId="51626FAB" w14:textId="77777777" w:rsidTr="00DA023E">
        <w:trPr>
          <w:trHeight w:val="343"/>
        </w:trPr>
        <w:tc>
          <w:tcPr>
            <w:tcW w:w="38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F86B7" w14:textId="04C6E1DD" w:rsidR="00920A31" w:rsidRPr="0011793B" w:rsidRDefault="00920A31" w:rsidP="002C4D8F">
            <w:pPr>
              <w:spacing w:after="0" w:line="240" w:lineRule="auto"/>
              <w:rPr>
                <w:rFonts w:ascii="Segoe UI" w:eastAsia="Calibri" w:hAnsi="Segoe UI" w:cs="Segoe UI"/>
              </w:rPr>
            </w:pPr>
            <w:r w:rsidRPr="0011793B">
              <w:rPr>
                <w:rFonts w:ascii="Segoe UI" w:hAnsi="Segoe UI" w:cs="Segoe UI" w:hint="eastAsia"/>
                <w:lang w:eastAsia="zh-CN"/>
              </w:rPr>
              <w:t>T90 EV</w:t>
            </w:r>
            <w:r>
              <w:rPr>
                <w:rFonts w:ascii="Segoe UI" w:eastAsia="Times New Roman" w:hAnsi="Segoe UI" w:cs="Segoe UI"/>
                <w:lang w:eastAsia="en-GB"/>
              </w:rPr>
              <w:br/>
            </w:r>
            <w:r w:rsidRPr="0011793B">
              <w:rPr>
                <w:rFonts w:ascii="Segoe UI" w:eastAsia="Times New Roman" w:hAnsi="Segoe UI" w:cs="Segoe UI"/>
                <w:lang w:eastAsia="en-GB"/>
              </w:rPr>
              <w:t>(</w:t>
            </w:r>
            <w:r w:rsidRPr="0011793B">
              <w:rPr>
                <w:rFonts w:ascii="Segoe UI" w:hAnsi="Segoe UI" w:cs="Segoe UI" w:hint="eastAsia"/>
                <w:lang w:eastAsia="zh-CN"/>
              </w:rPr>
              <w:t>88.5</w:t>
            </w:r>
            <w:r w:rsidR="00AC520F">
              <w:rPr>
                <w:rFonts w:ascii="Segoe UI" w:hAnsi="Segoe UI" w:cs="Segoe UI"/>
                <w:lang w:eastAsia="zh-CN"/>
              </w:rPr>
              <w:t xml:space="preserve"> </w:t>
            </w:r>
            <w:r w:rsidR="00AC520F">
              <w:rPr>
                <w:rFonts w:ascii="Segoe UI" w:hAnsi="Segoe UI" w:cs="Segoe UI"/>
                <w:lang w:val="en-US" w:eastAsia="zh-CN"/>
              </w:rPr>
              <w:t>kWh</w:t>
            </w:r>
            <w:r w:rsidRPr="0011793B">
              <w:rPr>
                <w:rFonts w:ascii="Segoe UI" w:eastAsia="Times New Roman" w:hAnsi="Segoe UI" w:cs="Segoe UI"/>
                <w:lang w:eastAsia="en-GB"/>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27AFC08C" w14:textId="0EB266B4" w:rsidR="00920A31" w:rsidRPr="0011793B" w:rsidRDefault="00920A31" w:rsidP="002C4D8F">
            <w:pPr>
              <w:spacing w:after="0" w:line="240" w:lineRule="auto"/>
              <w:rPr>
                <w:rFonts w:ascii="Segoe UI" w:hAnsi="Segoe UI" w:cs="Segoe UI"/>
                <w:lang w:eastAsia="zh-CN"/>
              </w:rPr>
            </w:pPr>
            <w:r w:rsidRPr="0011793B">
              <w:rPr>
                <w:rFonts w:ascii="Segoe UI" w:hAnsi="Segoe UI" w:cs="Segoe UI" w:hint="eastAsia"/>
                <w:lang w:eastAsia="zh-CN"/>
              </w:rPr>
              <w:t>5</w:t>
            </w:r>
            <w:r w:rsidR="00DA023E">
              <w:rPr>
                <w:rFonts w:ascii="Segoe UI" w:hAnsi="Segoe UI" w:cs="Segoe UI"/>
                <w:lang w:eastAsia="zh-CN"/>
              </w:rPr>
              <w:t>.</w:t>
            </w:r>
            <w:r w:rsidRPr="0011793B">
              <w:rPr>
                <w:rFonts w:ascii="Segoe UI" w:hAnsi="Segoe UI" w:cs="Segoe UI" w:hint="eastAsia"/>
                <w:lang w:eastAsia="zh-CN"/>
              </w:rPr>
              <w:t>365</w:t>
            </w:r>
            <w:r w:rsidR="00DA023E">
              <w:rPr>
                <w:rFonts w:ascii="Segoe UI" w:eastAsia="Times New Roman" w:hAnsi="Segoe UI" w:cs="Segoe UI"/>
                <w:lang w:eastAsia="en-GB"/>
              </w:rPr>
              <w:t xml:space="preserve"> mm</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C7A78D4" w14:textId="653E2555" w:rsidR="00920A31" w:rsidRPr="0011793B" w:rsidRDefault="00920A31" w:rsidP="002C4D8F">
            <w:pPr>
              <w:spacing w:after="0" w:line="240" w:lineRule="auto"/>
              <w:rPr>
                <w:rFonts w:ascii="Segoe UI" w:hAnsi="Segoe UI" w:cs="Segoe UI"/>
                <w:lang w:eastAsia="zh-CN"/>
              </w:rPr>
            </w:pPr>
            <w:r w:rsidRPr="0011793B">
              <w:rPr>
                <w:rFonts w:ascii="Segoe UI" w:hAnsi="Segoe UI" w:cs="Segoe UI" w:hint="eastAsia"/>
                <w:lang w:eastAsia="zh-CN"/>
              </w:rPr>
              <w:t>1</w:t>
            </w:r>
            <w:r w:rsidR="00DA023E">
              <w:rPr>
                <w:rFonts w:ascii="Segoe UI" w:hAnsi="Segoe UI" w:cs="Segoe UI"/>
                <w:lang w:eastAsia="zh-CN"/>
              </w:rPr>
              <w:t>.</w:t>
            </w:r>
            <w:r w:rsidRPr="0011793B">
              <w:rPr>
                <w:rFonts w:ascii="Segoe UI" w:hAnsi="Segoe UI" w:cs="Segoe UI" w:hint="eastAsia"/>
                <w:lang w:eastAsia="zh-CN"/>
              </w:rPr>
              <w:t>900</w:t>
            </w:r>
            <w:r w:rsidR="00DA023E">
              <w:rPr>
                <w:rFonts w:ascii="Segoe UI" w:eastAsia="Times New Roman" w:hAnsi="Segoe UI" w:cs="Segoe UI"/>
                <w:lang w:eastAsia="en-GB"/>
              </w:rPr>
              <w:t xml:space="preserve"> mm</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17A18D0" w14:textId="3E89DDF0" w:rsidR="00920A31" w:rsidRPr="0011793B" w:rsidRDefault="00920A31" w:rsidP="002C4D8F">
            <w:pPr>
              <w:spacing w:after="0" w:line="240" w:lineRule="auto"/>
              <w:rPr>
                <w:rFonts w:ascii="Segoe UI" w:hAnsi="Segoe UI" w:cs="Segoe UI"/>
                <w:lang w:eastAsia="zh-CN"/>
              </w:rPr>
            </w:pPr>
            <w:r w:rsidRPr="0011793B">
              <w:rPr>
                <w:rFonts w:ascii="Segoe UI" w:hAnsi="Segoe UI" w:cs="Segoe UI" w:hint="eastAsia"/>
                <w:lang w:eastAsia="zh-CN"/>
              </w:rPr>
              <w:t>1</w:t>
            </w:r>
            <w:r w:rsidR="00DA023E">
              <w:rPr>
                <w:rFonts w:ascii="Segoe UI" w:hAnsi="Segoe UI" w:cs="Segoe UI"/>
                <w:lang w:eastAsia="zh-CN"/>
              </w:rPr>
              <w:t>.</w:t>
            </w:r>
            <w:r w:rsidRPr="0011793B">
              <w:rPr>
                <w:rFonts w:ascii="Segoe UI" w:hAnsi="Segoe UI" w:cs="Segoe UI" w:hint="eastAsia"/>
                <w:lang w:eastAsia="zh-CN"/>
              </w:rPr>
              <w:t>809</w:t>
            </w:r>
            <w:r w:rsidR="00DA023E">
              <w:rPr>
                <w:rFonts w:ascii="Segoe UI" w:eastAsia="Times New Roman" w:hAnsi="Segoe UI" w:cs="Segoe UI"/>
                <w:lang w:eastAsia="en-GB"/>
              </w:rPr>
              <w:t xml:space="preserve"> mm</w:t>
            </w:r>
          </w:p>
        </w:tc>
        <w:tc>
          <w:tcPr>
            <w:tcW w:w="1238" w:type="dxa"/>
            <w:tcBorders>
              <w:top w:val="single" w:sz="4" w:space="0" w:color="auto"/>
              <w:left w:val="nil"/>
              <w:bottom w:val="single" w:sz="4" w:space="0" w:color="auto"/>
              <w:right w:val="single" w:sz="4" w:space="0" w:color="auto"/>
            </w:tcBorders>
            <w:shd w:val="clear" w:color="auto" w:fill="auto"/>
            <w:noWrap/>
            <w:vAlign w:val="bottom"/>
          </w:tcPr>
          <w:p w14:paraId="64169517" w14:textId="37721436" w:rsidR="00920A31" w:rsidRPr="00B87795" w:rsidRDefault="00920A31" w:rsidP="002C4D8F">
            <w:pPr>
              <w:spacing w:after="0" w:line="240" w:lineRule="auto"/>
              <w:rPr>
                <w:rFonts w:ascii="Segoe UI" w:hAnsi="Segoe UI" w:cs="Segoe UI"/>
                <w:lang w:eastAsia="zh-CN"/>
              </w:rPr>
            </w:pPr>
            <w:r w:rsidRPr="00B87795">
              <w:rPr>
                <w:rFonts w:ascii="Segoe UI" w:hAnsi="Segoe UI" w:cs="Segoe UI" w:hint="eastAsia"/>
                <w:lang w:eastAsia="zh-CN"/>
              </w:rPr>
              <w:t>3</w:t>
            </w:r>
            <w:r w:rsidR="00DA023E">
              <w:rPr>
                <w:rFonts w:ascii="Segoe UI" w:hAnsi="Segoe UI" w:cs="Segoe UI"/>
                <w:lang w:eastAsia="zh-CN"/>
              </w:rPr>
              <w:t>.</w:t>
            </w:r>
            <w:r w:rsidRPr="00B87795">
              <w:rPr>
                <w:rFonts w:ascii="Segoe UI" w:hAnsi="Segoe UI" w:cs="Segoe UI" w:hint="eastAsia"/>
                <w:lang w:eastAsia="zh-CN"/>
              </w:rPr>
              <w:t>300</w:t>
            </w:r>
            <w:r w:rsidR="00DA023E">
              <w:rPr>
                <w:rFonts w:ascii="Segoe UI" w:hAnsi="Segoe UI" w:cs="Segoe UI"/>
                <w:lang w:eastAsia="zh-CN"/>
              </w:rPr>
              <w:t xml:space="preserve"> </w:t>
            </w:r>
            <w:r w:rsidRPr="00B87795">
              <w:rPr>
                <w:rFonts w:ascii="Segoe UI" w:eastAsia="Times New Roman" w:hAnsi="Segoe UI" w:cs="Segoe UI"/>
                <w:lang w:eastAsia="en-GB"/>
              </w:rPr>
              <w:t>kg</w:t>
            </w:r>
          </w:p>
        </w:tc>
      </w:tr>
      <w:tr w:rsidR="00920A31" w:rsidRPr="0011793B" w14:paraId="2EBDBAD8" w14:textId="77777777" w:rsidTr="00DA023E">
        <w:trPr>
          <w:trHeight w:val="343"/>
        </w:trPr>
        <w:tc>
          <w:tcPr>
            <w:tcW w:w="38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2C491" w14:textId="77777777" w:rsidR="00920A31" w:rsidRPr="00920A31" w:rsidRDefault="00920A31" w:rsidP="002C4D8F">
            <w:pPr>
              <w:spacing w:after="0" w:line="240" w:lineRule="auto"/>
              <w:rPr>
                <w:rFonts w:ascii="Segoe UI" w:eastAsia="Calibri" w:hAnsi="Segoe UI" w:cs="Segoe UI"/>
                <w:lang w:val="en-US"/>
              </w:rPr>
            </w:pPr>
            <w:r w:rsidRPr="00920A31">
              <w:rPr>
                <w:rFonts w:ascii="Segoe UI" w:eastAsia="Calibri" w:hAnsi="Segoe UI" w:cs="Segoe UI"/>
                <w:lang w:val="en-US"/>
              </w:rPr>
              <w:t>Electric Light Truck</w:t>
            </w:r>
          </w:p>
          <w:p w14:paraId="101BD987" w14:textId="6F8EA5DA" w:rsidR="00920A31" w:rsidRPr="00920A31" w:rsidRDefault="00920A31" w:rsidP="002C4D8F">
            <w:pPr>
              <w:spacing w:after="0" w:line="240" w:lineRule="auto"/>
              <w:rPr>
                <w:rFonts w:ascii="Segoe UI" w:eastAsia="Calibri" w:hAnsi="Segoe UI" w:cs="Segoe UI"/>
                <w:lang w:val="en-US"/>
              </w:rPr>
            </w:pPr>
            <w:r w:rsidRPr="00920A31">
              <w:rPr>
                <w:rFonts w:ascii="Segoe UI" w:eastAsia="Calibri" w:hAnsi="Segoe UI" w:cs="Segoe UI"/>
                <w:lang w:val="en-US"/>
              </w:rPr>
              <w:t>(</w:t>
            </w:r>
            <w:r w:rsidRPr="00920A31">
              <w:rPr>
                <w:rFonts w:ascii="Segoe UI" w:hAnsi="Segoe UI" w:cs="Segoe UI"/>
                <w:lang w:val="en-US" w:eastAsia="zh-CN"/>
              </w:rPr>
              <w:t>127.74</w:t>
            </w:r>
            <w:r w:rsidR="00AC520F">
              <w:rPr>
                <w:rFonts w:ascii="Segoe UI" w:hAnsi="Segoe UI" w:cs="Segoe UI"/>
                <w:lang w:val="en-US" w:eastAsia="zh-CN"/>
              </w:rPr>
              <w:t xml:space="preserve"> kWh</w:t>
            </w:r>
            <w:r w:rsidRPr="00920A31">
              <w:rPr>
                <w:rFonts w:ascii="Segoe UI" w:eastAsia="Calibri" w:hAnsi="Segoe UI" w:cs="Segoe UI"/>
                <w:lang w:val="en-US"/>
              </w:rPr>
              <w:t>)</w:t>
            </w: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1774C445" w14:textId="35296C33" w:rsidR="00920A31" w:rsidRPr="0011793B" w:rsidRDefault="00920A31" w:rsidP="002C4D8F">
            <w:pPr>
              <w:spacing w:after="0" w:line="240" w:lineRule="auto"/>
              <w:rPr>
                <w:rFonts w:ascii="Segoe UI" w:hAnsi="Segoe UI" w:cs="Segoe UI"/>
                <w:lang w:eastAsia="zh-CN"/>
              </w:rPr>
            </w:pPr>
            <w:r w:rsidRPr="0011793B">
              <w:rPr>
                <w:rFonts w:ascii="Segoe UI" w:hAnsi="Segoe UI" w:cs="Segoe UI"/>
                <w:lang w:eastAsia="zh-CN"/>
              </w:rPr>
              <w:t>5</w:t>
            </w:r>
            <w:r w:rsidR="00DA023E">
              <w:rPr>
                <w:rFonts w:ascii="Segoe UI" w:hAnsi="Segoe UI" w:cs="Segoe UI"/>
                <w:lang w:eastAsia="zh-CN"/>
              </w:rPr>
              <w:t>.</w:t>
            </w:r>
            <w:r w:rsidRPr="0011793B">
              <w:rPr>
                <w:rFonts w:ascii="Segoe UI" w:hAnsi="Segoe UI" w:cs="Segoe UI"/>
                <w:lang w:eastAsia="zh-CN"/>
              </w:rPr>
              <w:t>853</w:t>
            </w:r>
            <w:r w:rsidR="00DA023E">
              <w:rPr>
                <w:rFonts w:ascii="Segoe UI" w:eastAsia="Times New Roman" w:hAnsi="Segoe UI" w:cs="Segoe UI"/>
                <w:lang w:eastAsia="en-GB"/>
              </w:rPr>
              <w:t xml:space="preserve"> mm</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759A55B1" w14:textId="63B8EBDA" w:rsidR="00920A31" w:rsidRPr="0011793B" w:rsidRDefault="00920A31" w:rsidP="002C4D8F">
            <w:pPr>
              <w:spacing w:after="0" w:line="240" w:lineRule="auto"/>
              <w:rPr>
                <w:rFonts w:ascii="Segoe UI" w:hAnsi="Segoe UI" w:cs="Segoe UI"/>
                <w:lang w:eastAsia="zh-CN"/>
              </w:rPr>
            </w:pPr>
            <w:r w:rsidRPr="0011793B">
              <w:rPr>
                <w:rFonts w:ascii="Segoe UI" w:hAnsi="Segoe UI" w:cs="Segoe UI"/>
                <w:lang w:eastAsia="zh-CN"/>
              </w:rPr>
              <w:t>2</w:t>
            </w:r>
            <w:r w:rsidR="00DA023E">
              <w:rPr>
                <w:rFonts w:ascii="Segoe UI" w:hAnsi="Segoe UI" w:cs="Segoe UI"/>
                <w:lang w:eastAsia="zh-CN"/>
              </w:rPr>
              <w:t>.</w:t>
            </w:r>
            <w:r w:rsidRPr="0011793B">
              <w:rPr>
                <w:rFonts w:ascii="Segoe UI" w:hAnsi="Segoe UI" w:cs="Segoe UI"/>
                <w:lang w:eastAsia="zh-CN"/>
              </w:rPr>
              <w:t>634</w:t>
            </w:r>
            <w:r w:rsidR="00DA023E">
              <w:rPr>
                <w:rFonts w:ascii="Segoe UI" w:eastAsia="Times New Roman" w:hAnsi="Segoe UI" w:cs="Segoe UI"/>
                <w:lang w:eastAsia="en-GB"/>
              </w:rPr>
              <w:t xml:space="preserve"> mm</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CD66435" w14:textId="00CCC97E" w:rsidR="00920A31" w:rsidRPr="0011793B" w:rsidRDefault="00920A31" w:rsidP="002C4D8F">
            <w:pPr>
              <w:spacing w:after="0" w:line="240" w:lineRule="auto"/>
              <w:rPr>
                <w:rFonts w:ascii="Segoe UI" w:hAnsi="Segoe UI" w:cs="Segoe UI"/>
                <w:lang w:eastAsia="zh-CN"/>
              </w:rPr>
            </w:pPr>
            <w:r w:rsidRPr="0011793B">
              <w:rPr>
                <w:rFonts w:ascii="Segoe UI" w:hAnsi="Segoe UI" w:cs="Segoe UI"/>
                <w:lang w:eastAsia="zh-CN"/>
              </w:rPr>
              <w:t>2</w:t>
            </w:r>
            <w:r w:rsidR="00DA023E">
              <w:rPr>
                <w:rFonts w:ascii="Segoe UI" w:hAnsi="Segoe UI" w:cs="Segoe UI"/>
                <w:lang w:eastAsia="zh-CN"/>
              </w:rPr>
              <w:t>.</w:t>
            </w:r>
            <w:r w:rsidRPr="0011793B">
              <w:rPr>
                <w:rFonts w:ascii="Segoe UI" w:hAnsi="Segoe UI" w:cs="Segoe UI"/>
                <w:lang w:eastAsia="zh-CN"/>
              </w:rPr>
              <w:t>260</w:t>
            </w:r>
            <w:r w:rsidR="00DA023E">
              <w:rPr>
                <w:rFonts w:ascii="Segoe UI" w:eastAsia="Times New Roman" w:hAnsi="Segoe UI" w:cs="Segoe UI"/>
                <w:lang w:eastAsia="en-GB"/>
              </w:rPr>
              <w:t xml:space="preserve"> mm</w:t>
            </w:r>
          </w:p>
        </w:tc>
        <w:tc>
          <w:tcPr>
            <w:tcW w:w="1238" w:type="dxa"/>
            <w:tcBorders>
              <w:top w:val="single" w:sz="4" w:space="0" w:color="auto"/>
              <w:left w:val="nil"/>
              <w:bottom w:val="single" w:sz="4" w:space="0" w:color="auto"/>
              <w:right w:val="single" w:sz="4" w:space="0" w:color="auto"/>
            </w:tcBorders>
            <w:shd w:val="clear" w:color="auto" w:fill="auto"/>
            <w:noWrap/>
            <w:vAlign w:val="bottom"/>
          </w:tcPr>
          <w:p w14:paraId="07CF174E" w14:textId="2E7E3E86" w:rsidR="00920A31" w:rsidRPr="0011793B" w:rsidRDefault="00920A31" w:rsidP="002C4D8F">
            <w:pPr>
              <w:spacing w:after="0" w:line="240" w:lineRule="auto"/>
              <w:rPr>
                <w:rFonts w:ascii="Segoe UI" w:hAnsi="Segoe UI" w:cs="Segoe UI"/>
                <w:lang w:eastAsia="zh-CN"/>
              </w:rPr>
            </w:pPr>
            <w:r w:rsidRPr="0011793B">
              <w:rPr>
                <w:rFonts w:ascii="Segoe UI" w:hAnsi="Segoe UI" w:cs="Segoe UI"/>
                <w:lang w:eastAsia="zh-CN"/>
              </w:rPr>
              <w:t>7</w:t>
            </w:r>
            <w:r w:rsidR="00DA023E">
              <w:rPr>
                <w:rFonts w:ascii="Segoe UI" w:hAnsi="Segoe UI" w:cs="Segoe UI"/>
                <w:lang w:eastAsia="zh-CN"/>
              </w:rPr>
              <w:t>.</w:t>
            </w:r>
            <w:r w:rsidRPr="0011793B">
              <w:rPr>
                <w:rFonts w:ascii="Segoe UI" w:hAnsi="Segoe UI" w:cs="Segoe UI"/>
                <w:lang w:eastAsia="zh-CN"/>
              </w:rPr>
              <w:t>490</w:t>
            </w:r>
            <w:r w:rsidR="00DA023E">
              <w:rPr>
                <w:rFonts w:ascii="Segoe UI" w:hAnsi="Segoe UI" w:cs="Segoe UI"/>
                <w:lang w:eastAsia="zh-CN"/>
              </w:rPr>
              <w:t xml:space="preserve"> </w:t>
            </w:r>
            <w:r w:rsidRPr="0011793B">
              <w:rPr>
                <w:rFonts w:ascii="Segoe UI" w:hAnsi="Segoe UI" w:cs="Segoe UI" w:hint="eastAsia"/>
                <w:lang w:eastAsia="zh-CN"/>
              </w:rPr>
              <w:t>kg</w:t>
            </w:r>
          </w:p>
        </w:tc>
      </w:tr>
    </w:tbl>
    <w:p w14:paraId="62D064C2" w14:textId="3EDEC9F2" w:rsidR="00920A31" w:rsidRDefault="00920A31" w:rsidP="00920A31">
      <w:pPr>
        <w:pStyle w:val="Default"/>
        <w:jc w:val="both"/>
        <w:rPr>
          <w:rFonts w:ascii="Arial" w:hAnsi="Arial" w:cs="Arial"/>
          <w:bCs/>
          <w:sz w:val="22"/>
          <w:szCs w:val="22"/>
        </w:rPr>
      </w:pPr>
    </w:p>
    <w:p w14:paraId="57809374" w14:textId="77777777" w:rsidR="00920A31" w:rsidRDefault="00920A31" w:rsidP="00920A31">
      <w:pPr>
        <w:pStyle w:val="Default"/>
        <w:jc w:val="both"/>
        <w:rPr>
          <w:rFonts w:ascii="Arial" w:hAnsi="Arial" w:cs="Arial"/>
          <w:bCs/>
          <w:sz w:val="22"/>
          <w:szCs w:val="22"/>
        </w:rPr>
      </w:pPr>
    </w:p>
    <w:p w14:paraId="31E501DB" w14:textId="7C9A7C3B" w:rsidR="00440A3A" w:rsidRDefault="00440A3A" w:rsidP="00DA023E">
      <w:pPr>
        <w:pStyle w:val="Default"/>
        <w:jc w:val="center"/>
        <w:rPr>
          <w:rFonts w:ascii="Arial" w:hAnsi="Arial" w:cs="Arial"/>
          <w:bCs/>
          <w:sz w:val="22"/>
          <w:szCs w:val="22"/>
        </w:rPr>
      </w:pPr>
      <w:r w:rsidRPr="00920A31">
        <w:rPr>
          <w:rFonts w:ascii="Arial" w:hAnsi="Arial" w:cs="Arial"/>
          <w:bCs/>
          <w:sz w:val="22"/>
          <w:szCs w:val="22"/>
        </w:rPr>
        <w:t>– FINE –</w:t>
      </w:r>
    </w:p>
    <w:p w14:paraId="4D9CE954" w14:textId="77777777" w:rsidR="00DA023E" w:rsidRPr="00920A31" w:rsidRDefault="00DA023E" w:rsidP="00920A31">
      <w:pPr>
        <w:pStyle w:val="Default"/>
        <w:jc w:val="both"/>
        <w:rPr>
          <w:rFonts w:ascii="Arial" w:hAnsi="Arial" w:cs="Arial"/>
          <w:bCs/>
          <w:sz w:val="22"/>
          <w:szCs w:val="22"/>
        </w:rPr>
      </w:pPr>
    </w:p>
    <w:p w14:paraId="5E6887A2" w14:textId="39850E3E" w:rsidR="00440A3A" w:rsidRPr="00B76AC2" w:rsidRDefault="00440A3A" w:rsidP="00440A3A">
      <w:pPr>
        <w:rPr>
          <w:rFonts w:ascii="Arial" w:hAnsi="Arial" w:cs="Arial"/>
          <w:b/>
          <w:bCs/>
        </w:rPr>
      </w:pPr>
      <w:r w:rsidRPr="00B76AC2">
        <w:rPr>
          <w:rFonts w:ascii="Arial" w:hAnsi="Arial" w:cs="Arial"/>
          <w:b/>
          <w:bCs/>
        </w:rPr>
        <w:t>Note per i redattori</w:t>
      </w:r>
    </w:p>
    <w:p w14:paraId="4E8770D0" w14:textId="77777777" w:rsidR="000E17FD" w:rsidRPr="00DA023E" w:rsidRDefault="000E17FD" w:rsidP="00DA023E">
      <w:pPr>
        <w:shd w:val="clear" w:color="auto" w:fill="FFFFFF"/>
        <w:spacing w:before="100" w:beforeAutospacing="1"/>
        <w:jc w:val="both"/>
        <w:rPr>
          <w:rFonts w:ascii="Arial" w:hAnsi="Arial" w:cs="Arial"/>
          <w:b/>
          <w:bCs/>
          <w:sz w:val="20"/>
          <w:szCs w:val="20"/>
        </w:rPr>
      </w:pPr>
      <w:r w:rsidRPr="00DA023E">
        <w:rPr>
          <w:rFonts w:ascii="Arial" w:hAnsi="Arial" w:cs="Arial"/>
          <w:b/>
          <w:bCs/>
          <w:sz w:val="20"/>
          <w:szCs w:val="20"/>
        </w:rPr>
        <w:t xml:space="preserve">Informazioni su </w:t>
      </w:r>
      <w:proofErr w:type="spellStart"/>
      <w:r w:rsidRPr="00DA023E">
        <w:rPr>
          <w:rFonts w:ascii="Arial" w:hAnsi="Arial" w:cs="Arial"/>
          <w:b/>
          <w:bCs/>
          <w:sz w:val="20"/>
          <w:szCs w:val="20"/>
        </w:rPr>
        <w:t>Maxus</w:t>
      </w:r>
      <w:proofErr w:type="spellEnd"/>
    </w:p>
    <w:p w14:paraId="2C506231" w14:textId="27CDD317" w:rsidR="004B2C4F" w:rsidRPr="00DA023E" w:rsidRDefault="000E17FD" w:rsidP="00DA023E">
      <w:pPr>
        <w:shd w:val="clear" w:color="auto" w:fill="FFFFFF"/>
        <w:spacing w:before="100" w:beforeAutospacing="1" w:after="100" w:afterAutospacing="1" w:line="276" w:lineRule="auto"/>
        <w:jc w:val="both"/>
        <w:rPr>
          <w:rFonts w:ascii="Arial" w:hAnsi="Arial" w:cs="Arial"/>
          <w:iCs/>
          <w:sz w:val="18"/>
          <w:szCs w:val="18"/>
        </w:rPr>
      </w:pPr>
      <w:proofErr w:type="spellStart"/>
      <w:r w:rsidRPr="00DA023E">
        <w:rPr>
          <w:rFonts w:ascii="Arial" w:hAnsi="Arial" w:cs="Arial"/>
          <w:iCs/>
          <w:sz w:val="18"/>
          <w:szCs w:val="18"/>
        </w:rPr>
        <w:t>Maxus</w:t>
      </w:r>
      <w:proofErr w:type="spellEnd"/>
      <w:r w:rsidRPr="00DA023E">
        <w:rPr>
          <w:rFonts w:ascii="Arial" w:hAnsi="Arial" w:cs="Arial"/>
          <w:iCs/>
          <w:sz w:val="18"/>
          <w:szCs w:val="18"/>
        </w:rPr>
        <w:t xml:space="preserve"> è il marchio di veicoli commerciali leggeri (LCV) </w:t>
      </w:r>
      <w:r w:rsidR="00A266FD" w:rsidRPr="00DA023E">
        <w:rPr>
          <w:rFonts w:ascii="Arial" w:hAnsi="Arial" w:cs="Arial"/>
          <w:iCs/>
          <w:sz w:val="18"/>
          <w:szCs w:val="18"/>
        </w:rPr>
        <w:t>del Gruppo</w:t>
      </w:r>
      <w:r w:rsidRPr="00DA023E">
        <w:rPr>
          <w:rFonts w:ascii="Arial" w:hAnsi="Arial" w:cs="Arial"/>
          <w:iCs/>
          <w:sz w:val="18"/>
          <w:szCs w:val="18"/>
        </w:rPr>
        <w:t xml:space="preserve"> SAIC </w:t>
      </w:r>
      <w:proofErr w:type="spellStart"/>
      <w:r w:rsidRPr="00DA023E">
        <w:rPr>
          <w:rFonts w:ascii="Arial" w:hAnsi="Arial" w:cs="Arial"/>
          <w:iCs/>
          <w:sz w:val="18"/>
          <w:szCs w:val="18"/>
        </w:rPr>
        <w:t>Motor</w:t>
      </w:r>
      <w:r w:rsidR="001B1A35" w:rsidRPr="00DA023E">
        <w:rPr>
          <w:rFonts w:ascii="Arial" w:hAnsi="Arial" w:cs="Arial"/>
          <w:iCs/>
          <w:sz w:val="18"/>
          <w:szCs w:val="18"/>
        </w:rPr>
        <w:t>s</w:t>
      </w:r>
      <w:proofErr w:type="spellEnd"/>
      <w:r w:rsidR="001B1A35" w:rsidRPr="00DA023E">
        <w:rPr>
          <w:rFonts w:ascii="Arial" w:hAnsi="Arial" w:cs="Arial"/>
          <w:iCs/>
          <w:sz w:val="18"/>
          <w:szCs w:val="18"/>
        </w:rPr>
        <w:t xml:space="preserve"> che con sette milioni di veicoli prodotti ogni anno per i mercati nazionali e internazionali è uno dei primi cinque costruttori automotive cinesi</w:t>
      </w:r>
      <w:r w:rsidR="00815B68" w:rsidRPr="00DA023E">
        <w:rPr>
          <w:rFonts w:ascii="Arial" w:hAnsi="Arial" w:cs="Arial"/>
          <w:iCs/>
          <w:sz w:val="18"/>
          <w:szCs w:val="18"/>
        </w:rPr>
        <w:t xml:space="preserve"> presente </w:t>
      </w:r>
      <w:r w:rsidR="001B1A35" w:rsidRPr="00DA023E">
        <w:rPr>
          <w:rFonts w:ascii="Arial" w:hAnsi="Arial" w:cs="Arial"/>
          <w:iCs/>
          <w:sz w:val="18"/>
          <w:szCs w:val="18"/>
        </w:rPr>
        <w:t xml:space="preserve">anche </w:t>
      </w:r>
      <w:r w:rsidR="00815B68" w:rsidRPr="00DA023E">
        <w:rPr>
          <w:rFonts w:ascii="Arial" w:hAnsi="Arial" w:cs="Arial"/>
          <w:iCs/>
          <w:sz w:val="18"/>
          <w:szCs w:val="18"/>
        </w:rPr>
        <w:t xml:space="preserve">nella classifica Fortune Global 500. </w:t>
      </w:r>
      <w:r w:rsidRPr="00DA023E">
        <w:rPr>
          <w:rFonts w:ascii="Arial" w:hAnsi="Arial" w:cs="Arial"/>
          <w:iCs/>
          <w:sz w:val="18"/>
          <w:szCs w:val="18"/>
        </w:rPr>
        <w:t xml:space="preserve">Il </w:t>
      </w:r>
      <w:r w:rsidR="00815B68" w:rsidRPr="00DA023E">
        <w:rPr>
          <w:rFonts w:ascii="Arial" w:hAnsi="Arial" w:cs="Arial"/>
          <w:iCs/>
          <w:sz w:val="18"/>
          <w:szCs w:val="18"/>
        </w:rPr>
        <w:t>nome MAXUS</w:t>
      </w:r>
      <w:r w:rsidRPr="00DA023E">
        <w:rPr>
          <w:rFonts w:ascii="Arial" w:hAnsi="Arial" w:cs="Arial"/>
          <w:iCs/>
          <w:sz w:val="18"/>
          <w:szCs w:val="18"/>
        </w:rPr>
        <w:t xml:space="preserve">, in cinese “Datong”, significa “superare” e rappresenta la vocazione di questi mezzi, perfetti per superare gli ostacoli e coprire l’ultimo miglio anche nei casi in cui sia richiesto un mezzo ecologico. Basata a Shanghai, SAIC </w:t>
      </w:r>
      <w:proofErr w:type="spellStart"/>
      <w:r w:rsidRPr="00DA023E">
        <w:rPr>
          <w:rFonts w:ascii="Arial" w:hAnsi="Arial" w:cs="Arial"/>
          <w:iCs/>
          <w:sz w:val="18"/>
          <w:szCs w:val="18"/>
        </w:rPr>
        <w:t>Maxus</w:t>
      </w:r>
      <w:proofErr w:type="spellEnd"/>
      <w:r w:rsidRPr="00DA023E">
        <w:rPr>
          <w:rFonts w:ascii="Arial" w:hAnsi="Arial" w:cs="Arial"/>
          <w:iCs/>
          <w:sz w:val="18"/>
          <w:szCs w:val="18"/>
        </w:rPr>
        <w:t xml:space="preserve"> Automotive Co. è nata dall’acquisto, nel 2010, della società inglese </w:t>
      </w:r>
      <w:proofErr w:type="spellStart"/>
      <w:r w:rsidRPr="00DA023E">
        <w:rPr>
          <w:rFonts w:ascii="Arial" w:hAnsi="Arial" w:cs="Arial"/>
          <w:iCs/>
          <w:sz w:val="18"/>
          <w:szCs w:val="18"/>
        </w:rPr>
        <w:t>Leyland</w:t>
      </w:r>
      <w:proofErr w:type="spellEnd"/>
      <w:r w:rsidRPr="00DA023E">
        <w:rPr>
          <w:rFonts w:ascii="Arial" w:hAnsi="Arial" w:cs="Arial"/>
          <w:iCs/>
          <w:sz w:val="18"/>
          <w:szCs w:val="18"/>
        </w:rPr>
        <w:t xml:space="preserve"> DAF </w:t>
      </w:r>
      <w:proofErr w:type="spellStart"/>
      <w:r w:rsidRPr="00DA023E">
        <w:rPr>
          <w:rFonts w:ascii="Arial" w:hAnsi="Arial" w:cs="Arial"/>
          <w:iCs/>
          <w:sz w:val="18"/>
          <w:szCs w:val="18"/>
        </w:rPr>
        <w:t>Vans</w:t>
      </w:r>
      <w:proofErr w:type="spellEnd"/>
      <w:r w:rsidRPr="00DA023E">
        <w:rPr>
          <w:rFonts w:ascii="Arial" w:hAnsi="Arial" w:cs="Arial"/>
          <w:iCs/>
          <w:sz w:val="18"/>
          <w:szCs w:val="18"/>
        </w:rPr>
        <w:t>.</w:t>
      </w:r>
      <w:r w:rsidR="00040F7B" w:rsidRPr="00DA023E">
        <w:rPr>
          <w:rFonts w:ascii="Arial" w:hAnsi="Arial" w:cs="Arial"/>
          <w:iCs/>
          <w:sz w:val="18"/>
          <w:szCs w:val="18"/>
        </w:rPr>
        <w:t xml:space="preserve"> </w:t>
      </w:r>
      <w:r w:rsidRPr="00DA023E">
        <w:rPr>
          <w:rFonts w:ascii="Arial" w:hAnsi="Arial" w:cs="Arial"/>
          <w:iCs/>
          <w:sz w:val="18"/>
          <w:szCs w:val="18"/>
        </w:rPr>
        <w:t>Nel tempo, si è diffusa praticamente in tutto il mondo e la sua gamma include anche MPV, SUV e pick-up elettrici. MAXUS è un produttore di veicoli commerciali leggeri noti a livello mondiale per la funzionalità, la versatilità e l’affidabilità.</w:t>
      </w:r>
    </w:p>
    <w:p w14:paraId="75CC45FD" w14:textId="77777777" w:rsidR="004B2C4F" w:rsidRPr="00440A3A" w:rsidRDefault="004B2C4F" w:rsidP="00DA023E">
      <w:pPr>
        <w:pBdr>
          <w:top w:val="single" w:sz="4" w:space="1" w:color="auto"/>
        </w:pBdr>
        <w:shd w:val="clear" w:color="auto" w:fill="FFFFFF"/>
        <w:spacing w:before="100" w:beforeAutospacing="1"/>
        <w:jc w:val="both"/>
        <w:rPr>
          <w:rFonts w:ascii="Arial" w:hAnsi="Arial" w:cs="Arial"/>
        </w:rPr>
      </w:pPr>
      <w:r w:rsidRPr="00440A3A">
        <w:rPr>
          <w:rFonts w:ascii="Arial" w:hAnsi="Arial" w:cs="Arial"/>
          <w:b/>
          <w:bCs/>
          <w:sz w:val="20"/>
          <w:szCs w:val="20"/>
        </w:rPr>
        <w:t>Gruppo Koelliker</w:t>
      </w:r>
    </w:p>
    <w:p w14:paraId="38A5E6CF" w14:textId="520D4447" w:rsidR="004B2C4F" w:rsidRPr="00440A3A" w:rsidRDefault="004B2C4F" w:rsidP="004B2C4F">
      <w:pPr>
        <w:shd w:val="clear" w:color="auto" w:fill="FFFFFF"/>
        <w:spacing w:before="100" w:beforeAutospacing="1" w:after="100" w:afterAutospacing="1" w:line="276" w:lineRule="auto"/>
        <w:jc w:val="both"/>
        <w:rPr>
          <w:rFonts w:ascii="Arial" w:hAnsi="Arial" w:cs="Arial"/>
        </w:rPr>
      </w:pPr>
      <w:r w:rsidRPr="00440A3A">
        <w:rPr>
          <w:rFonts w:ascii="Arial" w:hAnsi="Arial" w:cs="Arial"/>
          <w:iCs/>
          <w:sz w:val="18"/>
          <w:szCs w:val="18"/>
        </w:rPr>
        <w:t xml:space="preserve">Gruppo Koelliker, </w:t>
      </w:r>
      <w:r w:rsidR="00B5317D" w:rsidRPr="00440A3A">
        <w:rPr>
          <w:rFonts w:ascii="Arial" w:hAnsi="Arial" w:cs="Arial"/>
          <w:iCs/>
          <w:sz w:val="18"/>
          <w:szCs w:val="18"/>
        </w:rPr>
        <w:t xml:space="preserve">pioniere </w:t>
      </w:r>
      <w:r w:rsidRPr="00440A3A">
        <w:rPr>
          <w:rFonts w:ascii="Arial" w:hAnsi="Arial" w:cs="Arial"/>
          <w:iCs/>
          <w:sz w:val="18"/>
          <w:szCs w:val="18"/>
        </w:rPr>
        <w:t xml:space="preserve">in Italia nella </w:t>
      </w:r>
      <w:r w:rsidR="00B5317D" w:rsidRPr="00440A3A">
        <w:rPr>
          <w:rFonts w:ascii="Arial" w:hAnsi="Arial" w:cs="Arial"/>
          <w:iCs/>
          <w:sz w:val="18"/>
          <w:szCs w:val="18"/>
        </w:rPr>
        <w:t xml:space="preserve">proposta di soluzioni di </w:t>
      </w:r>
      <w:r w:rsidRPr="00440A3A">
        <w:rPr>
          <w:rFonts w:ascii="Arial" w:hAnsi="Arial" w:cs="Arial"/>
          <w:iCs/>
          <w:sz w:val="18"/>
          <w:szCs w:val="18"/>
        </w:rPr>
        <w:t xml:space="preserve">mobilità </w:t>
      </w:r>
      <w:r w:rsidR="00B5317D" w:rsidRPr="00440A3A">
        <w:rPr>
          <w:rFonts w:ascii="Arial" w:hAnsi="Arial" w:cs="Arial"/>
          <w:iCs/>
          <w:sz w:val="18"/>
          <w:szCs w:val="18"/>
        </w:rPr>
        <w:t>sostenibili ed intelligenti</w:t>
      </w:r>
      <w:r w:rsidRPr="00440A3A">
        <w:rPr>
          <w:rFonts w:ascii="Arial" w:hAnsi="Arial" w:cs="Arial"/>
          <w:iCs/>
          <w:sz w:val="18"/>
          <w:szCs w:val="18"/>
        </w:rPr>
        <w:t>, offre all’utenza privata e professionale consulenza, prodotti e servizi estesi in linea con le diverse esigenze per guidarli verso una scelta consapevole e sostenibile in termini economici</w:t>
      </w:r>
      <w:r w:rsidR="00F53538" w:rsidRPr="00440A3A">
        <w:rPr>
          <w:rFonts w:ascii="Arial" w:hAnsi="Arial" w:cs="Arial"/>
          <w:iCs/>
          <w:sz w:val="18"/>
          <w:szCs w:val="18"/>
        </w:rPr>
        <w:t xml:space="preserve"> ed </w:t>
      </w:r>
      <w:r w:rsidRPr="00440A3A">
        <w:rPr>
          <w:rFonts w:ascii="Arial" w:hAnsi="Arial" w:cs="Arial"/>
          <w:iCs/>
          <w:sz w:val="18"/>
          <w:szCs w:val="18"/>
        </w:rPr>
        <w:t>ambientali. Innovazione, qualità e sicurezza sono i valori che guidano da sempre il Gruppo che, nato nel 1936, vanta una solida tradizione nell’importazione e vendita di automobili</w:t>
      </w:r>
      <w:r w:rsidR="009D4C32">
        <w:rPr>
          <w:rFonts w:ascii="Arial" w:hAnsi="Arial" w:cs="Arial"/>
          <w:iCs/>
          <w:sz w:val="18"/>
          <w:szCs w:val="18"/>
        </w:rPr>
        <w:t xml:space="preserve"> </w:t>
      </w:r>
      <w:r w:rsidR="006E30EC" w:rsidRPr="00440A3A">
        <w:rPr>
          <w:rFonts w:ascii="Arial" w:hAnsi="Arial" w:cs="Arial"/>
          <w:iCs/>
          <w:sz w:val="18"/>
          <w:szCs w:val="18"/>
        </w:rPr>
        <w:t>di marchi di successo</w:t>
      </w:r>
      <w:r w:rsidR="00DB5E11" w:rsidRPr="00440A3A">
        <w:rPr>
          <w:rFonts w:ascii="Arial" w:hAnsi="Arial" w:cs="Arial"/>
          <w:iCs/>
          <w:sz w:val="18"/>
          <w:szCs w:val="18"/>
        </w:rPr>
        <w:t xml:space="preserve">, tra cui la giapponese Mitsubishi </w:t>
      </w:r>
      <w:proofErr w:type="spellStart"/>
      <w:r w:rsidR="00DB5E11" w:rsidRPr="00440A3A">
        <w:rPr>
          <w:rFonts w:ascii="Arial" w:hAnsi="Arial" w:cs="Arial"/>
          <w:iCs/>
          <w:sz w:val="18"/>
          <w:szCs w:val="18"/>
        </w:rPr>
        <w:t>Motors</w:t>
      </w:r>
      <w:proofErr w:type="spellEnd"/>
      <w:r w:rsidR="00DB5E11" w:rsidRPr="00440A3A">
        <w:rPr>
          <w:rFonts w:ascii="Arial" w:hAnsi="Arial" w:cs="Arial"/>
          <w:iCs/>
          <w:sz w:val="18"/>
          <w:szCs w:val="18"/>
        </w:rPr>
        <w:t xml:space="preserve"> e la coreana SsangYong</w:t>
      </w:r>
      <w:r w:rsidRPr="00440A3A">
        <w:rPr>
          <w:rFonts w:ascii="Arial" w:hAnsi="Arial" w:cs="Arial"/>
          <w:iCs/>
          <w:sz w:val="18"/>
          <w:szCs w:val="18"/>
        </w:rPr>
        <w:t xml:space="preserve">, </w:t>
      </w:r>
      <w:r w:rsidR="005C0293" w:rsidRPr="00440A3A">
        <w:rPr>
          <w:rFonts w:ascii="Arial" w:hAnsi="Arial" w:cs="Arial"/>
          <w:iCs/>
          <w:sz w:val="18"/>
          <w:szCs w:val="18"/>
        </w:rPr>
        <w:t xml:space="preserve">testimoniata dagli </w:t>
      </w:r>
      <w:r w:rsidRPr="00440A3A">
        <w:rPr>
          <w:rFonts w:ascii="Arial" w:hAnsi="Arial" w:cs="Arial"/>
          <w:iCs/>
          <w:sz w:val="18"/>
          <w:szCs w:val="18"/>
        </w:rPr>
        <w:t xml:space="preserve">oltre 2.000.000 di veicoli </w:t>
      </w:r>
      <w:r w:rsidR="00A22972" w:rsidRPr="00440A3A">
        <w:rPr>
          <w:rFonts w:ascii="Arial" w:hAnsi="Arial" w:cs="Arial"/>
          <w:iCs/>
          <w:sz w:val="18"/>
          <w:szCs w:val="18"/>
        </w:rPr>
        <w:t>commercializzati</w:t>
      </w:r>
      <w:r w:rsidRPr="00440A3A">
        <w:rPr>
          <w:rFonts w:ascii="Arial" w:hAnsi="Arial" w:cs="Arial"/>
          <w:iCs/>
          <w:sz w:val="18"/>
          <w:szCs w:val="18"/>
        </w:rPr>
        <w:t>.</w:t>
      </w:r>
    </w:p>
    <w:p w14:paraId="4F945C41" w14:textId="75A8817A" w:rsidR="004B2C4F" w:rsidRPr="00440A3A" w:rsidRDefault="004B2C4F" w:rsidP="004B2C4F">
      <w:pPr>
        <w:shd w:val="clear" w:color="auto" w:fill="FFFFFF"/>
        <w:spacing w:before="100" w:beforeAutospacing="1" w:after="100" w:afterAutospacing="1" w:line="276" w:lineRule="auto"/>
        <w:jc w:val="both"/>
        <w:rPr>
          <w:rFonts w:ascii="Arial" w:hAnsi="Arial" w:cs="Arial"/>
        </w:rPr>
      </w:pPr>
      <w:r w:rsidRPr="00440A3A">
        <w:rPr>
          <w:rFonts w:ascii="Arial" w:hAnsi="Arial" w:cs="Arial"/>
          <w:iCs/>
          <w:sz w:val="18"/>
          <w:szCs w:val="18"/>
        </w:rPr>
        <w:t>La lunga esperienza di Koelliker si unisce oggi alla capacità di portare una nuova mobilità attraverso la selezione di marchi full-</w:t>
      </w:r>
      <w:proofErr w:type="spellStart"/>
      <w:r w:rsidRPr="00440A3A">
        <w:rPr>
          <w:rFonts w:ascii="Arial" w:hAnsi="Arial" w:cs="Arial"/>
          <w:iCs/>
          <w:sz w:val="18"/>
          <w:szCs w:val="18"/>
        </w:rPr>
        <w:t>electric</w:t>
      </w:r>
      <w:proofErr w:type="spellEnd"/>
      <w:r w:rsidRPr="00440A3A">
        <w:rPr>
          <w:rFonts w:ascii="Arial" w:hAnsi="Arial" w:cs="Arial"/>
          <w:iCs/>
          <w:sz w:val="18"/>
          <w:szCs w:val="18"/>
        </w:rPr>
        <w:t xml:space="preserve"> tra cui Aiways, </w:t>
      </w:r>
      <w:proofErr w:type="spellStart"/>
      <w:r w:rsidRPr="00440A3A">
        <w:rPr>
          <w:rFonts w:ascii="Arial" w:hAnsi="Arial" w:cs="Arial"/>
          <w:iCs/>
          <w:sz w:val="18"/>
          <w:szCs w:val="18"/>
        </w:rPr>
        <w:t>Maxus</w:t>
      </w:r>
      <w:proofErr w:type="spellEnd"/>
      <w:r w:rsidRPr="00440A3A">
        <w:rPr>
          <w:rFonts w:ascii="Arial" w:hAnsi="Arial" w:cs="Arial"/>
          <w:iCs/>
          <w:sz w:val="18"/>
          <w:szCs w:val="18"/>
        </w:rPr>
        <w:t xml:space="preserve">, </w:t>
      </w:r>
      <w:proofErr w:type="spellStart"/>
      <w:r w:rsidRPr="00440A3A">
        <w:rPr>
          <w:rFonts w:ascii="Arial" w:hAnsi="Arial" w:cs="Arial"/>
          <w:iCs/>
          <w:sz w:val="18"/>
          <w:szCs w:val="18"/>
        </w:rPr>
        <w:t>Seres</w:t>
      </w:r>
      <w:proofErr w:type="spellEnd"/>
      <w:r w:rsidRPr="00440A3A">
        <w:rPr>
          <w:rFonts w:ascii="Arial" w:hAnsi="Arial" w:cs="Arial"/>
          <w:iCs/>
          <w:sz w:val="18"/>
          <w:szCs w:val="18"/>
        </w:rPr>
        <w:t xml:space="preserve"> e </w:t>
      </w:r>
      <w:proofErr w:type="spellStart"/>
      <w:r w:rsidRPr="00440A3A">
        <w:rPr>
          <w:rFonts w:ascii="Arial" w:hAnsi="Arial" w:cs="Arial"/>
          <w:iCs/>
          <w:sz w:val="18"/>
          <w:szCs w:val="18"/>
        </w:rPr>
        <w:t>Wuzheng</w:t>
      </w:r>
      <w:proofErr w:type="spellEnd"/>
      <w:r w:rsidRPr="00440A3A">
        <w:rPr>
          <w:rFonts w:ascii="Arial" w:hAnsi="Arial" w:cs="Arial"/>
          <w:iCs/>
          <w:sz w:val="18"/>
          <w:szCs w:val="18"/>
        </w:rPr>
        <w:t xml:space="preserve">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p>
    <w:p w14:paraId="09A40747" w14:textId="77777777" w:rsidR="004B2C4F" w:rsidRPr="00440A3A" w:rsidRDefault="004B2C4F" w:rsidP="004B2C4F">
      <w:pPr>
        <w:shd w:val="clear" w:color="auto" w:fill="FFFFFF"/>
        <w:spacing w:before="100" w:beforeAutospacing="1" w:after="100" w:afterAutospacing="1" w:line="276" w:lineRule="auto"/>
        <w:jc w:val="both"/>
        <w:rPr>
          <w:rFonts w:ascii="Arial" w:hAnsi="Arial" w:cs="Arial"/>
        </w:rPr>
      </w:pPr>
      <w:r w:rsidRPr="00440A3A">
        <w:rPr>
          <w:rFonts w:ascii="Arial" w:hAnsi="Arial" w:cs="Arial"/>
          <w:iCs/>
          <w:sz w:val="18"/>
          <w:szCs w:val="18"/>
        </w:rPr>
        <w:t xml:space="preserve">All’interno del Gruppo è presente, infine, </w:t>
      </w:r>
      <w:proofErr w:type="spellStart"/>
      <w:r w:rsidRPr="00440A3A">
        <w:rPr>
          <w:rFonts w:ascii="Arial" w:hAnsi="Arial" w:cs="Arial"/>
          <w:iCs/>
          <w:sz w:val="18"/>
          <w:szCs w:val="18"/>
        </w:rPr>
        <w:t>Autotrade</w:t>
      </w:r>
      <w:proofErr w:type="spellEnd"/>
      <w:r w:rsidRPr="00440A3A">
        <w:rPr>
          <w:rFonts w:ascii="Arial" w:hAnsi="Arial" w:cs="Arial"/>
          <w:iCs/>
          <w:sz w:val="18"/>
          <w:szCs w:val="18"/>
        </w:rPr>
        <w:t xml:space="preserve"> &amp; </w:t>
      </w:r>
      <w:proofErr w:type="spellStart"/>
      <w:r w:rsidRPr="00440A3A">
        <w:rPr>
          <w:rFonts w:ascii="Arial" w:hAnsi="Arial" w:cs="Arial"/>
          <w:iCs/>
          <w:sz w:val="18"/>
          <w:szCs w:val="18"/>
        </w:rPr>
        <w:t>Logistics</w:t>
      </w:r>
      <w:proofErr w:type="spellEnd"/>
      <w:r w:rsidRPr="00440A3A">
        <w:rPr>
          <w:rFonts w:ascii="Arial" w:hAnsi="Arial" w:cs="Arial"/>
          <w:iCs/>
          <w:sz w:val="18"/>
          <w:szCs w:val="18"/>
        </w:rPr>
        <w:t>,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74B7E437" w14:textId="77777777" w:rsidR="004B2C4F" w:rsidRPr="00440A3A" w:rsidRDefault="0004183F" w:rsidP="004B2C4F">
      <w:pPr>
        <w:shd w:val="clear" w:color="auto" w:fill="FFFFFF"/>
        <w:spacing w:before="100" w:beforeAutospacing="1" w:after="100" w:afterAutospacing="1" w:line="276" w:lineRule="auto"/>
        <w:rPr>
          <w:rFonts w:ascii="Arial" w:hAnsi="Arial" w:cs="Arial"/>
        </w:rPr>
      </w:pPr>
      <w:hyperlink r:id="rId8" w:history="1">
        <w:r w:rsidR="004B2C4F" w:rsidRPr="00440A3A">
          <w:rPr>
            <w:rStyle w:val="Collegamentoipertestuale"/>
            <w:rFonts w:ascii="Arial" w:hAnsi="Arial" w:cs="Arial"/>
            <w:iCs/>
            <w:sz w:val="18"/>
            <w:szCs w:val="18"/>
          </w:rPr>
          <w:t>www.koelliker.it</w:t>
        </w:r>
      </w:hyperlink>
      <w:r w:rsidR="004B2C4F" w:rsidRPr="00440A3A">
        <w:rPr>
          <w:rFonts w:ascii="Arial" w:hAnsi="Arial" w:cs="Arial"/>
          <w:iCs/>
          <w:sz w:val="18"/>
          <w:szCs w:val="18"/>
        </w:rPr>
        <w:t xml:space="preserve"> </w:t>
      </w:r>
    </w:p>
    <w:p w14:paraId="19E3E736" w14:textId="29EF3336" w:rsidR="004B2C4F" w:rsidRPr="00440A3A" w:rsidRDefault="004B2C4F" w:rsidP="004B2C4F">
      <w:pPr>
        <w:shd w:val="clear" w:color="auto" w:fill="FFFFFF"/>
        <w:spacing w:before="100" w:beforeAutospacing="1"/>
        <w:jc w:val="both"/>
        <w:rPr>
          <w:rFonts w:ascii="Arial" w:hAnsi="Arial" w:cs="Arial"/>
        </w:rPr>
      </w:pPr>
      <w:r w:rsidRPr="00440A3A">
        <w:rPr>
          <w:rFonts w:ascii="Arial" w:hAnsi="Arial" w:cs="Arial"/>
          <w:b/>
          <w:bCs/>
          <w:sz w:val="20"/>
          <w:szCs w:val="20"/>
        </w:rPr>
        <w:br/>
        <w:t>CONTATTI STAMPA</w:t>
      </w:r>
    </w:p>
    <w:p w14:paraId="5729B438"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b/>
          <w:bCs/>
          <w:sz w:val="20"/>
          <w:szCs w:val="20"/>
        </w:rPr>
        <w:t>Ufficio Stampa Koelliker</w:t>
      </w:r>
    </w:p>
    <w:p w14:paraId="75F3AB9F"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sz w:val="20"/>
          <w:szCs w:val="20"/>
        </w:rPr>
        <w:t> </w:t>
      </w:r>
    </w:p>
    <w:p w14:paraId="200BE674"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b/>
          <w:bCs/>
          <w:sz w:val="20"/>
          <w:szCs w:val="20"/>
        </w:rPr>
        <w:t>Andrea Intravaia</w:t>
      </w:r>
    </w:p>
    <w:p w14:paraId="0394B501"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sz w:val="20"/>
          <w:szCs w:val="20"/>
        </w:rPr>
        <w:t>Digital Marketing Manager</w:t>
      </w:r>
    </w:p>
    <w:p w14:paraId="7AF09810" w14:textId="042EB89E" w:rsidR="004B2C4F" w:rsidRPr="00440A3A" w:rsidRDefault="0004183F" w:rsidP="004B2C4F">
      <w:pPr>
        <w:pStyle w:val="NormaleWeb"/>
        <w:spacing w:before="0" w:beforeAutospacing="0" w:after="0" w:afterAutospacing="0"/>
        <w:rPr>
          <w:rFonts w:ascii="Arial" w:hAnsi="Arial" w:cs="Arial"/>
        </w:rPr>
      </w:pPr>
      <w:hyperlink r:id="rId9" w:history="1">
        <w:r w:rsidR="004B2C4F" w:rsidRPr="00440A3A">
          <w:rPr>
            <w:rStyle w:val="Collegamentoipertestuale"/>
            <w:rFonts w:ascii="Arial" w:hAnsi="Arial" w:cs="Arial"/>
            <w:sz w:val="20"/>
            <w:szCs w:val="20"/>
          </w:rPr>
          <w:t>ufficiostampa@koelliker.it</w:t>
        </w:r>
      </w:hyperlink>
    </w:p>
    <w:p w14:paraId="7B06A08F"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sz w:val="20"/>
          <w:szCs w:val="20"/>
        </w:rPr>
        <w:t> </w:t>
      </w:r>
    </w:p>
    <w:p w14:paraId="484A8CCD" w14:textId="77777777" w:rsidR="004B2C4F" w:rsidRPr="00440A3A" w:rsidRDefault="004B2C4F" w:rsidP="004B2C4F">
      <w:pPr>
        <w:pStyle w:val="NormaleWeb"/>
        <w:spacing w:before="0" w:beforeAutospacing="0" w:after="0" w:afterAutospacing="0"/>
        <w:rPr>
          <w:rFonts w:ascii="Arial" w:hAnsi="Arial" w:cs="Arial"/>
        </w:rPr>
      </w:pPr>
      <w:r w:rsidRPr="00440A3A">
        <w:rPr>
          <w:rStyle w:val="Enfasigrassetto"/>
          <w:rFonts w:ascii="Arial" w:hAnsi="Arial" w:cs="Arial"/>
          <w:sz w:val="20"/>
          <w:szCs w:val="20"/>
        </w:rPr>
        <w:t>Anicecommunication</w:t>
      </w:r>
    </w:p>
    <w:p w14:paraId="6F08823D"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sz w:val="20"/>
          <w:szCs w:val="20"/>
        </w:rPr>
        <w:t>Via Torre Pellice 17 – 10156 Torino</w:t>
      </w:r>
    </w:p>
    <w:p w14:paraId="34796256"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sz w:val="20"/>
          <w:szCs w:val="20"/>
        </w:rPr>
        <w:t>Tel. +39 011 0161111</w:t>
      </w:r>
    </w:p>
    <w:p w14:paraId="2FBE409B" w14:textId="77777777" w:rsidR="004B2C4F" w:rsidRPr="00440A3A" w:rsidRDefault="0004183F" w:rsidP="004B2C4F">
      <w:pPr>
        <w:pStyle w:val="NormaleWeb"/>
        <w:spacing w:before="0" w:beforeAutospacing="0" w:after="0" w:afterAutospacing="0"/>
        <w:rPr>
          <w:rFonts w:ascii="Arial" w:hAnsi="Arial" w:cs="Arial"/>
        </w:rPr>
      </w:pPr>
      <w:hyperlink r:id="rId10" w:history="1">
        <w:r w:rsidR="004B2C4F" w:rsidRPr="00440A3A">
          <w:rPr>
            <w:rStyle w:val="Collegamentoipertestuale"/>
            <w:rFonts w:ascii="Arial" w:hAnsi="Arial" w:cs="Arial"/>
            <w:sz w:val="20"/>
            <w:szCs w:val="20"/>
          </w:rPr>
          <w:t>koelliker@anicecommunication.com</w:t>
        </w:r>
      </w:hyperlink>
      <w:r w:rsidR="004B2C4F" w:rsidRPr="00440A3A">
        <w:rPr>
          <w:rFonts w:ascii="Arial" w:hAnsi="Arial" w:cs="Arial"/>
          <w:sz w:val="20"/>
          <w:szCs w:val="20"/>
        </w:rPr>
        <w:t xml:space="preserve"> </w:t>
      </w:r>
    </w:p>
    <w:p w14:paraId="30C1391A" w14:textId="77777777" w:rsidR="004B2C4F" w:rsidRPr="00440A3A" w:rsidRDefault="004B2C4F" w:rsidP="004B2C4F">
      <w:pPr>
        <w:pStyle w:val="NormaleWeb"/>
        <w:spacing w:before="0" w:beforeAutospacing="0" w:after="0" w:afterAutospacing="0"/>
        <w:rPr>
          <w:rFonts w:ascii="Arial" w:hAnsi="Arial" w:cs="Arial"/>
        </w:rPr>
      </w:pPr>
      <w:r w:rsidRPr="00440A3A">
        <w:rPr>
          <w:rFonts w:ascii="Arial" w:hAnsi="Arial" w:cs="Arial"/>
          <w:sz w:val="20"/>
          <w:szCs w:val="20"/>
        </w:rPr>
        <w:t> </w:t>
      </w:r>
    </w:p>
    <w:p w14:paraId="7FB85629" w14:textId="77777777" w:rsidR="004B2C4F" w:rsidRPr="00440A3A" w:rsidRDefault="004B2C4F" w:rsidP="004B2C4F">
      <w:pPr>
        <w:pStyle w:val="NormaleWeb"/>
        <w:spacing w:before="0" w:beforeAutospacing="0" w:after="0" w:afterAutospacing="0"/>
        <w:rPr>
          <w:rFonts w:ascii="Arial" w:hAnsi="Arial" w:cs="Arial"/>
        </w:rPr>
      </w:pPr>
      <w:r w:rsidRPr="00440A3A">
        <w:rPr>
          <w:rStyle w:val="Enfasigrassetto"/>
          <w:rFonts w:ascii="Arial" w:hAnsi="Arial" w:cs="Arial"/>
          <w:sz w:val="20"/>
          <w:szCs w:val="20"/>
        </w:rPr>
        <w:t>Roberto Beltramolli |</w:t>
      </w:r>
      <w:r w:rsidRPr="00440A3A">
        <w:rPr>
          <w:rFonts w:ascii="Arial" w:hAnsi="Arial" w:cs="Arial"/>
          <w:sz w:val="20"/>
          <w:szCs w:val="20"/>
        </w:rPr>
        <w:t>+39 335 6068559</w:t>
      </w:r>
    </w:p>
    <w:p w14:paraId="5DCE5A2E" w14:textId="77777777" w:rsidR="004B2C4F" w:rsidRPr="00440A3A" w:rsidRDefault="004B2C4F" w:rsidP="004B2C4F">
      <w:pPr>
        <w:pStyle w:val="NormaleWeb"/>
        <w:spacing w:before="0" w:beforeAutospacing="0" w:after="0" w:afterAutospacing="0"/>
        <w:rPr>
          <w:rFonts w:ascii="Arial" w:hAnsi="Arial" w:cs="Arial"/>
        </w:rPr>
      </w:pPr>
      <w:r w:rsidRPr="00440A3A">
        <w:rPr>
          <w:rStyle w:val="Enfasigrassetto"/>
          <w:rFonts w:ascii="Arial" w:hAnsi="Arial" w:cs="Arial"/>
          <w:sz w:val="20"/>
          <w:szCs w:val="20"/>
        </w:rPr>
        <w:t xml:space="preserve">Patrizia Tontini </w:t>
      </w:r>
      <w:r w:rsidRPr="00440A3A">
        <w:rPr>
          <w:rFonts w:ascii="Arial" w:hAnsi="Arial" w:cs="Arial"/>
          <w:sz w:val="20"/>
          <w:szCs w:val="20"/>
        </w:rPr>
        <w:t>| +39 335 6068557</w:t>
      </w:r>
    </w:p>
    <w:p w14:paraId="50667725" w14:textId="77777777" w:rsidR="004B2C4F" w:rsidRPr="00440A3A" w:rsidRDefault="004B2C4F" w:rsidP="004B2C4F">
      <w:pPr>
        <w:pStyle w:val="NormaleWeb"/>
        <w:spacing w:before="0" w:beforeAutospacing="0" w:after="0" w:afterAutospacing="0"/>
        <w:rPr>
          <w:rFonts w:ascii="Arial" w:hAnsi="Arial" w:cs="Arial"/>
        </w:rPr>
      </w:pPr>
      <w:r w:rsidRPr="00440A3A">
        <w:rPr>
          <w:rStyle w:val="Enfasigrassetto"/>
          <w:rFonts w:ascii="Arial" w:hAnsi="Arial" w:cs="Arial"/>
          <w:sz w:val="20"/>
          <w:szCs w:val="20"/>
        </w:rPr>
        <w:t>Paola Maina</w:t>
      </w:r>
      <w:r w:rsidRPr="00440A3A">
        <w:rPr>
          <w:rFonts w:ascii="Arial" w:hAnsi="Arial" w:cs="Arial"/>
          <w:sz w:val="20"/>
          <w:szCs w:val="20"/>
        </w:rPr>
        <w:t xml:space="preserve"> | +39 347 6713167</w:t>
      </w:r>
    </w:p>
    <w:p w14:paraId="05F59785" w14:textId="562F43B2" w:rsidR="004B2C4F" w:rsidRPr="00440A3A" w:rsidRDefault="004B2C4F" w:rsidP="004B2C4F">
      <w:pPr>
        <w:pStyle w:val="NormaleWeb"/>
        <w:spacing w:before="0" w:beforeAutospacing="0" w:after="0" w:afterAutospacing="0"/>
        <w:rPr>
          <w:rFonts w:ascii="Arial" w:hAnsi="Arial" w:cs="Arial"/>
        </w:rPr>
      </w:pPr>
      <w:r w:rsidRPr="00440A3A">
        <w:rPr>
          <w:rStyle w:val="Enfasigrassetto"/>
          <w:rFonts w:ascii="Arial" w:hAnsi="Arial" w:cs="Arial"/>
          <w:sz w:val="20"/>
          <w:szCs w:val="20"/>
        </w:rPr>
        <w:t>Emanuele Franzoso</w:t>
      </w:r>
      <w:r w:rsidRPr="00440A3A">
        <w:rPr>
          <w:rFonts w:ascii="Arial" w:hAnsi="Arial" w:cs="Arial"/>
          <w:sz w:val="20"/>
          <w:szCs w:val="20"/>
        </w:rPr>
        <w:t xml:space="preserve"> | +39 347 6079680</w:t>
      </w:r>
    </w:p>
    <w:p w14:paraId="763C7B38" w14:textId="0F305B9F" w:rsidR="00AF1826" w:rsidRPr="00440A3A" w:rsidRDefault="00AF1826" w:rsidP="002944A4">
      <w:pPr>
        <w:pStyle w:val="Intestazione"/>
        <w:rPr>
          <w:rFonts w:ascii="Arial" w:eastAsia="Times New Roman" w:hAnsi="Arial" w:cs="Arial"/>
          <w:color w:val="222222"/>
          <w:sz w:val="20"/>
          <w:szCs w:val="20"/>
          <w:lang w:eastAsia="it-IT"/>
        </w:rPr>
      </w:pPr>
    </w:p>
    <w:sectPr w:rsidR="00AF1826" w:rsidRPr="00440A3A" w:rsidSect="00751DB0">
      <w:headerReference w:type="default" r:id="rId11"/>
      <w:footerReference w:type="default" r:id="rId12"/>
      <w:type w:val="continuous"/>
      <w:pgSz w:w="11906" w:h="16838"/>
      <w:pgMar w:top="219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108A" w14:textId="77777777" w:rsidR="00B71346" w:rsidRDefault="00B71346" w:rsidP="00AB51E5">
      <w:pPr>
        <w:spacing w:after="0" w:line="240" w:lineRule="auto"/>
      </w:pPr>
      <w:r>
        <w:separator/>
      </w:r>
    </w:p>
  </w:endnote>
  <w:endnote w:type="continuationSeparator" w:id="0">
    <w:p w14:paraId="30E997C5" w14:textId="77777777" w:rsidR="00B71346" w:rsidRDefault="00B71346" w:rsidP="00AB5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644114"/>
      <w:docPartObj>
        <w:docPartGallery w:val="Page Numbers (Bottom of Page)"/>
        <w:docPartUnique/>
      </w:docPartObj>
    </w:sdtPr>
    <w:sdtEndPr/>
    <w:sdtContent>
      <w:p w14:paraId="7DE0620A" w14:textId="32A3CEF9" w:rsidR="00F37F09" w:rsidRDefault="00F37F09">
        <w:pPr>
          <w:pStyle w:val="Pidipagina"/>
          <w:jc w:val="right"/>
        </w:pPr>
        <w:r>
          <w:fldChar w:fldCharType="begin"/>
        </w:r>
        <w:r>
          <w:instrText>PAGE   \* MERGEFORMAT</w:instrText>
        </w:r>
        <w:r>
          <w:fldChar w:fldCharType="separate"/>
        </w:r>
        <w:r>
          <w:t>2</w:t>
        </w:r>
        <w:r>
          <w:fldChar w:fldCharType="end"/>
        </w:r>
      </w:p>
    </w:sdtContent>
  </w:sdt>
  <w:p w14:paraId="3693662A" w14:textId="64D6B21F" w:rsidR="00F37F09" w:rsidRDefault="00F37F09">
    <w:pPr>
      <w:pStyle w:val="Pidipagina"/>
    </w:pPr>
    <w:r>
      <w:t>COMUNICATO STAMPA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A7E53" w14:textId="77777777" w:rsidR="00B71346" w:rsidRDefault="00B71346" w:rsidP="00AB51E5">
      <w:pPr>
        <w:spacing w:after="0" w:line="240" w:lineRule="auto"/>
      </w:pPr>
      <w:r>
        <w:separator/>
      </w:r>
    </w:p>
  </w:footnote>
  <w:footnote w:type="continuationSeparator" w:id="0">
    <w:p w14:paraId="2CE3C4CC" w14:textId="77777777" w:rsidR="00B71346" w:rsidRDefault="00B71346" w:rsidP="00AB5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17DF1" w14:textId="7FD135E6" w:rsidR="00F37F09" w:rsidRPr="00751DB0" w:rsidRDefault="00395CF4" w:rsidP="00D0133C">
    <w:pPr>
      <w:pStyle w:val="Intestazione"/>
      <w:rPr>
        <w:rFonts w:ascii="Arial" w:eastAsia="Times New Roman" w:hAnsi="Arial" w:cs="Arial"/>
        <w:b/>
        <w:bCs/>
        <w:color w:val="000000"/>
        <w:lang w:eastAsia="it-IT"/>
      </w:rPr>
    </w:pPr>
    <w:r>
      <w:rPr>
        <w:noProof/>
      </w:rPr>
      <w:drawing>
        <wp:anchor distT="0" distB="0" distL="114300" distR="114300" simplePos="0" relativeHeight="251658239" behindDoc="0" locked="0" layoutInCell="1" allowOverlap="1" wp14:anchorId="0D46CAAF" wp14:editId="4744AB7D">
          <wp:simplePos x="0" y="0"/>
          <wp:positionH relativeFrom="margin">
            <wp:align>right</wp:align>
          </wp:positionH>
          <wp:positionV relativeFrom="paragraph">
            <wp:posOffset>7620</wp:posOffset>
          </wp:positionV>
          <wp:extent cx="977900" cy="603250"/>
          <wp:effectExtent l="0" t="0" r="0" b="635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7900" cy="603250"/>
                  </a:xfrm>
                  <a:prstGeom prst="rect">
                    <a:avLst/>
                  </a:prstGeom>
                </pic:spPr>
              </pic:pic>
            </a:graphicData>
          </a:graphic>
          <wp14:sizeRelH relativeFrom="margin">
            <wp14:pctWidth>0</wp14:pctWidth>
          </wp14:sizeRelH>
          <wp14:sizeRelV relativeFrom="margin">
            <wp14:pctHeight>0</wp14:pctHeight>
          </wp14:sizeRelV>
        </wp:anchor>
      </w:drawing>
    </w:r>
    <w:r w:rsidR="00F37F09" w:rsidRPr="0000059E">
      <w:rPr>
        <w:rFonts w:ascii="Arial" w:hAnsi="Arial" w:cs="Arial"/>
        <w:b/>
        <w:bCs/>
        <w:noProof/>
        <w:color w:val="000000"/>
        <w:lang w:eastAsia="it-IT"/>
      </w:rPr>
      <w:drawing>
        <wp:inline distT="0" distB="0" distL="0" distR="0" wp14:anchorId="45BC007F" wp14:editId="11E4E53E">
          <wp:extent cx="2114550" cy="570928"/>
          <wp:effectExtent l="0" t="0" r="0" b="63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23214" b="28571"/>
                  <a:stretch/>
                </pic:blipFill>
                <pic:spPr bwMode="auto">
                  <a:xfrm>
                    <a:off x="0" y="0"/>
                    <a:ext cx="2133026" cy="57591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7EB3"/>
    <w:multiLevelType w:val="multilevel"/>
    <w:tmpl w:val="F43C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02B3B"/>
    <w:multiLevelType w:val="hybridMultilevel"/>
    <w:tmpl w:val="1D129BBA"/>
    <w:lvl w:ilvl="0" w:tplc="AA0C1072">
      <w:start w:val="1"/>
      <w:numFmt w:val="bullet"/>
      <w:lvlText w:val=""/>
      <w:lvlJc w:val="left"/>
      <w:pPr>
        <w:ind w:left="644"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EE5CDE"/>
    <w:multiLevelType w:val="hybridMultilevel"/>
    <w:tmpl w:val="05280A78"/>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3" w15:restartNumberingAfterBreak="0">
    <w:nsid w:val="27286B84"/>
    <w:multiLevelType w:val="hybridMultilevel"/>
    <w:tmpl w:val="DAA238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C2C03B4"/>
    <w:multiLevelType w:val="hybridMultilevel"/>
    <w:tmpl w:val="1ABE567A"/>
    <w:lvl w:ilvl="0" w:tplc="34F636A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09163689">
    <w:abstractNumId w:val="0"/>
  </w:num>
  <w:num w:numId="2" w16cid:durableId="923298092">
    <w:abstractNumId w:val="3"/>
  </w:num>
  <w:num w:numId="3" w16cid:durableId="93795178">
    <w:abstractNumId w:val="1"/>
  </w:num>
  <w:num w:numId="4" w16cid:durableId="1162240060">
    <w:abstractNumId w:val="4"/>
  </w:num>
  <w:num w:numId="5" w16cid:durableId="866219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302"/>
    <w:rsid w:val="0000059E"/>
    <w:rsid w:val="00002765"/>
    <w:rsid w:val="00007A09"/>
    <w:rsid w:val="000168E5"/>
    <w:rsid w:val="000208FF"/>
    <w:rsid w:val="00020B47"/>
    <w:rsid w:val="00030492"/>
    <w:rsid w:val="00030691"/>
    <w:rsid w:val="00040F7B"/>
    <w:rsid w:val="0004183F"/>
    <w:rsid w:val="00043676"/>
    <w:rsid w:val="00045B5C"/>
    <w:rsid w:val="000534B0"/>
    <w:rsid w:val="00053545"/>
    <w:rsid w:val="00054AFD"/>
    <w:rsid w:val="0006384C"/>
    <w:rsid w:val="00064EE4"/>
    <w:rsid w:val="00065BDE"/>
    <w:rsid w:val="00065CD1"/>
    <w:rsid w:val="00076F36"/>
    <w:rsid w:val="00077319"/>
    <w:rsid w:val="0008251D"/>
    <w:rsid w:val="000835DA"/>
    <w:rsid w:val="000873F1"/>
    <w:rsid w:val="00093E68"/>
    <w:rsid w:val="00094C13"/>
    <w:rsid w:val="0009607A"/>
    <w:rsid w:val="000B4D8E"/>
    <w:rsid w:val="000B537F"/>
    <w:rsid w:val="000B7B3D"/>
    <w:rsid w:val="000C2B17"/>
    <w:rsid w:val="000C7A3E"/>
    <w:rsid w:val="000D3CF8"/>
    <w:rsid w:val="000E0341"/>
    <w:rsid w:val="000E17FD"/>
    <w:rsid w:val="000F340E"/>
    <w:rsid w:val="0011415D"/>
    <w:rsid w:val="0012207F"/>
    <w:rsid w:val="00125912"/>
    <w:rsid w:val="00125FEA"/>
    <w:rsid w:val="001315A5"/>
    <w:rsid w:val="001328B6"/>
    <w:rsid w:val="0013319D"/>
    <w:rsid w:val="00135610"/>
    <w:rsid w:val="00135B85"/>
    <w:rsid w:val="0014422E"/>
    <w:rsid w:val="00145AB9"/>
    <w:rsid w:val="00152537"/>
    <w:rsid w:val="00153F10"/>
    <w:rsid w:val="001628FB"/>
    <w:rsid w:val="00166F2E"/>
    <w:rsid w:val="00171B16"/>
    <w:rsid w:val="00173794"/>
    <w:rsid w:val="0017600B"/>
    <w:rsid w:val="00176279"/>
    <w:rsid w:val="00176335"/>
    <w:rsid w:val="001779B0"/>
    <w:rsid w:val="00182BB3"/>
    <w:rsid w:val="00185AD9"/>
    <w:rsid w:val="00191833"/>
    <w:rsid w:val="00194E29"/>
    <w:rsid w:val="001955FD"/>
    <w:rsid w:val="00196E20"/>
    <w:rsid w:val="00197B71"/>
    <w:rsid w:val="001A3AD7"/>
    <w:rsid w:val="001A7CC4"/>
    <w:rsid w:val="001B1A35"/>
    <w:rsid w:val="001B4F9D"/>
    <w:rsid w:val="001C16B2"/>
    <w:rsid w:val="001C4862"/>
    <w:rsid w:val="001D5A6B"/>
    <w:rsid w:val="001E1BB8"/>
    <w:rsid w:val="001E36A0"/>
    <w:rsid w:val="001E3D2C"/>
    <w:rsid w:val="001E4A51"/>
    <w:rsid w:val="001F0634"/>
    <w:rsid w:val="001F302F"/>
    <w:rsid w:val="0020681E"/>
    <w:rsid w:val="00210C98"/>
    <w:rsid w:val="00220DFA"/>
    <w:rsid w:val="00224351"/>
    <w:rsid w:val="00225C52"/>
    <w:rsid w:val="0024084E"/>
    <w:rsid w:val="00255330"/>
    <w:rsid w:val="00255F39"/>
    <w:rsid w:val="002625D0"/>
    <w:rsid w:val="002627AF"/>
    <w:rsid w:val="0026457F"/>
    <w:rsid w:val="0026531A"/>
    <w:rsid w:val="0026663B"/>
    <w:rsid w:val="00270D4D"/>
    <w:rsid w:val="002722B2"/>
    <w:rsid w:val="00284ED0"/>
    <w:rsid w:val="00291229"/>
    <w:rsid w:val="002943CF"/>
    <w:rsid w:val="002944A4"/>
    <w:rsid w:val="00296FC0"/>
    <w:rsid w:val="002970D9"/>
    <w:rsid w:val="002A18FB"/>
    <w:rsid w:val="002A1EA9"/>
    <w:rsid w:val="002A4F98"/>
    <w:rsid w:val="002A5649"/>
    <w:rsid w:val="002B1F9E"/>
    <w:rsid w:val="002B4AD0"/>
    <w:rsid w:val="002C7034"/>
    <w:rsid w:val="002C7A27"/>
    <w:rsid w:val="002D7B5F"/>
    <w:rsid w:val="002E600E"/>
    <w:rsid w:val="00300C9B"/>
    <w:rsid w:val="00302788"/>
    <w:rsid w:val="00303F86"/>
    <w:rsid w:val="0030585B"/>
    <w:rsid w:val="003079FA"/>
    <w:rsid w:val="00320F7D"/>
    <w:rsid w:val="0032274F"/>
    <w:rsid w:val="00324FDD"/>
    <w:rsid w:val="0032729D"/>
    <w:rsid w:val="00334A82"/>
    <w:rsid w:val="003351A4"/>
    <w:rsid w:val="0033724B"/>
    <w:rsid w:val="003372F0"/>
    <w:rsid w:val="003422EA"/>
    <w:rsid w:val="00342700"/>
    <w:rsid w:val="00352329"/>
    <w:rsid w:val="00353373"/>
    <w:rsid w:val="0035479A"/>
    <w:rsid w:val="00357098"/>
    <w:rsid w:val="00357114"/>
    <w:rsid w:val="0036134D"/>
    <w:rsid w:val="00364519"/>
    <w:rsid w:val="00371067"/>
    <w:rsid w:val="00376798"/>
    <w:rsid w:val="00377704"/>
    <w:rsid w:val="00387895"/>
    <w:rsid w:val="00395CF4"/>
    <w:rsid w:val="003A6418"/>
    <w:rsid w:val="003B02C5"/>
    <w:rsid w:val="003B06B8"/>
    <w:rsid w:val="003B1582"/>
    <w:rsid w:val="003C2574"/>
    <w:rsid w:val="003C53A6"/>
    <w:rsid w:val="003C5D22"/>
    <w:rsid w:val="003D2D47"/>
    <w:rsid w:val="003D70DC"/>
    <w:rsid w:val="003E1A89"/>
    <w:rsid w:val="003E3CCC"/>
    <w:rsid w:val="003F2FB0"/>
    <w:rsid w:val="00405D86"/>
    <w:rsid w:val="0040746E"/>
    <w:rsid w:val="0040778E"/>
    <w:rsid w:val="0041042A"/>
    <w:rsid w:val="00411983"/>
    <w:rsid w:val="00412838"/>
    <w:rsid w:val="0041286C"/>
    <w:rsid w:val="0041699A"/>
    <w:rsid w:val="00425D50"/>
    <w:rsid w:val="004268E6"/>
    <w:rsid w:val="004352E5"/>
    <w:rsid w:val="00440A3A"/>
    <w:rsid w:val="004445C7"/>
    <w:rsid w:val="00450835"/>
    <w:rsid w:val="00450BDE"/>
    <w:rsid w:val="00461A8B"/>
    <w:rsid w:val="004626E9"/>
    <w:rsid w:val="00467687"/>
    <w:rsid w:val="0047008E"/>
    <w:rsid w:val="004706B1"/>
    <w:rsid w:val="004715D5"/>
    <w:rsid w:val="004754CF"/>
    <w:rsid w:val="0047760E"/>
    <w:rsid w:val="004823B1"/>
    <w:rsid w:val="00485700"/>
    <w:rsid w:val="00491503"/>
    <w:rsid w:val="0049269B"/>
    <w:rsid w:val="004938DF"/>
    <w:rsid w:val="004A38F0"/>
    <w:rsid w:val="004B0262"/>
    <w:rsid w:val="004B2C4F"/>
    <w:rsid w:val="004B4C26"/>
    <w:rsid w:val="004B6BA6"/>
    <w:rsid w:val="004C3597"/>
    <w:rsid w:val="004C510D"/>
    <w:rsid w:val="004C7F0D"/>
    <w:rsid w:val="004D6F57"/>
    <w:rsid w:val="004E3A93"/>
    <w:rsid w:val="004E5D40"/>
    <w:rsid w:val="004E6110"/>
    <w:rsid w:val="004E6159"/>
    <w:rsid w:val="004E7A01"/>
    <w:rsid w:val="004F380A"/>
    <w:rsid w:val="004F3987"/>
    <w:rsid w:val="004F44FC"/>
    <w:rsid w:val="00503850"/>
    <w:rsid w:val="00506F8D"/>
    <w:rsid w:val="005223A0"/>
    <w:rsid w:val="00527021"/>
    <w:rsid w:val="00527713"/>
    <w:rsid w:val="00535525"/>
    <w:rsid w:val="005461B2"/>
    <w:rsid w:val="00557120"/>
    <w:rsid w:val="00563189"/>
    <w:rsid w:val="005636F6"/>
    <w:rsid w:val="00564A27"/>
    <w:rsid w:val="0057072E"/>
    <w:rsid w:val="00576549"/>
    <w:rsid w:val="00587CE9"/>
    <w:rsid w:val="0059606F"/>
    <w:rsid w:val="005A3F4D"/>
    <w:rsid w:val="005A7544"/>
    <w:rsid w:val="005C0293"/>
    <w:rsid w:val="005C19FE"/>
    <w:rsid w:val="005D07AD"/>
    <w:rsid w:val="005E1144"/>
    <w:rsid w:val="005E57CF"/>
    <w:rsid w:val="005F2CC9"/>
    <w:rsid w:val="005F343E"/>
    <w:rsid w:val="00603E4F"/>
    <w:rsid w:val="0060476B"/>
    <w:rsid w:val="00607BBB"/>
    <w:rsid w:val="006108A8"/>
    <w:rsid w:val="006126B0"/>
    <w:rsid w:val="00613BCF"/>
    <w:rsid w:val="00624BAE"/>
    <w:rsid w:val="00630991"/>
    <w:rsid w:val="00637FFB"/>
    <w:rsid w:val="006450FD"/>
    <w:rsid w:val="00651898"/>
    <w:rsid w:val="0065463E"/>
    <w:rsid w:val="00655D35"/>
    <w:rsid w:val="00664FBF"/>
    <w:rsid w:val="006664FD"/>
    <w:rsid w:val="00671013"/>
    <w:rsid w:val="00675C35"/>
    <w:rsid w:val="00693E03"/>
    <w:rsid w:val="0069581B"/>
    <w:rsid w:val="006A7E58"/>
    <w:rsid w:val="006B0631"/>
    <w:rsid w:val="006B56EB"/>
    <w:rsid w:val="006B596B"/>
    <w:rsid w:val="006C292F"/>
    <w:rsid w:val="006C4FF0"/>
    <w:rsid w:val="006D53EE"/>
    <w:rsid w:val="006E2C7D"/>
    <w:rsid w:val="006E30EC"/>
    <w:rsid w:val="006E5EC5"/>
    <w:rsid w:val="006F0940"/>
    <w:rsid w:val="006F4037"/>
    <w:rsid w:val="007021E5"/>
    <w:rsid w:val="00703908"/>
    <w:rsid w:val="00703DFA"/>
    <w:rsid w:val="00712D4C"/>
    <w:rsid w:val="00722138"/>
    <w:rsid w:val="00731E22"/>
    <w:rsid w:val="00747656"/>
    <w:rsid w:val="007508B6"/>
    <w:rsid w:val="00750D50"/>
    <w:rsid w:val="00751DB0"/>
    <w:rsid w:val="0075731E"/>
    <w:rsid w:val="00757C4A"/>
    <w:rsid w:val="00761007"/>
    <w:rsid w:val="00761060"/>
    <w:rsid w:val="00763C18"/>
    <w:rsid w:val="00772EF7"/>
    <w:rsid w:val="00777164"/>
    <w:rsid w:val="00777619"/>
    <w:rsid w:val="007A2F82"/>
    <w:rsid w:val="007A5E8A"/>
    <w:rsid w:val="007A75DB"/>
    <w:rsid w:val="007B1BEE"/>
    <w:rsid w:val="007C4B65"/>
    <w:rsid w:val="007D314C"/>
    <w:rsid w:val="007D355F"/>
    <w:rsid w:val="007E440D"/>
    <w:rsid w:val="007E6169"/>
    <w:rsid w:val="007F32D7"/>
    <w:rsid w:val="007F67C8"/>
    <w:rsid w:val="007F727A"/>
    <w:rsid w:val="008007FD"/>
    <w:rsid w:val="00807A4F"/>
    <w:rsid w:val="00815B68"/>
    <w:rsid w:val="00817D35"/>
    <w:rsid w:val="00821A75"/>
    <w:rsid w:val="00827302"/>
    <w:rsid w:val="00841353"/>
    <w:rsid w:val="00847C6D"/>
    <w:rsid w:val="00851D5A"/>
    <w:rsid w:val="00853E56"/>
    <w:rsid w:val="00857E5F"/>
    <w:rsid w:val="0086009D"/>
    <w:rsid w:val="00860C78"/>
    <w:rsid w:val="008661BE"/>
    <w:rsid w:val="00872923"/>
    <w:rsid w:val="00873867"/>
    <w:rsid w:val="00874C6D"/>
    <w:rsid w:val="00875FFF"/>
    <w:rsid w:val="00880DEA"/>
    <w:rsid w:val="00886B27"/>
    <w:rsid w:val="00891D1E"/>
    <w:rsid w:val="00893E53"/>
    <w:rsid w:val="008974C3"/>
    <w:rsid w:val="008A1476"/>
    <w:rsid w:val="008A4159"/>
    <w:rsid w:val="008A7AD4"/>
    <w:rsid w:val="008C018E"/>
    <w:rsid w:val="008C2A9C"/>
    <w:rsid w:val="008C3C21"/>
    <w:rsid w:val="008C460A"/>
    <w:rsid w:val="008C52C9"/>
    <w:rsid w:val="008D37E9"/>
    <w:rsid w:val="008D596F"/>
    <w:rsid w:val="008D5C17"/>
    <w:rsid w:val="008E2119"/>
    <w:rsid w:val="008E79E8"/>
    <w:rsid w:val="008F0305"/>
    <w:rsid w:val="008F10C5"/>
    <w:rsid w:val="008F2655"/>
    <w:rsid w:val="008F6A86"/>
    <w:rsid w:val="0090485D"/>
    <w:rsid w:val="00904B78"/>
    <w:rsid w:val="00905E39"/>
    <w:rsid w:val="00905EB1"/>
    <w:rsid w:val="00906BAF"/>
    <w:rsid w:val="00911B59"/>
    <w:rsid w:val="00912A85"/>
    <w:rsid w:val="00917E07"/>
    <w:rsid w:val="00920A31"/>
    <w:rsid w:val="0093444D"/>
    <w:rsid w:val="0094013A"/>
    <w:rsid w:val="009411E0"/>
    <w:rsid w:val="009473B3"/>
    <w:rsid w:val="009719E4"/>
    <w:rsid w:val="00974D8D"/>
    <w:rsid w:val="009763DD"/>
    <w:rsid w:val="009854F3"/>
    <w:rsid w:val="009958DB"/>
    <w:rsid w:val="009A1830"/>
    <w:rsid w:val="009A42F0"/>
    <w:rsid w:val="009A704D"/>
    <w:rsid w:val="009B0071"/>
    <w:rsid w:val="009B2E60"/>
    <w:rsid w:val="009D4C32"/>
    <w:rsid w:val="009E0305"/>
    <w:rsid w:val="009E41D5"/>
    <w:rsid w:val="009F15FC"/>
    <w:rsid w:val="00A01510"/>
    <w:rsid w:val="00A017B4"/>
    <w:rsid w:val="00A15DC2"/>
    <w:rsid w:val="00A22972"/>
    <w:rsid w:val="00A24059"/>
    <w:rsid w:val="00A266FD"/>
    <w:rsid w:val="00A30E2B"/>
    <w:rsid w:val="00A412A5"/>
    <w:rsid w:val="00A41F7E"/>
    <w:rsid w:val="00A43B48"/>
    <w:rsid w:val="00A5389A"/>
    <w:rsid w:val="00A55DD4"/>
    <w:rsid w:val="00A65A1E"/>
    <w:rsid w:val="00A735D2"/>
    <w:rsid w:val="00A73ACF"/>
    <w:rsid w:val="00A76B4E"/>
    <w:rsid w:val="00A76D9D"/>
    <w:rsid w:val="00A778AA"/>
    <w:rsid w:val="00A86571"/>
    <w:rsid w:val="00A91856"/>
    <w:rsid w:val="00A91BFB"/>
    <w:rsid w:val="00A9220C"/>
    <w:rsid w:val="00A93700"/>
    <w:rsid w:val="00A95588"/>
    <w:rsid w:val="00A965FE"/>
    <w:rsid w:val="00AA0FD5"/>
    <w:rsid w:val="00AA5181"/>
    <w:rsid w:val="00AB1745"/>
    <w:rsid w:val="00AB275C"/>
    <w:rsid w:val="00AB51E5"/>
    <w:rsid w:val="00AC409A"/>
    <w:rsid w:val="00AC4CC0"/>
    <w:rsid w:val="00AC520F"/>
    <w:rsid w:val="00AC5B56"/>
    <w:rsid w:val="00AD2AA8"/>
    <w:rsid w:val="00AD5021"/>
    <w:rsid w:val="00AE106D"/>
    <w:rsid w:val="00AE633A"/>
    <w:rsid w:val="00AE6B10"/>
    <w:rsid w:val="00AF1826"/>
    <w:rsid w:val="00AF269F"/>
    <w:rsid w:val="00B00910"/>
    <w:rsid w:val="00B117CB"/>
    <w:rsid w:val="00B15D8A"/>
    <w:rsid w:val="00B24074"/>
    <w:rsid w:val="00B3356E"/>
    <w:rsid w:val="00B349D1"/>
    <w:rsid w:val="00B3519C"/>
    <w:rsid w:val="00B47B9F"/>
    <w:rsid w:val="00B5317D"/>
    <w:rsid w:val="00B5390B"/>
    <w:rsid w:val="00B54E47"/>
    <w:rsid w:val="00B63C85"/>
    <w:rsid w:val="00B71346"/>
    <w:rsid w:val="00B762B6"/>
    <w:rsid w:val="00B76AC2"/>
    <w:rsid w:val="00B87795"/>
    <w:rsid w:val="00B904F0"/>
    <w:rsid w:val="00B9609A"/>
    <w:rsid w:val="00B96C65"/>
    <w:rsid w:val="00B96EE0"/>
    <w:rsid w:val="00BA4DDB"/>
    <w:rsid w:val="00BA613F"/>
    <w:rsid w:val="00BB55F8"/>
    <w:rsid w:val="00BC205E"/>
    <w:rsid w:val="00BD4BB8"/>
    <w:rsid w:val="00BE094D"/>
    <w:rsid w:val="00BE1A01"/>
    <w:rsid w:val="00BE33D2"/>
    <w:rsid w:val="00BF0729"/>
    <w:rsid w:val="00BF2966"/>
    <w:rsid w:val="00BF54EE"/>
    <w:rsid w:val="00BF552F"/>
    <w:rsid w:val="00BF7D71"/>
    <w:rsid w:val="00C05766"/>
    <w:rsid w:val="00C20074"/>
    <w:rsid w:val="00C27FEA"/>
    <w:rsid w:val="00C327C4"/>
    <w:rsid w:val="00C402D9"/>
    <w:rsid w:val="00C64E07"/>
    <w:rsid w:val="00C67576"/>
    <w:rsid w:val="00C843CB"/>
    <w:rsid w:val="00C84729"/>
    <w:rsid w:val="00C90007"/>
    <w:rsid w:val="00C9401E"/>
    <w:rsid w:val="00C962E1"/>
    <w:rsid w:val="00C976D1"/>
    <w:rsid w:val="00CA5792"/>
    <w:rsid w:val="00CB41B4"/>
    <w:rsid w:val="00CB56F2"/>
    <w:rsid w:val="00CD33DC"/>
    <w:rsid w:val="00CD380A"/>
    <w:rsid w:val="00CE31A7"/>
    <w:rsid w:val="00CE4311"/>
    <w:rsid w:val="00CF557D"/>
    <w:rsid w:val="00D00B7C"/>
    <w:rsid w:val="00D0133C"/>
    <w:rsid w:val="00D02D09"/>
    <w:rsid w:val="00D06885"/>
    <w:rsid w:val="00D1000E"/>
    <w:rsid w:val="00D10CDB"/>
    <w:rsid w:val="00D14174"/>
    <w:rsid w:val="00D2123F"/>
    <w:rsid w:val="00D22A9D"/>
    <w:rsid w:val="00D23816"/>
    <w:rsid w:val="00D26D5F"/>
    <w:rsid w:val="00D305E4"/>
    <w:rsid w:val="00D348C4"/>
    <w:rsid w:val="00D3563D"/>
    <w:rsid w:val="00D3796A"/>
    <w:rsid w:val="00D420E1"/>
    <w:rsid w:val="00D42204"/>
    <w:rsid w:val="00D43118"/>
    <w:rsid w:val="00D52B41"/>
    <w:rsid w:val="00D56E25"/>
    <w:rsid w:val="00D571A7"/>
    <w:rsid w:val="00D62081"/>
    <w:rsid w:val="00D63C76"/>
    <w:rsid w:val="00D6428A"/>
    <w:rsid w:val="00D64501"/>
    <w:rsid w:val="00D67BDF"/>
    <w:rsid w:val="00D70E0B"/>
    <w:rsid w:val="00D72B3F"/>
    <w:rsid w:val="00D72C48"/>
    <w:rsid w:val="00D75E21"/>
    <w:rsid w:val="00D802DC"/>
    <w:rsid w:val="00D811ED"/>
    <w:rsid w:val="00D83BBB"/>
    <w:rsid w:val="00D873AC"/>
    <w:rsid w:val="00DA023E"/>
    <w:rsid w:val="00DA20DE"/>
    <w:rsid w:val="00DA5E1F"/>
    <w:rsid w:val="00DA708C"/>
    <w:rsid w:val="00DA73B2"/>
    <w:rsid w:val="00DB0A70"/>
    <w:rsid w:val="00DB3377"/>
    <w:rsid w:val="00DB5E11"/>
    <w:rsid w:val="00DC457A"/>
    <w:rsid w:val="00DC6675"/>
    <w:rsid w:val="00DC784F"/>
    <w:rsid w:val="00DC7AB0"/>
    <w:rsid w:val="00DD14F9"/>
    <w:rsid w:val="00DD569A"/>
    <w:rsid w:val="00DE4378"/>
    <w:rsid w:val="00DF0BEF"/>
    <w:rsid w:val="00DF7D9C"/>
    <w:rsid w:val="00E000E9"/>
    <w:rsid w:val="00E02377"/>
    <w:rsid w:val="00E0665C"/>
    <w:rsid w:val="00E1643B"/>
    <w:rsid w:val="00E21588"/>
    <w:rsid w:val="00E21695"/>
    <w:rsid w:val="00E252BE"/>
    <w:rsid w:val="00E2628D"/>
    <w:rsid w:val="00E405FE"/>
    <w:rsid w:val="00E4103C"/>
    <w:rsid w:val="00E43707"/>
    <w:rsid w:val="00E50687"/>
    <w:rsid w:val="00E54D22"/>
    <w:rsid w:val="00E62AA1"/>
    <w:rsid w:val="00E637AA"/>
    <w:rsid w:val="00E64594"/>
    <w:rsid w:val="00E671F7"/>
    <w:rsid w:val="00E67E7C"/>
    <w:rsid w:val="00E73EC1"/>
    <w:rsid w:val="00E777A1"/>
    <w:rsid w:val="00E80DDA"/>
    <w:rsid w:val="00E82EDF"/>
    <w:rsid w:val="00E93D6A"/>
    <w:rsid w:val="00E93FC4"/>
    <w:rsid w:val="00EA00A2"/>
    <w:rsid w:val="00EA301E"/>
    <w:rsid w:val="00EA60F4"/>
    <w:rsid w:val="00EA7FE1"/>
    <w:rsid w:val="00EB1975"/>
    <w:rsid w:val="00EB6649"/>
    <w:rsid w:val="00EC14CE"/>
    <w:rsid w:val="00EC3025"/>
    <w:rsid w:val="00EC3AA4"/>
    <w:rsid w:val="00EC465B"/>
    <w:rsid w:val="00EC619E"/>
    <w:rsid w:val="00ED1958"/>
    <w:rsid w:val="00EE278F"/>
    <w:rsid w:val="00EE42CA"/>
    <w:rsid w:val="00EF647F"/>
    <w:rsid w:val="00F03D34"/>
    <w:rsid w:val="00F22342"/>
    <w:rsid w:val="00F23093"/>
    <w:rsid w:val="00F23517"/>
    <w:rsid w:val="00F2728C"/>
    <w:rsid w:val="00F326E1"/>
    <w:rsid w:val="00F377E8"/>
    <w:rsid w:val="00F37F09"/>
    <w:rsid w:val="00F4063D"/>
    <w:rsid w:val="00F41D8D"/>
    <w:rsid w:val="00F453F0"/>
    <w:rsid w:val="00F53538"/>
    <w:rsid w:val="00F55214"/>
    <w:rsid w:val="00F617A0"/>
    <w:rsid w:val="00F7037C"/>
    <w:rsid w:val="00F70EFF"/>
    <w:rsid w:val="00F767C4"/>
    <w:rsid w:val="00F850B3"/>
    <w:rsid w:val="00F86C0D"/>
    <w:rsid w:val="00F926BD"/>
    <w:rsid w:val="00F930CC"/>
    <w:rsid w:val="00F95A3B"/>
    <w:rsid w:val="00FA27E6"/>
    <w:rsid w:val="00FA29B3"/>
    <w:rsid w:val="00FB048B"/>
    <w:rsid w:val="00FB40FA"/>
    <w:rsid w:val="00FB645A"/>
    <w:rsid w:val="00FC0980"/>
    <w:rsid w:val="00FC4218"/>
    <w:rsid w:val="00FD3183"/>
    <w:rsid w:val="00FD579F"/>
    <w:rsid w:val="00FE188C"/>
    <w:rsid w:val="00FE22BF"/>
    <w:rsid w:val="00FE553E"/>
    <w:rsid w:val="00FF0814"/>
    <w:rsid w:val="00FF3A5C"/>
    <w:rsid w:val="00FF3C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6DC14"/>
  <w15:chartTrackingRefBased/>
  <w15:docId w15:val="{5C72DA58-9837-4647-9320-127A1BC85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7302"/>
  </w:style>
  <w:style w:type="paragraph" w:styleId="Titolo2">
    <w:name w:val="heading 2"/>
    <w:basedOn w:val="Normale"/>
    <w:next w:val="Normale"/>
    <w:link w:val="Titolo2Carattere"/>
    <w:uiPriority w:val="9"/>
    <w:unhideWhenUsed/>
    <w:qFormat/>
    <w:rsid w:val="00334A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4">
    <w:name w:val="heading 4"/>
    <w:basedOn w:val="Normale"/>
    <w:link w:val="Titolo4Carattere"/>
    <w:uiPriority w:val="9"/>
    <w:unhideWhenUsed/>
    <w:qFormat/>
    <w:rsid w:val="0014422E"/>
    <w:pPr>
      <w:spacing w:before="100" w:beforeAutospacing="1" w:after="100" w:afterAutospacing="1" w:line="240" w:lineRule="auto"/>
      <w:outlineLvl w:val="3"/>
    </w:pPr>
    <w:rPr>
      <w:rFonts w:ascii="Calibri" w:hAnsi="Calibri" w:cs="Calibri"/>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77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1E3D2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1E3D2C"/>
    <w:rPr>
      <w:color w:val="0000FF"/>
      <w:u w:val="single"/>
    </w:rPr>
  </w:style>
  <w:style w:type="character" w:styleId="Enfasigrassetto">
    <w:name w:val="Strong"/>
    <w:basedOn w:val="Carpredefinitoparagrafo"/>
    <w:uiPriority w:val="22"/>
    <w:qFormat/>
    <w:rsid w:val="001E3D2C"/>
    <w:rPr>
      <w:b/>
      <w:bCs/>
    </w:rPr>
  </w:style>
  <w:style w:type="paragraph" w:styleId="Paragrafoelenco">
    <w:name w:val="List Paragraph"/>
    <w:basedOn w:val="Normale"/>
    <w:uiPriority w:val="34"/>
    <w:qFormat/>
    <w:rsid w:val="00AB51E5"/>
    <w:pPr>
      <w:ind w:left="720"/>
      <w:contextualSpacing/>
    </w:pPr>
  </w:style>
  <w:style w:type="paragraph" w:styleId="Intestazione">
    <w:name w:val="header"/>
    <w:basedOn w:val="Normale"/>
    <w:link w:val="IntestazioneCarattere"/>
    <w:uiPriority w:val="99"/>
    <w:unhideWhenUsed/>
    <w:rsid w:val="00AB51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51E5"/>
  </w:style>
  <w:style w:type="paragraph" w:styleId="Pidipagina">
    <w:name w:val="footer"/>
    <w:basedOn w:val="Normale"/>
    <w:link w:val="PidipaginaCarattere"/>
    <w:uiPriority w:val="99"/>
    <w:unhideWhenUsed/>
    <w:rsid w:val="00AB51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51E5"/>
  </w:style>
  <w:style w:type="table" w:styleId="Tabellagriglia7acolori">
    <w:name w:val="Grid Table 7 Colorful"/>
    <w:basedOn w:val="Tabellanormale"/>
    <w:uiPriority w:val="52"/>
    <w:rsid w:val="00D0133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Revisione">
    <w:name w:val="Revision"/>
    <w:hidden/>
    <w:uiPriority w:val="99"/>
    <w:semiHidden/>
    <w:rsid w:val="00D02D09"/>
    <w:pPr>
      <w:spacing w:after="0" w:line="240" w:lineRule="auto"/>
    </w:pPr>
  </w:style>
  <w:style w:type="character" w:customStyle="1" w:styleId="Menzionenonrisolta1">
    <w:name w:val="Menzione non risolta1"/>
    <w:basedOn w:val="Carpredefinitoparagrafo"/>
    <w:uiPriority w:val="99"/>
    <w:semiHidden/>
    <w:unhideWhenUsed/>
    <w:rsid w:val="007021E5"/>
    <w:rPr>
      <w:color w:val="605E5C"/>
      <w:shd w:val="clear" w:color="auto" w:fill="E1DFDD"/>
    </w:rPr>
  </w:style>
  <w:style w:type="character" w:styleId="Rimandocommento">
    <w:name w:val="annotation reference"/>
    <w:basedOn w:val="Carpredefinitoparagrafo"/>
    <w:uiPriority w:val="99"/>
    <w:semiHidden/>
    <w:unhideWhenUsed/>
    <w:rsid w:val="001A3AD7"/>
    <w:rPr>
      <w:sz w:val="16"/>
      <w:szCs w:val="16"/>
    </w:rPr>
  </w:style>
  <w:style w:type="paragraph" w:styleId="Testocommento">
    <w:name w:val="annotation text"/>
    <w:basedOn w:val="Normale"/>
    <w:link w:val="TestocommentoCarattere"/>
    <w:uiPriority w:val="99"/>
    <w:unhideWhenUsed/>
    <w:rsid w:val="001A3AD7"/>
    <w:pPr>
      <w:spacing w:line="240" w:lineRule="auto"/>
    </w:pPr>
    <w:rPr>
      <w:sz w:val="20"/>
      <w:szCs w:val="20"/>
    </w:rPr>
  </w:style>
  <w:style w:type="character" w:customStyle="1" w:styleId="TestocommentoCarattere">
    <w:name w:val="Testo commento Carattere"/>
    <w:basedOn w:val="Carpredefinitoparagrafo"/>
    <w:link w:val="Testocommento"/>
    <w:uiPriority w:val="99"/>
    <w:rsid w:val="001A3AD7"/>
    <w:rPr>
      <w:sz w:val="20"/>
      <w:szCs w:val="20"/>
    </w:rPr>
  </w:style>
  <w:style w:type="paragraph" w:styleId="Soggettocommento">
    <w:name w:val="annotation subject"/>
    <w:basedOn w:val="Testocommento"/>
    <w:next w:val="Testocommento"/>
    <w:link w:val="SoggettocommentoCarattere"/>
    <w:uiPriority w:val="99"/>
    <w:semiHidden/>
    <w:unhideWhenUsed/>
    <w:rsid w:val="001A3AD7"/>
    <w:rPr>
      <w:b/>
      <w:bCs/>
    </w:rPr>
  </w:style>
  <w:style w:type="character" w:customStyle="1" w:styleId="SoggettocommentoCarattere">
    <w:name w:val="Soggetto commento Carattere"/>
    <w:basedOn w:val="TestocommentoCarattere"/>
    <w:link w:val="Soggettocommento"/>
    <w:uiPriority w:val="99"/>
    <w:semiHidden/>
    <w:rsid w:val="001A3AD7"/>
    <w:rPr>
      <w:b/>
      <w:bCs/>
      <w:sz w:val="20"/>
      <w:szCs w:val="20"/>
    </w:rPr>
  </w:style>
  <w:style w:type="paragraph" w:customStyle="1" w:styleId="paragraph">
    <w:name w:val="paragraph"/>
    <w:basedOn w:val="Normale"/>
    <w:rsid w:val="001F302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1F302F"/>
  </w:style>
  <w:style w:type="character" w:customStyle="1" w:styleId="eop">
    <w:name w:val="eop"/>
    <w:basedOn w:val="Carpredefinitoparagrafo"/>
    <w:rsid w:val="001F302F"/>
  </w:style>
  <w:style w:type="character" w:customStyle="1" w:styleId="spellingerror">
    <w:name w:val="spellingerror"/>
    <w:basedOn w:val="Carpredefinitoparagrafo"/>
    <w:rsid w:val="001F302F"/>
  </w:style>
  <w:style w:type="character" w:customStyle="1" w:styleId="tabchar">
    <w:name w:val="tabchar"/>
    <w:basedOn w:val="Carpredefinitoparagrafo"/>
    <w:rsid w:val="001F302F"/>
  </w:style>
  <w:style w:type="character" w:customStyle="1" w:styleId="Titolo4Carattere">
    <w:name w:val="Titolo 4 Carattere"/>
    <w:basedOn w:val="Carpredefinitoparagrafo"/>
    <w:link w:val="Titolo4"/>
    <w:uiPriority w:val="9"/>
    <w:rsid w:val="0014422E"/>
    <w:rPr>
      <w:rFonts w:ascii="Calibri" w:hAnsi="Calibri" w:cs="Calibri"/>
      <w:b/>
      <w:bCs/>
      <w:sz w:val="24"/>
      <w:szCs w:val="24"/>
      <w:lang w:eastAsia="it-IT"/>
    </w:rPr>
  </w:style>
  <w:style w:type="character" w:customStyle="1" w:styleId="Titolo2Carattere">
    <w:name w:val="Titolo 2 Carattere"/>
    <w:basedOn w:val="Carpredefinitoparagrafo"/>
    <w:link w:val="Titolo2"/>
    <w:uiPriority w:val="9"/>
    <w:rsid w:val="00334A82"/>
    <w:rPr>
      <w:rFonts w:asciiTheme="majorHAnsi" w:eastAsiaTheme="majorEastAsia" w:hAnsiTheme="majorHAnsi" w:cstheme="majorBidi"/>
      <w:color w:val="2F5496" w:themeColor="accent1" w:themeShade="BF"/>
      <w:sz w:val="26"/>
      <w:szCs w:val="26"/>
    </w:rPr>
  </w:style>
  <w:style w:type="character" w:styleId="Collegamentovisitato">
    <w:name w:val="FollowedHyperlink"/>
    <w:basedOn w:val="Carpredefinitoparagrafo"/>
    <w:uiPriority w:val="99"/>
    <w:semiHidden/>
    <w:unhideWhenUsed/>
    <w:rsid w:val="0041042A"/>
    <w:rPr>
      <w:color w:val="954F72" w:themeColor="followedHyperlink"/>
      <w:u w:val="single"/>
    </w:rPr>
  </w:style>
  <w:style w:type="paragraph" w:styleId="Testofumetto">
    <w:name w:val="Balloon Text"/>
    <w:basedOn w:val="Normale"/>
    <w:link w:val="TestofumettoCarattere"/>
    <w:uiPriority w:val="99"/>
    <w:semiHidden/>
    <w:unhideWhenUsed/>
    <w:rsid w:val="005461B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461B2"/>
    <w:rPr>
      <w:rFonts w:ascii="Segoe UI" w:hAnsi="Segoe UI" w:cs="Segoe UI"/>
      <w:sz w:val="18"/>
      <w:szCs w:val="18"/>
    </w:rPr>
  </w:style>
  <w:style w:type="paragraph" w:customStyle="1" w:styleId="Default">
    <w:name w:val="Default"/>
    <w:rsid w:val="008A7AD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6259">
      <w:bodyDiv w:val="1"/>
      <w:marLeft w:val="0"/>
      <w:marRight w:val="0"/>
      <w:marTop w:val="0"/>
      <w:marBottom w:val="0"/>
      <w:divBdr>
        <w:top w:val="none" w:sz="0" w:space="0" w:color="auto"/>
        <w:left w:val="none" w:sz="0" w:space="0" w:color="auto"/>
        <w:bottom w:val="none" w:sz="0" w:space="0" w:color="auto"/>
        <w:right w:val="none" w:sz="0" w:space="0" w:color="auto"/>
      </w:divBdr>
      <w:divsChild>
        <w:div w:id="1828935538">
          <w:marLeft w:val="0"/>
          <w:marRight w:val="0"/>
          <w:marTop w:val="0"/>
          <w:marBottom w:val="0"/>
          <w:divBdr>
            <w:top w:val="none" w:sz="0" w:space="0" w:color="auto"/>
            <w:left w:val="none" w:sz="0" w:space="0" w:color="auto"/>
            <w:bottom w:val="none" w:sz="0" w:space="0" w:color="auto"/>
            <w:right w:val="none" w:sz="0" w:space="0" w:color="auto"/>
          </w:divBdr>
        </w:div>
        <w:div w:id="1667434938">
          <w:marLeft w:val="0"/>
          <w:marRight w:val="0"/>
          <w:marTop w:val="0"/>
          <w:marBottom w:val="0"/>
          <w:divBdr>
            <w:top w:val="none" w:sz="0" w:space="0" w:color="auto"/>
            <w:left w:val="none" w:sz="0" w:space="0" w:color="auto"/>
            <w:bottom w:val="none" w:sz="0" w:space="0" w:color="auto"/>
            <w:right w:val="none" w:sz="0" w:space="0" w:color="auto"/>
          </w:divBdr>
        </w:div>
        <w:div w:id="810486644">
          <w:marLeft w:val="0"/>
          <w:marRight w:val="0"/>
          <w:marTop w:val="0"/>
          <w:marBottom w:val="0"/>
          <w:divBdr>
            <w:top w:val="none" w:sz="0" w:space="0" w:color="auto"/>
            <w:left w:val="none" w:sz="0" w:space="0" w:color="auto"/>
            <w:bottom w:val="none" w:sz="0" w:space="0" w:color="auto"/>
            <w:right w:val="none" w:sz="0" w:space="0" w:color="auto"/>
          </w:divBdr>
        </w:div>
        <w:div w:id="2011633816">
          <w:marLeft w:val="0"/>
          <w:marRight w:val="0"/>
          <w:marTop w:val="0"/>
          <w:marBottom w:val="0"/>
          <w:divBdr>
            <w:top w:val="none" w:sz="0" w:space="0" w:color="auto"/>
            <w:left w:val="none" w:sz="0" w:space="0" w:color="auto"/>
            <w:bottom w:val="none" w:sz="0" w:space="0" w:color="auto"/>
            <w:right w:val="none" w:sz="0" w:space="0" w:color="auto"/>
          </w:divBdr>
        </w:div>
        <w:div w:id="510149069">
          <w:marLeft w:val="0"/>
          <w:marRight w:val="0"/>
          <w:marTop w:val="0"/>
          <w:marBottom w:val="0"/>
          <w:divBdr>
            <w:top w:val="none" w:sz="0" w:space="0" w:color="auto"/>
            <w:left w:val="none" w:sz="0" w:space="0" w:color="auto"/>
            <w:bottom w:val="none" w:sz="0" w:space="0" w:color="auto"/>
            <w:right w:val="none" w:sz="0" w:space="0" w:color="auto"/>
          </w:divBdr>
        </w:div>
        <w:div w:id="2113428372">
          <w:marLeft w:val="0"/>
          <w:marRight w:val="0"/>
          <w:marTop w:val="0"/>
          <w:marBottom w:val="0"/>
          <w:divBdr>
            <w:top w:val="none" w:sz="0" w:space="0" w:color="auto"/>
            <w:left w:val="none" w:sz="0" w:space="0" w:color="auto"/>
            <w:bottom w:val="none" w:sz="0" w:space="0" w:color="auto"/>
            <w:right w:val="none" w:sz="0" w:space="0" w:color="auto"/>
          </w:divBdr>
        </w:div>
        <w:div w:id="1436486322">
          <w:marLeft w:val="0"/>
          <w:marRight w:val="0"/>
          <w:marTop w:val="0"/>
          <w:marBottom w:val="0"/>
          <w:divBdr>
            <w:top w:val="none" w:sz="0" w:space="0" w:color="auto"/>
            <w:left w:val="none" w:sz="0" w:space="0" w:color="auto"/>
            <w:bottom w:val="none" w:sz="0" w:space="0" w:color="auto"/>
            <w:right w:val="none" w:sz="0" w:space="0" w:color="auto"/>
          </w:divBdr>
        </w:div>
        <w:div w:id="1756171896">
          <w:marLeft w:val="0"/>
          <w:marRight w:val="0"/>
          <w:marTop w:val="0"/>
          <w:marBottom w:val="0"/>
          <w:divBdr>
            <w:top w:val="none" w:sz="0" w:space="0" w:color="auto"/>
            <w:left w:val="none" w:sz="0" w:space="0" w:color="auto"/>
            <w:bottom w:val="none" w:sz="0" w:space="0" w:color="auto"/>
            <w:right w:val="none" w:sz="0" w:space="0" w:color="auto"/>
          </w:divBdr>
        </w:div>
        <w:div w:id="531842873">
          <w:marLeft w:val="0"/>
          <w:marRight w:val="0"/>
          <w:marTop w:val="0"/>
          <w:marBottom w:val="0"/>
          <w:divBdr>
            <w:top w:val="none" w:sz="0" w:space="0" w:color="auto"/>
            <w:left w:val="none" w:sz="0" w:space="0" w:color="auto"/>
            <w:bottom w:val="none" w:sz="0" w:space="0" w:color="auto"/>
            <w:right w:val="none" w:sz="0" w:space="0" w:color="auto"/>
          </w:divBdr>
        </w:div>
        <w:div w:id="1933581839">
          <w:marLeft w:val="0"/>
          <w:marRight w:val="0"/>
          <w:marTop w:val="0"/>
          <w:marBottom w:val="0"/>
          <w:divBdr>
            <w:top w:val="none" w:sz="0" w:space="0" w:color="auto"/>
            <w:left w:val="none" w:sz="0" w:space="0" w:color="auto"/>
            <w:bottom w:val="none" w:sz="0" w:space="0" w:color="auto"/>
            <w:right w:val="none" w:sz="0" w:space="0" w:color="auto"/>
          </w:divBdr>
        </w:div>
        <w:div w:id="1097598756">
          <w:marLeft w:val="0"/>
          <w:marRight w:val="0"/>
          <w:marTop w:val="0"/>
          <w:marBottom w:val="0"/>
          <w:divBdr>
            <w:top w:val="none" w:sz="0" w:space="0" w:color="auto"/>
            <w:left w:val="none" w:sz="0" w:space="0" w:color="auto"/>
            <w:bottom w:val="none" w:sz="0" w:space="0" w:color="auto"/>
            <w:right w:val="none" w:sz="0" w:space="0" w:color="auto"/>
          </w:divBdr>
        </w:div>
        <w:div w:id="86780655">
          <w:marLeft w:val="0"/>
          <w:marRight w:val="0"/>
          <w:marTop w:val="0"/>
          <w:marBottom w:val="0"/>
          <w:divBdr>
            <w:top w:val="none" w:sz="0" w:space="0" w:color="auto"/>
            <w:left w:val="none" w:sz="0" w:space="0" w:color="auto"/>
            <w:bottom w:val="none" w:sz="0" w:space="0" w:color="auto"/>
            <w:right w:val="none" w:sz="0" w:space="0" w:color="auto"/>
          </w:divBdr>
        </w:div>
        <w:div w:id="612368877">
          <w:marLeft w:val="0"/>
          <w:marRight w:val="0"/>
          <w:marTop w:val="0"/>
          <w:marBottom w:val="0"/>
          <w:divBdr>
            <w:top w:val="none" w:sz="0" w:space="0" w:color="auto"/>
            <w:left w:val="none" w:sz="0" w:space="0" w:color="auto"/>
            <w:bottom w:val="none" w:sz="0" w:space="0" w:color="auto"/>
            <w:right w:val="none" w:sz="0" w:space="0" w:color="auto"/>
          </w:divBdr>
        </w:div>
        <w:div w:id="1995988167">
          <w:marLeft w:val="0"/>
          <w:marRight w:val="0"/>
          <w:marTop w:val="0"/>
          <w:marBottom w:val="0"/>
          <w:divBdr>
            <w:top w:val="none" w:sz="0" w:space="0" w:color="auto"/>
            <w:left w:val="none" w:sz="0" w:space="0" w:color="auto"/>
            <w:bottom w:val="none" w:sz="0" w:space="0" w:color="auto"/>
            <w:right w:val="none" w:sz="0" w:space="0" w:color="auto"/>
          </w:divBdr>
        </w:div>
        <w:div w:id="1460106822">
          <w:marLeft w:val="0"/>
          <w:marRight w:val="0"/>
          <w:marTop w:val="0"/>
          <w:marBottom w:val="0"/>
          <w:divBdr>
            <w:top w:val="none" w:sz="0" w:space="0" w:color="auto"/>
            <w:left w:val="none" w:sz="0" w:space="0" w:color="auto"/>
            <w:bottom w:val="none" w:sz="0" w:space="0" w:color="auto"/>
            <w:right w:val="none" w:sz="0" w:space="0" w:color="auto"/>
          </w:divBdr>
        </w:div>
      </w:divsChild>
    </w:div>
    <w:div w:id="115028436">
      <w:bodyDiv w:val="1"/>
      <w:marLeft w:val="0"/>
      <w:marRight w:val="0"/>
      <w:marTop w:val="0"/>
      <w:marBottom w:val="0"/>
      <w:divBdr>
        <w:top w:val="none" w:sz="0" w:space="0" w:color="auto"/>
        <w:left w:val="none" w:sz="0" w:space="0" w:color="auto"/>
        <w:bottom w:val="none" w:sz="0" w:space="0" w:color="auto"/>
        <w:right w:val="none" w:sz="0" w:space="0" w:color="auto"/>
      </w:divBdr>
      <w:divsChild>
        <w:div w:id="189993822">
          <w:marLeft w:val="0"/>
          <w:marRight w:val="0"/>
          <w:marTop w:val="0"/>
          <w:marBottom w:val="0"/>
          <w:divBdr>
            <w:top w:val="none" w:sz="0" w:space="0" w:color="auto"/>
            <w:left w:val="none" w:sz="0" w:space="0" w:color="auto"/>
            <w:bottom w:val="none" w:sz="0" w:space="0" w:color="auto"/>
            <w:right w:val="none" w:sz="0" w:space="0" w:color="auto"/>
          </w:divBdr>
        </w:div>
        <w:div w:id="2121487586">
          <w:marLeft w:val="0"/>
          <w:marRight w:val="0"/>
          <w:marTop w:val="0"/>
          <w:marBottom w:val="0"/>
          <w:divBdr>
            <w:top w:val="none" w:sz="0" w:space="0" w:color="auto"/>
            <w:left w:val="none" w:sz="0" w:space="0" w:color="auto"/>
            <w:bottom w:val="none" w:sz="0" w:space="0" w:color="auto"/>
            <w:right w:val="none" w:sz="0" w:space="0" w:color="auto"/>
          </w:divBdr>
        </w:div>
        <w:div w:id="2004430862">
          <w:marLeft w:val="0"/>
          <w:marRight w:val="0"/>
          <w:marTop w:val="0"/>
          <w:marBottom w:val="0"/>
          <w:divBdr>
            <w:top w:val="none" w:sz="0" w:space="0" w:color="auto"/>
            <w:left w:val="none" w:sz="0" w:space="0" w:color="auto"/>
            <w:bottom w:val="none" w:sz="0" w:space="0" w:color="auto"/>
            <w:right w:val="none" w:sz="0" w:space="0" w:color="auto"/>
          </w:divBdr>
        </w:div>
        <w:div w:id="727534021">
          <w:marLeft w:val="0"/>
          <w:marRight w:val="0"/>
          <w:marTop w:val="0"/>
          <w:marBottom w:val="0"/>
          <w:divBdr>
            <w:top w:val="none" w:sz="0" w:space="0" w:color="auto"/>
            <w:left w:val="none" w:sz="0" w:space="0" w:color="auto"/>
            <w:bottom w:val="none" w:sz="0" w:space="0" w:color="auto"/>
            <w:right w:val="none" w:sz="0" w:space="0" w:color="auto"/>
          </w:divBdr>
        </w:div>
        <w:div w:id="685642016">
          <w:marLeft w:val="0"/>
          <w:marRight w:val="0"/>
          <w:marTop w:val="0"/>
          <w:marBottom w:val="0"/>
          <w:divBdr>
            <w:top w:val="none" w:sz="0" w:space="0" w:color="auto"/>
            <w:left w:val="none" w:sz="0" w:space="0" w:color="auto"/>
            <w:bottom w:val="none" w:sz="0" w:space="0" w:color="auto"/>
            <w:right w:val="none" w:sz="0" w:space="0" w:color="auto"/>
          </w:divBdr>
        </w:div>
        <w:div w:id="2137065803">
          <w:marLeft w:val="0"/>
          <w:marRight w:val="0"/>
          <w:marTop w:val="0"/>
          <w:marBottom w:val="0"/>
          <w:divBdr>
            <w:top w:val="none" w:sz="0" w:space="0" w:color="auto"/>
            <w:left w:val="none" w:sz="0" w:space="0" w:color="auto"/>
            <w:bottom w:val="none" w:sz="0" w:space="0" w:color="auto"/>
            <w:right w:val="none" w:sz="0" w:space="0" w:color="auto"/>
          </w:divBdr>
        </w:div>
      </w:divsChild>
    </w:div>
    <w:div w:id="132061396">
      <w:bodyDiv w:val="1"/>
      <w:marLeft w:val="0"/>
      <w:marRight w:val="0"/>
      <w:marTop w:val="0"/>
      <w:marBottom w:val="0"/>
      <w:divBdr>
        <w:top w:val="none" w:sz="0" w:space="0" w:color="auto"/>
        <w:left w:val="none" w:sz="0" w:space="0" w:color="auto"/>
        <w:bottom w:val="none" w:sz="0" w:space="0" w:color="auto"/>
        <w:right w:val="none" w:sz="0" w:space="0" w:color="auto"/>
      </w:divBdr>
    </w:div>
    <w:div w:id="149713751">
      <w:bodyDiv w:val="1"/>
      <w:marLeft w:val="0"/>
      <w:marRight w:val="0"/>
      <w:marTop w:val="0"/>
      <w:marBottom w:val="0"/>
      <w:divBdr>
        <w:top w:val="none" w:sz="0" w:space="0" w:color="auto"/>
        <w:left w:val="none" w:sz="0" w:space="0" w:color="auto"/>
        <w:bottom w:val="none" w:sz="0" w:space="0" w:color="auto"/>
        <w:right w:val="none" w:sz="0" w:space="0" w:color="auto"/>
      </w:divBdr>
    </w:div>
    <w:div w:id="211189275">
      <w:bodyDiv w:val="1"/>
      <w:marLeft w:val="0"/>
      <w:marRight w:val="0"/>
      <w:marTop w:val="0"/>
      <w:marBottom w:val="0"/>
      <w:divBdr>
        <w:top w:val="none" w:sz="0" w:space="0" w:color="auto"/>
        <w:left w:val="none" w:sz="0" w:space="0" w:color="auto"/>
        <w:bottom w:val="none" w:sz="0" w:space="0" w:color="auto"/>
        <w:right w:val="none" w:sz="0" w:space="0" w:color="auto"/>
      </w:divBdr>
    </w:div>
    <w:div w:id="221215501">
      <w:bodyDiv w:val="1"/>
      <w:marLeft w:val="0"/>
      <w:marRight w:val="0"/>
      <w:marTop w:val="0"/>
      <w:marBottom w:val="0"/>
      <w:divBdr>
        <w:top w:val="none" w:sz="0" w:space="0" w:color="auto"/>
        <w:left w:val="none" w:sz="0" w:space="0" w:color="auto"/>
        <w:bottom w:val="none" w:sz="0" w:space="0" w:color="auto"/>
        <w:right w:val="none" w:sz="0" w:space="0" w:color="auto"/>
      </w:divBdr>
    </w:div>
    <w:div w:id="307639000">
      <w:bodyDiv w:val="1"/>
      <w:marLeft w:val="0"/>
      <w:marRight w:val="0"/>
      <w:marTop w:val="0"/>
      <w:marBottom w:val="0"/>
      <w:divBdr>
        <w:top w:val="none" w:sz="0" w:space="0" w:color="auto"/>
        <w:left w:val="none" w:sz="0" w:space="0" w:color="auto"/>
        <w:bottom w:val="none" w:sz="0" w:space="0" w:color="auto"/>
        <w:right w:val="none" w:sz="0" w:space="0" w:color="auto"/>
      </w:divBdr>
    </w:div>
    <w:div w:id="390613337">
      <w:bodyDiv w:val="1"/>
      <w:marLeft w:val="0"/>
      <w:marRight w:val="0"/>
      <w:marTop w:val="0"/>
      <w:marBottom w:val="0"/>
      <w:divBdr>
        <w:top w:val="none" w:sz="0" w:space="0" w:color="auto"/>
        <w:left w:val="none" w:sz="0" w:space="0" w:color="auto"/>
        <w:bottom w:val="none" w:sz="0" w:space="0" w:color="auto"/>
        <w:right w:val="none" w:sz="0" w:space="0" w:color="auto"/>
      </w:divBdr>
    </w:div>
    <w:div w:id="419788880">
      <w:bodyDiv w:val="1"/>
      <w:marLeft w:val="0"/>
      <w:marRight w:val="0"/>
      <w:marTop w:val="0"/>
      <w:marBottom w:val="0"/>
      <w:divBdr>
        <w:top w:val="none" w:sz="0" w:space="0" w:color="auto"/>
        <w:left w:val="none" w:sz="0" w:space="0" w:color="auto"/>
        <w:bottom w:val="none" w:sz="0" w:space="0" w:color="auto"/>
        <w:right w:val="none" w:sz="0" w:space="0" w:color="auto"/>
      </w:divBdr>
    </w:div>
    <w:div w:id="567614552">
      <w:bodyDiv w:val="1"/>
      <w:marLeft w:val="0"/>
      <w:marRight w:val="0"/>
      <w:marTop w:val="0"/>
      <w:marBottom w:val="0"/>
      <w:divBdr>
        <w:top w:val="none" w:sz="0" w:space="0" w:color="auto"/>
        <w:left w:val="none" w:sz="0" w:space="0" w:color="auto"/>
        <w:bottom w:val="none" w:sz="0" w:space="0" w:color="auto"/>
        <w:right w:val="none" w:sz="0" w:space="0" w:color="auto"/>
      </w:divBdr>
    </w:div>
    <w:div w:id="723331332">
      <w:bodyDiv w:val="1"/>
      <w:marLeft w:val="0"/>
      <w:marRight w:val="0"/>
      <w:marTop w:val="0"/>
      <w:marBottom w:val="0"/>
      <w:divBdr>
        <w:top w:val="none" w:sz="0" w:space="0" w:color="auto"/>
        <w:left w:val="none" w:sz="0" w:space="0" w:color="auto"/>
        <w:bottom w:val="none" w:sz="0" w:space="0" w:color="auto"/>
        <w:right w:val="none" w:sz="0" w:space="0" w:color="auto"/>
      </w:divBdr>
    </w:div>
    <w:div w:id="729113290">
      <w:bodyDiv w:val="1"/>
      <w:marLeft w:val="0"/>
      <w:marRight w:val="0"/>
      <w:marTop w:val="0"/>
      <w:marBottom w:val="0"/>
      <w:divBdr>
        <w:top w:val="none" w:sz="0" w:space="0" w:color="auto"/>
        <w:left w:val="none" w:sz="0" w:space="0" w:color="auto"/>
        <w:bottom w:val="none" w:sz="0" w:space="0" w:color="auto"/>
        <w:right w:val="none" w:sz="0" w:space="0" w:color="auto"/>
      </w:divBdr>
    </w:div>
    <w:div w:id="1152528250">
      <w:bodyDiv w:val="1"/>
      <w:marLeft w:val="0"/>
      <w:marRight w:val="0"/>
      <w:marTop w:val="0"/>
      <w:marBottom w:val="0"/>
      <w:divBdr>
        <w:top w:val="none" w:sz="0" w:space="0" w:color="auto"/>
        <w:left w:val="none" w:sz="0" w:space="0" w:color="auto"/>
        <w:bottom w:val="none" w:sz="0" w:space="0" w:color="auto"/>
        <w:right w:val="none" w:sz="0" w:space="0" w:color="auto"/>
      </w:divBdr>
    </w:div>
    <w:div w:id="1370759321">
      <w:bodyDiv w:val="1"/>
      <w:marLeft w:val="0"/>
      <w:marRight w:val="0"/>
      <w:marTop w:val="0"/>
      <w:marBottom w:val="0"/>
      <w:divBdr>
        <w:top w:val="none" w:sz="0" w:space="0" w:color="auto"/>
        <w:left w:val="none" w:sz="0" w:space="0" w:color="auto"/>
        <w:bottom w:val="none" w:sz="0" w:space="0" w:color="auto"/>
        <w:right w:val="none" w:sz="0" w:space="0" w:color="auto"/>
      </w:divBdr>
    </w:div>
    <w:div w:id="1574660107">
      <w:bodyDiv w:val="1"/>
      <w:marLeft w:val="0"/>
      <w:marRight w:val="0"/>
      <w:marTop w:val="0"/>
      <w:marBottom w:val="0"/>
      <w:divBdr>
        <w:top w:val="none" w:sz="0" w:space="0" w:color="auto"/>
        <w:left w:val="none" w:sz="0" w:space="0" w:color="auto"/>
        <w:bottom w:val="none" w:sz="0" w:space="0" w:color="auto"/>
        <w:right w:val="none" w:sz="0" w:space="0" w:color="auto"/>
      </w:divBdr>
      <w:divsChild>
        <w:div w:id="1632007239">
          <w:marLeft w:val="0"/>
          <w:marRight w:val="0"/>
          <w:marTop w:val="0"/>
          <w:marBottom w:val="0"/>
          <w:divBdr>
            <w:top w:val="none" w:sz="0" w:space="0" w:color="auto"/>
            <w:left w:val="none" w:sz="0" w:space="0" w:color="auto"/>
            <w:bottom w:val="none" w:sz="0" w:space="0" w:color="auto"/>
            <w:right w:val="none" w:sz="0" w:space="0" w:color="auto"/>
          </w:divBdr>
        </w:div>
        <w:div w:id="1870293027">
          <w:marLeft w:val="0"/>
          <w:marRight w:val="0"/>
          <w:marTop w:val="0"/>
          <w:marBottom w:val="0"/>
          <w:divBdr>
            <w:top w:val="none" w:sz="0" w:space="0" w:color="auto"/>
            <w:left w:val="none" w:sz="0" w:space="0" w:color="auto"/>
            <w:bottom w:val="none" w:sz="0" w:space="0" w:color="auto"/>
            <w:right w:val="none" w:sz="0" w:space="0" w:color="auto"/>
          </w:divBdr>
        </w:div>
        <w:div w:id="650522655">
          <w:marLeft w:val="0"/>
          <w:marRight w:val="0"/>
          <w:marTop w:val="0"/>
          <w:marBottom w:val="0"/>
          <w:divBdr>
            <w:top w:val="none" w:sz="0" w:space="0" w:color="auto"/>
            <w:left w:val="none" w:sz="0" w:space="0" w:color="auto"/>
            <w:bottom w:val="none" w:sz="0" w:space="0" w:color="auto"/>
            <w:right w:val="none" w:sz="0" w:space="0" w:color="auto"/>
          </w:divBdr>
        </w:div>
        <w:div w:id="595479247">
          <w:marLeft w:val="0"/>
          <w:marRight w:val="0"/>
          <w:marTop w:val="0"/>
          <w:marBottom w:val="0"/>
          <w:divBdr>
            <w:top w:val="none" w:sz="0" w:space="0" w:color="auto"/>
            <w:left w:val="none" w:sz="0" w:space="0" w:color="auto"/>
            <w:bottom w:val="none" w:sz="0" w:space="0" w:color="auto"/>
            <w:right w:val="none" w:sz="0" w:space="0" w:color="auto"/>
          </w:divBdr>
        </w:div>
        <w:div w:id="66996274">
          <w:marLeft w:val="0"/>
          <w:marRight w:val="0"/>
          <w:marTop w:val="0"/>
          <w:marBottom w:val="0"/>
          <w:divBdr>
            <w:top w:val="none" w:sz="0" w:space="0" w:color="auto"/>
            <w:left w:val="none" w:sz="0" w:space="0" w:color="auto"/>
            <w:bottom w:val="none" w:sz="0" w:space="0" w:color="auto"/>
            <w:right w:val="none" w:sz="0" w:space="0" w:color="auto"/>
          </w:divBdr>
        </w:div>
        <w:div w:id="1129326489">
          <w:marLeft w:val="0"/>
          <w:marRight w:val="0"/>
          <w:marTop w:val="0"/>
          <w:marBottom w:val="0"/>
          <w:divBdr>
            <w:top w:val="none" w:sz="0" w:space="0" w:color="auto"/>
            <w:left w:val="none" w:sz="0" w:space="0" w:color="auto"/>
            <w:bottom w:val="none" w:sz="0" w:space="0" w:color="auto"/>
            <w:right w:val="none" w:sz="0" w:space="0" w:color="auto"/>
          </w:divBdr>
        </w:div>
        <w:div w:id="520122917">
          <w:marLeft w:val="0"/>
          <w:marRight w:val="0"/>
          <w:marTop w:val="0"/>
          <w:marBottom w:val="0"/>
          <w:divBdr>
            <w:top w:val="none" w:sz="0" w:space="0" w:color="auto"/>
            <w:left w:val="none" w:sz="0" w:space="0" w:color="auto"/>
            <w:bottom w:val="none" w:sz="0" w:space="0" w:color="auto"/>
            <w:right w:val="none" w:sz="0" w:space="0" w:color="auto"/>
          </w:divBdr>
        </w:div>
        <w:div w:id="544415024">
          <w:marLeft w:val="0"/>
          <w:marRight w:val="0"/>
          <w:marTop w:val="0"/>
          <w:marBottom w:val="0"/>
          <w:divBdr>
            <w:top w:val="none" w:sz="0" w:space="0" w:color="auto"/>
            <w:left w:val="none" w:sz="0" w:space="0" w:color="auto"/>
            <w:bottom w:val="none" w:sz="0" w:space="0" w:color="auto"/>
            <w:right w:val="none" w:sz="0" w:space="0" w:color="auto"/>
          </w:divBdr>
        </w:div>
        <w:div w:id="1399815810">
          <w:marLeft w:val="0"/>
          <w:marRight w:val="0"/>
          <w:marTop w:val="0"/>
          <w:marBottom w:val="0"/>
          <w:divBdr>
            <w:top w:val="none" w:sz="0" w:space="0" w:color="auto"/>
            <w:left w:val="none" w:sz="0" w:space="0" w:color="auto"/>
            <w:bottom w:val="none" w:sz="0" w:space="0" w:color="auto"/>
            <w:right w:val="none" w:sz="0" w:space="0" w:color="auto"/>
          </w:divBdr>
        </w:div>
        <w:div w:id="1667590612">
          <w:marLeft w:val="0"/>
          <w:marRight w:val="0"/>
          <w:marTop w:val="0"/>
          <w:marBottom w:val="0"/>
          <w:divBdr>
            <w:top w:val="none" w:sz="0" w:space="0" w:color="auto"/>
            <w:left w:val="none" w:sz="0" w:space="0" w:color="auto"/>
            <w:bottom w:val="none" w:sz="0" w:space="0" w:color="auto"/>
            <w:right w:val="none" w:sz="0" w:space="0" w:color="auto"/>
          </w:divBdr>
        </w:div>
        <w:div w:id="140735327">
          <w:marLeft w:val="0"/>
          <w:marRight w:val="0"/>
          <w:marTop w:val="0"/>
          <w:marBottom w:val="0"/>
          <w:divBdr>
            <w:top w:val="none" w:sz="0" w:space="0" w:color="auto"/>
            <w:left w:val="none" w:sz="0" w:space="0" w:color="auto"/>
            <w:bottom w:val="none" w:sz="0" w:space="0" w:color="auto"/>
            <w:right w:val="none" w:sz="0" w:space="0" w:color="auto"/>
          </w:divBdr>
        </w:div>
        <w:div w:id="806240836">
          <w:marLeft w:val="0"/>
          <w:marRight w:val="0"/>
          <w:marTop w:val="0"/>
          <w:marBottom w:val="0"/>
          <w:divBdr>
            <w:top w:val="none" w:sz="0" w:space="0" w:color="auto"/>
            <w:left w:val="none" w:sz="0" w:space="0" w:color="auto"/>
            <w:bottom w:val="none" w:sz="0" w:space="0" w:color="auto"/>
            <w:right w:val="none" w:sz="0" w:space="0" w:color="auto"/>
          </w:divBdr>
        </w:div>
        <w:div w:id="1250888061">
          <w:marLeft w:val="0"/>
          <w:marRight w:val="0"/>
          <w:marTop w:val="0"/>
          <w:marBottom w:val="0"/>
          <w:divBdr>
            <w:top w:val="none" w:sz="0" w:space="0" w:color="auto"/>
            <w:left w:val="none" w:sz="0" w:space="0" w:color="auto"/>
            <w:bottom w:val="none" w:sz="0" w:space="0" w:color="auto"/>
            <w:right w:val="none" w:sz="0" w:space="0" w:color="auto"/>
          </w:divBdr>
        </w:div>
        <w:div w:id="391126901">
          <w:marLeft w:val="0"/>
          <w:marRight w:val="0"/>
          <w:marTop w:val="0"/>
          <w:marBottom w:val="0"/>
          <w:divBdr>
            <w:top w:val="none" w:sz="0" w:space="0" w:color="auto"/>
            <w:left w:val="none" w:sz="0" w:space="0" w:color="auto"/>
            <w:bottom w:val="none" w:sz="0" w:space="0" w:color="auto"/>
            <w:right w:val="none" w:sz="0" w:space="0" w:color="auto"/>
          </w:divBdr>
        </w:div>
        <w:div w:id="1720400762">
          <w:marLeft w:val="0"/>
          <w:marRight w:val="0"/>
          <w:marTop w:val="0"/>
          <w:marBottom w:val="0"/>
          <w:divBdr>
            <w:top w:val="none" w:sz="0" w:space="0" w:color="auto"/>
            <w:left w:val="none" w:sz="0" w:space="0" w:color="auto"/>
            <w:bottom w:val="none" w:sz="0" w:space="0" w:color="auto"/>
            <w:right w:val="none" w:sz="0" w:space="0" w:color="auto"/>
          </w:divBdr>
        </w:div>
        <w:div w:id="1465342688">
          <w:marLeft w:val="0"/>
          <w:marRight w:val="0"/>
          <w:marTop w:val="0"/>
          <w:marBottom w:val="0"/>
          <w:divBdr>
            <w:top w:val="none" w:sz="0" w:space="0" w:color="auto"/>
            <w:left w:val="none" w:sz="0" w:space="0" w:color="auto"/>
            <w:bottom w:val="none" w:sz="0" w:space="0" w:color="auto"/>
            <w:right w:val="none" w:sz="0" w:space="0" w:color="auto"/>
          </w:divBdr>
        </w:div>
        <w:div w:id="1453670932">
          <w:marLeft w:val="0"/>
          <w:marRight w:val="0"/>
          <w:marTop w:val="0"/>
          <w:marBottom w:val="0"/>
          <w:divBdr>
            <w:top w:val="none" w:sz="0" w:space="0" w:color="auto"/>
            <w:left w:val="none" w:sz="0" w:space="0" w:color="auto"/>
            <w:bottom w:val="none" w:sz="0" w:space="0" w:color="auto"/>
            <w:right w:val="none" w:sz="0" w:space="0" w:color="auto"/>
          </w:divBdr>
        </w:div>
        <w:div w:id="535238296">
          <w:marLeft w:val="0"/>
          <w:marRight w:val="0"/>
          <w:marTop w:val="0"/>
          <w:marBottom w:val="0"/>
          <w:divBdr>
            <w:top w:val="none" w:sz="0" w:space="0" w:color="auto"/>
            <w:left w:val="none" w:sz="0" w:space="0" w:color="auto"/>
            <w:bottom w:val="none" w:sz="0" w:space="0" w:color="auto"/>
            <w:right w:val="none" w:sz="0" w:space="0" w:color="auto"/>
          </w:divBdr>
        </w:div>
        <w:div w:id="1285572781">
          <w:marLeft w:val="0"/>
          <w:marRight w:val="0"/>
          <w:marTop w:val="0"/>
          <w:marBottom w:val="0"/>
          <w:divBdr>
            <w:top w:val="none" w:sz="0" w:space="0" w:color="auto"/>
            <w:left w:val="none" w:sz="0" w:space="0" w:color="auto"/>
            <w:bottom w:val="none" w:sz="0" w:space="0" w:color="auto"/>
            <w:right w:val="none" w:sz="0" w:space="0" w:color="auto"/>
          </w:divBdr>
        </w:div>
        <w:div w:id="617642059">
          <w:marLeft w:val="0"/>
          <w:marRight w:val="0"/>
          <w:marTop w:val="0"/>
          <w:marBottom w:val="0"/>
          <w:divBdr>
            <w:top w:val="none" w:sz="0" w:space="0" w:color="auto"/>
            <w:left w:val="none" w:sz="0" w:space="0" w:color="auto"/>
            <w:bottom w:val="none" w:sz="0" w:space="0" w:color="auto"/>
            <w:right w:val="none" w:sz="0" w:space="0" w:color="auto"/>
          </w:divBdr>
        </w:div>
        <w:div w:id="75830278">
          <w:marLeft w:val="0"/>
          <w:marRight w:val="0"/>
          <w:marTop w:val="0"/>
          <w:marBottom w:val="0"/>
          <w:divBdr>
            <w:top w:val="none" w:sz="0" w:space="0" w:color="auto"/>
            <w:left w:val="none" w:sz="0" w:space="0" w:color="auto"/>
            <w:bottom w:val="none" w:sz="0" w:space="0" w:color="auto"/>
            <w:right w:val="none" w:sz="0" w:space="0" w:color="auto"/>
          </w:divBdr>
        </w:div>
        <w:div w:id="995065578">
          <w:marLeft w:val="0"/>
          <w:marRight w:val="0"/>
          <w:marTop w:val="0"/>
          <w:marBottom w:val="0"/>
          <w:divBdr>
            <w:top w:val="none" w:sz="0" w:space="0" w:color="auto"/>
            <w:left w:val="none" w:sz="0" w:space="0" w:color="auto"/>
            <w:bottom w:val="none" w:sz="0" w:space="0" w:color="auto"/>
            <w:right w:val="none" w:sz="0" w:space="0" w:color="auto"/>
          </w:divBdr>
        </w:div>
        <w:div w:id="29258213">
          <w:marLeft w:val="0"/>
          <w:marRight w:val="0"/>
          <w:marTop w:val="0"/>
          <w:marBottom w:val="0"/>
          <w:divBdr>
            <w:top w:val="none" w:sz="0" w:space="0" w:color="auto"/>
            <w:left w:val="none" w:sz="0" w:space="0" w:color="auto"/>
            <w:bottom w:val="none" w:sz="0" w:space="0" w:color="auto"/>
            <w:right w:val="none" w:sz="0" w:space="0" w:color="auto"/>
          </w:divBdr>
        </w:div>
        <w:div w:id="259719838">
          <w:marLeft w:val="0"/>
          <w:marRight w:val="0"/>
          <w:marTop w:val="0"/>
          <w:marBottom w:val="0"/>
          <w:divBdr>
            <w:top w:val="none" w:sz="0" w:space="0" w:color="auto"/>
            <w:left w:val="none" w:sz="0" w:space="0" w:color="auto"/>
            <w:bottom w:val="none" w:sz="0" w:space="0" w:color="auto"/>
            <w:right w:val="none" w:sz="0" w:space="0" w:color="auto"/>
          </w:divBdr>
        </w:div>
        <w:div w:id="23097470">
          <w:marLeft w:val="0"/>
          <w:marRight w:val="0"/>
          <w:marTop w:val="0"/>
          <w:marBottom w:val="0"/>
          <w:divBdr>
            <w:top w:val="none" w:sz="0" w:space="0" w:color="auto"/>
            <w:left w:val="none" w:sz="0" w:space="0" w:color="auto"/>
            <w:bottom w:val="none" w:sz="0" w:space="0" w:color="auto"/>
            <w:right w:val="none" w:sz="0" w:space="0" w:color="auto"/>
          </w:divBdr>
        </w:div>
        <w:div w:id="859010161">
          <w:marLeft w:val="0"/>
          <w:marRight w:val="0"/>
          <w:marTop w:val="0"/>
          <w:marBottom w:val="0"/>
          <w:divBdr>
            <w:top w:val="none" w:sz="0" w:space="0" w:color="auto"/>
            <w:left w:val="none" w:sz="0" w:space="0" w:color="auto"/>
            <w:bottom w:val="none" w:sz="0" w:space="0" w:color="auto"/>
            <w:right w:val="none" w:sz="0" w:space="0" w:color="auto"/>
          </w:divBdr>
        </w:div>
        <w:div w:id="1256402403">
          <w:marLeft w:val="0"/>
          <w:marRight w:val="0"/>
          <w:marTop w:val="0"/>
          <w:marBottom w:val="0"/>
          <w:divBdr>
            <w:top w:val="none" w:sz="0" w:space="0" w:color="auto"/>
            <w:left w:val="none" w:sz="0" w:space="0" w:color="auto"/>
            <w:bottom w:val="none" w:sz="0" w:space="0" w:color="auto"/>
            <w:right w:val="none" w:sz="0" w:space="0" w:color="auto"/>
          </w:divBdr>
        </w:div>
        <w:div w:id="2106876888">
          <w:marLeft w:val="0"/>
          <w:marRight w:val="0"/>
          <w:marTop w:val="0"/>
          <w:marBottom w:val="0"/>
          <w:divBdr>
            <w:top w:val="none" w:sz="0" w:space="0" w:color="auto"/>
            <w:left w:val="none" w:sz="0" w:space="0" w:color="auto"/>
            <w:bottom w:val="none" w:sz="0" w:space="0" w:color="auto"/>
            <w:right w:val="none" w:sz="0" w:space="0" w:color="auto"/>
          </w:divBdr>
        </w:div>
        <w:div w:id="124550158">
          <w:marLeft w:val="0"/>
          <w:marRight w:val="0"/>
          <w:marTop w:val="0"/>
          <w:marBottom w:val="0"/>
          <w:divBdr>
            <w:top w:val="none" w:sz="0" w:space="0" w:color="auto"/>
            <w:left w:val="none" w:sz="0" w:space="0" w:color="auto"/>
            <w:bottom w:val="none" w:sz="0" w:space="0" w:color="auto"/>
            <w:right w:val="none" w:sz="0" w:space="0" w:color="auto"/>
          </w:divBdr>
        </w:div>
        <w:div w:id="1145513123">
          <w:marLeft w:val="0"/>
          <w:marRight w:val="0"/>
          <w:marTop w:val="0"/>
          <w:marBottom w:val="0"/>
          <w:divBdr>
            <w:top w:val="none" w:sz="0" w:space="0" w:color="auto"/>
            <w:left w:val="none" w:sz="0" w:space="0" w:color="auto"/>
            <w:bottom w:val="none" w:sz="0" w:space="0" w:color="auto"/>
            <w:right w:val="none" w:sz="0" w:space="0" w:color="auto"/>
          </w:divBdr>
        </w:div>
        <w:div w:id="35278525">
          <w:marLeft w:val="0"/>
          <w:marRight w:val="0"/>
          <w:marTop w:val="0"/>
          <w:marBottom w:val="0"/>
          <w:divBdr>
            <w:top w:val="none" w:sz="0" w:space="0" w:color="auto"/>
            <w:left w:val="none" w:sz="0" w:space="0" w:color="auto"/>
            <w:bottom w:val="none" w:sz="0" w:space="0" w:color="auto"/>
            <w:right w:val="none" w:sz="0" w:space="0" w:color="auto"/>
          </w:divBdr>
        </w:div>
        <w:div w:id="1164128069">
          <w:marLeft w:val="0"/>
          <w:marRight w:val="0"/>
          <w:marTop w:val="0"/>
          <w:marBottom w:val="0"/>
          <w:divBdr>
            <w:top w:val="none" w:sz="0" w:space="0" w:color="auto"/>
            <w:left w:val="none" w:sz="0" w:space="0" w:color="auto"/>
            <w:bottom w:val="none" w:sz="0" w:space="0" w:color="auto"/>
            <w:right w:val="none" w:sz="0" w:space="0" w:color="auto"/>
          </w:divBdr>
        </w:div>
        <w:div w:id="1969243034">
          <w:marLeft w:val="0"/>
          <w:marRight w:val="0"/>
          <w:marTop w:val="0"/>
          <w:marBottom w:val="0"/>
          <w:divBdr>
            <w:top w:val="none" w:sz="0" w:space="0" w:color="auto"/>
            <w:left w:val="none" w:sz="0" w:space="0" w:color="auto"/>
            <w:bottom w:val="none" w:sz="0" w:space="0" w:color="auto"/>
            <w:right w:val="none" w:sz="0" w:space="0" w:color="auto"/>
          </w:divBdr>
        </w:div>
        <w:div w:id="1948272340">
          <w:marLeft w:val="0"/>
          <w:marRight w:val="0"/>
          <w:marTop w:val="0"/>
          <w:marBottom w:val="0"/>
          <w:divBdr>
            <w:top w:val="none" w:sz="0" w:space="0" w:color="auto"/>
            <w:left w:val="none" w:sz="0" w:space="0" w:color="auto"/>
            <w:bottom w:val="none" w:sz="0" w:space="0" w:color="auto"/>
            <w:right w:val="none" w:sz="0" w:space="0" w:color="auto"/>
          </w:divBdr>
        </w:div>
        <w:div w:id="1525361925">
          <w:marLeft w:val="0"/>
          <w:marRight w:val="0"/>
          <w:marTop w:val="0"/>
          <w:marBottom w:val="0"/>
          <w:divBdr>
            <w:top w:val="none" w:sz="0" w:space="0" w:color="auto"/>
            <w:left w:val="none" w:sz="0" w:space="0" w:color="auto"/>
            <w:bottom w:val="none" w:sz="0" w:space="0" w:color="auto"/>
            <w:right w:val="none" w:sz="0" w:space="0" w:color="auto"/>
          </w:divBdr>
        </w:div>
        <w:div w:id="716856926">
          <w:marLeft w:val="0"/>
          <w:marRight w:val="0"/>
          <w:marTop w:val="0"/>
          <w:marBottom w:val="0"/>
          <w:divBdr>
            <w:top w:val="none" w:sz="0" w:space="0" w:color="auto"/>
            <w:left w:val="none" w:sz="0" w:space="0" w:color="auto"/>
            <w:bottom w:val="none" w:sz="0" w:space="0" w:color="auto"/>
            <w:right w:val="none" w:sz="0" w:space="0" w:color="auto"/>
          </w:divBdr>
        </w:div>
      </w:divsChild>
    </w:div>
    <w:div w:id="183009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elliker.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oelliker@anicecommunication.com" TargetMode="External"/><Relationship Id="rId4" Type="http://schemas.openxmlformats.org/officeDocument/2006/relationships/settings" Target="settings.xml"/><Relationship Id="rId9" Type="http://schemas.openxmlformats.org/officeDocument/2006/relationships/hyperlink" Target="mailto:ufficiostampa@koelliker.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2EE8B-C283-42DD-8366-0D087424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2236</Words>
  <Characters>12750</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Roberto Beltramolli</cp:lastModifiedBy>
  <cp:revision>11</cp:revision>
  <cp:lastPrinted>2022-09-16T10:44:00Z</cp:lastPrinted>
  <dcterms:created xsi:type="dcterms:W3CDTF">2022-09-16T10:06:00Z</dcterms:created>
  <dcterms:modified xsi:type="dcterms:W3CDTF">2022-09-16T15:10:00Z</dcterms:modified>
</cp:coreProperties>
</file>