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75D898" w14:textId="1AD484B7" w:rsidR="001E3D2C" w:rsidRPr="004E6159" w:rsidRDefault="002A18FB" w:rsidP="001E3D2C">
      <w:pPr>
        <w:spacing w:before="240" w:after="240" w:line="240" w:lineRule="auto"/>
        <w:jc w:val="center"/>
        <w:rPr>
          <w:rFonts w:ascii="Adelle Sans" w:eastAsia="Times New Roman" w:hAnsi="Adelle Sans" w:cs="Arial"/>
          <w:b/>
          <w:bCs/>
          <w:color w:val="000000"/>
          <w:sz w:val="28"/>
          <w:szCs w:val="28"/>
          <w:lang w:eastAsia="it-IT"/>
        </w:rPr>
      </w:pPr>
      <w:r w:rsidRPr="004E6159">
        <w:rPr>
          <w:rFonts w:ascii="Adelle Sans" w:eastAsia="Times New Roman" w:hAnsi="Adelle Sans" w:cs="Arial"/>
          <w:b/>
          <w:bCs/>
          <w:color w:val="000000"/>
          <w:sz w:val="28"/>
          <w:szCs w:val="28"/>
          <w:lang w:eastAsia="it-IT"/>
        </w:rPr>
        <w:t>MAXUS</w:t>
      </w:r>
      <w:r w:rsidR="00364519" w:rsidRPr="004E6159">
        <w:rPr>
          <w:rFonts w:ascii="Adelle Sans" w:eastAsia="Times New Roman" w:hAnsi="Adelle Sans" w:cs="Arial"/>
          <w:b/>
          <w:bCs/>
          <w:color w:val="000000"/>
          <w:sz w:val="28"/>
          <w:szCs w:val="28"/>
          <w:lang w:eastAsia="it-IT"/>
        </w:rPr>
        <w:t xml:space="preserve"> </w:t>
      </w:r>
      <w:proofErr w:type="spellStart"/>
      <w:r w:rsidR="001F0634" w:rsidRPr="004E6159">
        <w:rPr>
          <w:rFonts w:ascii="Adelle Sans" w:eastAsia="Times New Roman" w:hAnsi="Adelle Sans" w:cs="Arial"/>
          <w:b/>
          <w:bCs/>
          <w:color w:val="000000"/>
          <w:sz w:val="28"/>
          <w:szCs w:val="28"/>
          <w:lang w:eastAsia="it-IT"/>
        </w:rPr>
        <w:t>eDELIVER</w:t>
      </w:r>
      <w:proofErr w:type="spellEnd"/>
      <w:r w:rsidR="001F0634" w:rsidRPr="004E6159">
        <w:rPr>
          <w:rFonts w:ascii="Adelle Sans" w:eastAsia="Times New Roman" w:hAnsi="Adelle Sans" w:cs="Arial"/>
          <w:b/>
          <w:bCs/>
          <w:color w:val="000000"/>
          <w:sz w:val="28"/>
          <w:szCs w:val="28"/>
          <w:lang w:eastAsia="it-IT"/>
        </w:rPr>
        <w:t xml:space="preserve"> 3 </w:t>
      </w:r>
      <w:r w:rsidR="00F2728C" w:rsidRPr="004E6159">
        <w:rPr>
          <w:rFonts w:ascii="Adelle Sans" w:eastAsia="Times New Roman" w:hAnsi="Adelle Sans" w:cs="Arial"/>
          <w:b/>
          <w:bCs/>
          <w:color w:val="000000"/>
          <w:sz w:val="28"/>
          <w:szCs w:val="28"/>
          <w:lang w:eastAsia="it-IT"/>
        </w:rPr>
        <w:t>e</w:t>
      </w:r>
      <w:r w:rsidR="001F0634" w:rsidRPr="004E6159">
        <w:rPr>
          <w:rFonts w:ascii="Adelle Sans" w:eastAsia="Times New Roman" w:hAnsi="Adelle Sans" w:cs="Arial"/>
          <w:b/>
          <w:bCs/>
          <w:color w:val="000000"/>
          <w:sz w:val="28"/>
          <w:szCs w:val="28"/>
          <w:lang w:eastAsia="it-IT"/>
        </w:rPr>
        <w:t xml:space="preserve"> </w:t>
      </w:r>
      <w:proofErr w:type="spellStart"/>
      <w:r w:rsidR="00EB1975">
        <w:rPr>
          <w:rFonts w:ascii="Adelle Sans" w:eastAsia="Times New Roman" w:hAnsi="Adelle Sans" w:cs="Arial"/>
          <w:b/>
          <w:bCs/>
          <w:color w:val="000000"/>
          <w:sz w:val="28"/>
          <w:szCs w:val="28"/>
          <w:lang w:eastAsia="it-IT"/>
        </w:rPr>
        <w:t>eDELIVER</w:t>
      </w:r>
      <w:proofErr w:type="spellEnd"/>
      <w:r w:rsidR="00EB1975">
        <w:rPr>
          <w:rFonts w:ascii="Adelle Sans" w:eastAsia="Times New Roman" w:hAnsi="Adelle Sans" w:cs="Arial"/>
          <w:b/>
          <w:bCs/>
          <w:color w:val="000000"/>
          <w:sz w:val="28"/>
          <w:szCs w:val="28"/>
          <w:lang w:eastAsia="it-IT"/>
        </w:rPr>
        <w:t xml:space="preserve"> </w:t>
      </w:r>
      <w:r w:rsidR="001F0634" w:rsidRPr="004E6159">
        <w:rPr>
          <w:rFonts w:ascii="Adelle Sans" w:eastAsia="Times New Roman" w:hAnsi="Adelle Sans" w:cs="Arial"/>
          <w:b/>
          <w:bCs/>
          <w:color w:val="000000"/>
          <w:sz w:val="28"/>
          <w:szCs w:val="28"/>
          <w:lang w:eastAsia="it-IT"/>
        </w:rPr>
        <w:t>9</w:t>
      </w:r>
      <w:r w:rsidR="00BA4DDB" w:rsidRPr="004E6159">
        <w:rPr>
          <w:rFonts w:ascii="Adelle Sans" w:eastAsia="Times New Roman" w:hAnsi="Adelle Sans" w:cs="Arial"/>
          <w:b/>
          <w:bCs/>
          <w:color w:val="000000"/>
          <w:sz w:val="28"/>
          <w:szCs w:val="28"/>
          <w:lang w:eastAsia="it-IT"/>
        </w:rPr>
        <w:t>,</w:t>
      </w:r>
      <w:r w:rsidR="0017600B" w:rsidRPr="004E6159">
        <w:rPr>
          <w:rFonts w:ascii="Adelle Sans" w:eastAsia="Times New Roman" w:hAnsi="Adelle Sans" w:cs="Arial"/>
          <w:b/>
          <w:bCs/>
          <w:color w:val="000000"/>
          <w:sz w:val="28"/>
          <w:szCs w:val="28"/>
          <w:lang w:eastAsia="it-IT"/>
        </w:rPr>
        <w:t xml:space="preserve"> i nuovi veicoli commerciali </w:t>
      </w:r>
      <w:r w:rsidR="00A5389A" w:rsidRPr="004E6159">
        <w:rPr>
          <w:rFonts w:ascii="Adelle Sans" w:eastAsia="Times New Roman" w:hAnsi="Adelle Sans" w:cs="Arial"/>
          <w:b/>
          <w:bCs/>
          <w:color w:val="000000"/>
          <w:sz w:val="28"/>
          <w:szCs w:val="28"/>
          <w:lang w:eastAsia="it-IT"/>
        </w:rPr>
        <w:t xml:space="preserve">nativi </w:t>
      </w:r>
      <w:r w:rsidR="0017600B" w:rsidRPr="004E6159">
        <w:rPr>
          <w:rFonts w:ascii="Adelle Sans" w:eastAsia="Times New Roman" w:hAnsi="Adelle Sans" w:cs="Arial"/>
          <w:b/>
          <w:bCs/>
          <w:color w:val="000000"/>
          <w:sz w:val="28"/>
          <w:szCs w:val="28"/>
          <w:lang w:eastAsia="it-IT"/>
        </w:rPr>
        <w:t>elettrici</w:t>
      </w:r>
      <w:r w:rsidR="00A5389A" w:rsidRPr="004E6159">
        <w:rPr>
          <w:rFonts w:ascii="Adelle Sans" w:eastAsia="Times New Roman" w:hAnsi="Adelle Sans" w:cs="Arial"/>
          <w:b/>
          <w:bCs/>
          <w:color w:val="000000"/>
          <w:sz w:val="28"/>
          <w:szCs w:val="28"/>
          <w:lang w:eastAsia="it-IT"/>
        </w:rPr>
        <w:t xml:space="preserve">, </w:t>
      </w:r>
      <w:r w:rsidR="00BA4DDB" w:rsidRPr="004E6159">
        <w:rPr>
          <w:rFonts w:ascii="Adelle Sans" w:eastAsia="Times New Roman" w:hAnsi="Adelle Sans" w:cs="Arial"/>
          <w:b/>
          <w:bCs/>
          <w:color w:val="000000"/>
          <w:sz w:val="28"/>
          <w:szCs w:val="28"/>
          <w:lang w:eastAsia="it-IT"/>
        </w:rPr>
        <w:t xml:space="preserve">connessi e </w:t>
      </w:r>
      <w:r w:rsidR="00A5389A" w:rsidRPr="004E6159">
        <w:rPr>
          <w:rFonts w:ascii="Adelle Sans" w:eastAsia="Times New Roman" w:hAnsi="Adelle Sans" w:cs="Arial"/>
          <w:b/>
          <w:bCs/>
          <w:color w:val="000000"/>
          <w:sz w:val="28"/>
          <w:szCs w:val="28"/>
          <w:lang w:eastAsia="it-IT"/>
        </w:rPr>
        <w:t>protetti grazie alla tecnologia LoJack®</w:t>
      </w:r>
    </w:p>
    <w:p w14:paraId="4E3C92CC" w14:textId="77777777" w:rsidR="00A5389A" w:rsidRPr="004E6159" w:rsidRDefault="00A5389A" w:rsidP="0057072E">
      <w:pPr>
        <w:spacing w:after="0" w:line="240" w:lineRule="auto"/>
        <w:jc w:val="both"/>
        <w:rPr>
          <w:rFonts w:ascii="Adelle Sans" w:eastAsia="Times New Roman" w:hAnsi="Adelle Sans" w:cs="Arial"/>
          <w:color w:val="000000"/>
          <w:lang w:eastAsia="it-IT"/>
        </w:rPr>
      </w:pPr>
    </w:p>
    <w:p w14:paraId="77079D39" w14:textId="549927C1" w:rsidR="00AB275C" w:rsidRPr="0026531A" w:rsidRDefault="00E21588" w:rsidP="0057072E">
      <w:pPr>
        <w:pStyle w:val="Paragrafoelenco"/>
        <w:numPr>
          <w:ilvl w:val="0"/>
          <w:numId w:val="1"/>
        </w:numPr>
        <w:jc w:val="both"/>
        <w:rPr>
          <w:rFonts w:eastAsia="Times New Roman" w:cstheme="minorHAnsi"/>
          <w:i/>
          <w:iCs/>
          <w:color w:val="000000"/>
          <w:lang w:eastAsia="it-IT"/>
        </w:rPr>
      </w:pPr>
      <w:hyperlink r:id="rId8" w:history="1">
        <w:r w:rsidR="00A5389A" w:rsidRPr="0026531A">
          <w:rPr>
            <w:rFonts w:eastAsia="Times New Roman" w:cstheme="minorHAnsi"/>
            <w:i/>
            <w:iCs/>
            <w:color w:val="000000"/>
            <w:lang w:eastAsia="it-IT"/>
          </w:rPr>
          <w:t xml:space="preserve">MAXUS </w:t>
        </w:r>
        <w:proofErr w:type="spellStart"/>
        <w:r w:rsidR="00A5389A" w:rsidRPr="0026531A">
          <w:rPr>
            <w:rFonts w:eastAsia="Times New Roman" w:cstheme="minorHAnsi"/>
            <w:i/>
            <w:iCs/>
            <w:color w:val="000000"/>
            <w:lang w:eastAsia="it-IT"/>
          </w:rPr>
          <w:t>eDELIVER</w:t>
        </w:r>
        <w:proofErr w:type="spellEnd"/>
        <w:r w:rsidR="00A5389A" w:rsidRPr="0026531A">
          <w:rPr>
            <w:rFonts w:eastAsia="Times New Roman" w:cstheme="minorHAnsi"/>
            <w:i/>
            <w:iCs/>
            <w:color w:val="000000"/>
            <w:lang w:eastAsia="it-IT"/>
          </w:rPr>
          <w:t xml:space="preserve"> 3 e </w:t>
        </w:r>
        <w:proofErr w:type="spellStart"/>
        <w:r w:rsidR="00A5389A" w:rsidRPr="0026531A">
          <w:rPr>
            <w:rFonts w:eastAsia="Times New Roman" w:cstheme="minorHAnsi"/>
            <w:i/>
            <w:iCs/>
            <w:color w:val="000000"/>
            <w:lang w:eastAsia="it-IT"/>
          </w:rPr>
          <w:t>eDELIVER</w:t>
        </w:r>
        <w:proofErr w:type="spellEnd"/>
        <w:r w:rsidR="00A5389A" w:rsidRPr="0026531A">
          <w:rPr>
            <w:rFonts w:eastAsia="Times New Roman" w:cstheme="minorHAnsi"/>
            <w:i/>
            <w:iCs/>
            <w:color w:val="000000"/>
            <w:lang w:eastAsia="it-IT"/>
          </w:rPr>
          <w:t xml:space="preserve"> 9</w:t>
        </w:r>
      </w:hyperlink>
      <w:r w:rsidR="00AB275C" w:rsidRPr="0026531A">
        <w:rPr>
          <w:rFonts w:eastAsia="Times New Roman" w:cstheme="minorHAnsi"/>
          <w:i/>
          <w:iCs/>
          <w:color w:val="000000"/>
          <w:lang w:eastAsia="it-IT"/>
        </w:rPr>
        <w:t xml:space="preserve">, </w:t>
      </w:r>
      <w:r w:rsidR="00A5389A" w:rsidRPr="0026531A">
        <w:rPr>
          <w:rFonts w:eastAsia="Times New Roman" w:cstheme="minorHAnsi"/>
          <w:i/>
          <w:iCs/>
          <w:color w:val="000000"/>
          <w:lang w:eastAsia="it-IT"/>
        </w:rPr>
        <w:t xml:space="preserve">i nuovi veicoli commerciali nativi elettrici </w:t>
      </w:r>
      <w:r w:rsidR="00AB275C" w:rsidRPr="0026531A">
        <w:rPr>
          <w:rFonts w:eastAsia="Times New Roman" w:cstheme="minorHAnsi"/>
          <w:i/>
          <w:iCs/>
          <w:color w:val="000000"/>
          <w:lang w:eastAsia="it-IT"/>
        </w:rPr>
        <w:t>distribuit</w:t>
      </w:r>
      <w:r w:rsidR="00A5389A" w:rsidRPr="0026531A">
        <w:rPr>
          <w:rFonts w:eastAsia="Times New Roman" w:cstheme="minorHAnsi"/>
          <w:i/>
          <w:iCs/>
          <w:color w:val="000000"/>
          <w:lang w:eastAsia="it-IT"/>
        </w:rPr>
        <w:t>i</w:t>
      </w:r>
      <w:r w:rsidR="00AB275C" w:rsidRPr="0026531A">
        <w:rPr>
          <w:rFonts w:eastAsia="Times New Roman" w:cstheme="minorHAnsi"/>
          <w:i/>
          <w:iCs/>
          <w:color w:val="000000"/>
          <w:lang w:eastAsia="it-IT"/>
        </w:rPr>
        <w:t xml:space="preserve"> in Italia dal Gruppo Koelliker, </w:t>
      </w:r>
      <w:r w:rsidR="00A5389A" w:rsidRPr="0026531A">
        <w:rPr>
          <w:rFonts w:eastAsia="Times New Roman" w:cstheme="minorHAnsi"/>
          <w:i/>
          <w:iCs/>
          <w:color w:val="000000"/>
          <w:lang w:eastAsia="it-IT"/>
        </w:rPr>
        <w:t xml:space="preserve">sono dotati della </w:t>
      </w:r>
      <w:r w:rsidR="00A735D2" w:rsidRPr="0026531A">
        <w:rPr>
          <w:rFonts w:eastAsia="Times New Roman" w:cstheme="minorHAnsi"/>
          <w:i/>
          <w:iCs/>
          <w:color w:val="000000"/>
          <w:lang w:eastAsia="it-IT"/>
        </w:rPr>
        <w:t xml:space="preserve">telematica </w:t>
      </w:r>
      <w:r w:rsidR="004A38F0" w:rsidRPr="0026531A">
        <w:rPr>
          <w:rFonts w:eastAsia="Times New Roman" w:cstheme="minorHAnsi"/>
          <w:i/>
          <w:iCs/>
          <w:color w:val="000000"/>
          <w:lang w:eastAsia="it-IT"/>
        </w:rPr>
        <w:t xml:space="preserve">di mobilità connessa </w:t>
      </w:r>
      <w:r w:rsidR="00AB275C" w:rsidRPr="0026531A">
        <w:rPr>
          <w:rFonts w:eastAsia="Times New Roman" w:cstheme="minorHAnsi"/>
          <w:i/>
          <w:iCs/>
          <w:color w:val="000000"/>
          <w:lang w:eastAsia="it-IT"/>
        </w:rPr>
        <w:t xml:space="preserve">LoJack® </w:t>
      </w:r>
      <w:r w:rsidR="008007FD" w:rsidRPr="0026531A">
        <w:rPr>
          <w:rFonts w:eastAsia="Times New Roman" w:cstheme="minorHAnsi"/>
          <w:i/>
          <w:iCs/>
          <w:color w:val="000000"/>
          <w:lang w:eastAsia="it-IT"/>
        </w:rPr>
        <w:t>Connect</w:t>
      </w:r>
    </w:p>
    <w:p w14:paraId="59FCCFBC" w14:textId="45FF6BA6" w:rsidR="00A5389A" w:rsidRPr="0026531A" w:rsidRDefault="008007FD" w:rsidP="0057072E">
      <w:pPr>
        <w:pStyle w:val="Paragrafoelenco"/>
        <w:numPr>
          <w:ilvl w:val="0"/>
          <w:numId w:val="1"/>
        </w:numPr>
        <w:jc w:val="both"/>
        <w:rPr>
          <w:rFonts w:cstheme="minorHAnsi"/>
          <w:i/>
          <w:iCs/>
          <w:color w:val="000000" w:themeColor="text1"/>
        </w:rPr>
      </w:pPr>
      <w:r w:rsidRPr="0026531A">
        <w:rPr>
          <w:rFonts w:cstheme="minorHAnsi"/>
          <w:i/>
          <w:iCs/>
          <w:color w:val="000000"/>
        </w:rPr>
        <w:t>L</w:t>
      </w:r>
      <w:r w:rsidR="00A5389A" w:rsidRPr="0026531A">
        <w:rPr>
          <w:rFonts w:cstheme="minorHAnsi"/>
          <w:i/>
          <w:iCs/>
          <w:color w:val="000000"/>
        </w:rPr>
        <w:t>’</w:t>
      </w:r>
      <w:r w:rsidR="004A38F0" w:rsidRPr="0026531A">
        <w:rPr>
          <w:rFonts w:cstheme="minorHAnsi"/>
          <w:i/>
          <w:iCs/>
          <w:color w:val="000000"/>
        </w:rPr>
        <w:t xml:space="preserve">APP LoJack® </w:t>
      </w:r>
      <w:r w:rsidRPr="0026531A">
        <w:rPr>
          <w:rFonts w:cstheme="minorHAnsi"/>
          <w:i/>
          <w:iCs/>
          <w:color w:val="000000"/>
        </w:rPr>
        <w:t xml:space="preserve">Connect è l’assistente virtuale che </w:t>
      </w:r>
      <w:r w:rsidR="00A5389A" w:rsidRPr="0026531A">
        <w:rPr>
          <w:rFonts w:cstheme="minorHAnsi"/>
          <w:i/>
          <w:iCs/>
          <w:color w:val="000000"/>
        </w:rPr>
        <w:t>supporta il conducente in tempo reale, con informazioni e ass</w:t>
      </w:r>
      <w:r w:rsidR="00F41D8D" w:rsidRPr="0026531A">
        <w:rPr>
          <w:rFonts w:cstheme="minorHAnsi"/>
          <w:i/>
          <w:iCs/>
          <w:color w:val="000000"/>
        </w:rPr>
        <w:t>istenza</w:t>
      </w:r>
      <w:r w:rsidR="00A5389A" w:rsidRPr="0026531A">
        <w:rPr>
          <w:rFonts w:cstheme="minorHAnsi"/>
          <w:i/>
          <w:iCs/>
          <w:color w:val="000000"/>
        </w:rPr>
        <w:t xml:space="preserve"> in caso di bisogno</w:t>
      </w:r>
    </w:p>
    <w:p w14:paraId="66A65A30" w14:textId="69F70B2D" w:rsidR="008007FD" w:rsidRPr="0026531A" w:rsidRDefault="00A5389A" w:rsidP="0057072E">
      <w:pPr>
        <w:pStyle w:val="Paragrafoelenco"/>
        <w:numPr>
          <w:ilvl w:val="0"/>
          <w:numId w:val="1"/>
        </w:numPr>
        <w:jc w:val="both"/>
        <w:rPr>
          <w:rFonts w:cstheme="minorHAnsi"/>
          <w:i/>
          <w:iCs/>
          <w:color w:val="000000"/>
        </w:rPr>
      </w:pPr>
      <w:r w:rsidRPr="0026531A">
        <w:rPr>
          <w:rFonts w:eastAsia="Times New Roman" w:cstheme="minorHAnsi"/>
          <w:i/>
          <w:iCs/>
          <w:color w:val="000000"/>
          <w:lang w:eastAsia="it-IT"/>
        </w:rPr>
        <w:t>I</w:t>
      </w:r>
      <w:r w:rsidR="00747656" w:rsidRPr="0026531A">
        <w:rPr>
          <w:rFonts w:eastAsia="Times New Roman" w:cstheme="minorHAnsi"/>
          <w:i/>
          <w:iCs/>
          <w:color w:val="000000"/>
          <w:lang w:eastAsia="it-IT"/>
        </w:rPr>
        <w:t xml:space="preserve">l </w:t>
      </w:r>
      <w:r w:rsidR="004A38F0" w:rsidRPr="0026531A">
        <w:rPr>
          <w:rFonts w:cstheme="minorHAnsi"/>
          <w:i/>
          <w:iCs/>
          <w:color w:val="000000"/>
        </w:rPr>
        <w:t xml:space="preserve">sistema di </w:t>
      </w:r>
      <w:proofErr w:type="spellStart"/>
      <w:r w:rsidR="0026531A" w:rsidRPr="0026531A">
        <w:rPr>
          <w:rFonts w:cstheme="minorHAnsi"/>
          <w:i/>
          <w:iCs/>
          <w:color w:val="000000"/>
        </w:rPr>
        <w:t>D</w:t>
      </w:r>
      <w:r w:rsidR="004A38F0" w:rsidRPr="0026531A">
        <w:rPr>
          <w:rFonts w:cstheme="minorHAnsi"/>
          <w:i/>
          <w:iCs/>
          <w:color w:val="000000"/>
        </w:rPr>
        <w:t>riving</w:t>
      </w:r>
      <w:proofErr w:type="spellEnd"/>
      <w:r w:rsidR="004A38F0" w:rsidRPr="0026531A">
        <w:rPr>
          <w:rFonts w:cstheme="minorHAnsi"/>
          <w:i/>
          <w:iCs/>
          <w:color w:val="000000"/>
        </w:rPr>
        <w:t xml:space="preserve"> </w:t>
      </w:r>
      <w:proofErr w:type="spellStart"/>
      <w:r w:rsidR="004A38F0" w:rsidRPr="0026531A">
        <w:rPr>
          <w:rFonts w:cstheme="minorHAnsi"/>
          <w:i/>
          <w:iCs/>
          <w:color w:val="000000"/>
        </w:rPr>
        <w:t>behaviour</w:t>
      </w:r>
      <w:proofErr w:type="spellEnd"/>
      <w:r w:rsidR="0065463E" w:rsidRPr="0026531A">
        <w:rPr>
          <w:rFonts w:cstheme="minorHAnsi"/>
          <w:i/>
          <w:iCs/>
          <w:color w:val="000000"/>
        </w:rPr>
        <w:t xml:space="preserve"> favorisce u</w:t>
      </w:r>
      <w:r w:rsidR="002A4F98" w:rsidRPr="0026531A">
        <w:rPr>
          <w:rFonts w:cstheme="minorHAnsi"/>
          <w:i/>
          <w:iCs/>
          <w:color w:val="000000"/>
        </w:rPr>
        <w:t xml:space="preserve">na guida </w:t>
      </w:r>
      <w:r w:rsidR="0065463E" w:rsidRPr="0026531A">
        <w:rPr>
          <w:rFonts w:cstheme="minorHAnsi"/>
          <w:i/>
          <w:iCs/>
          <w:color w:val="000000"/>
        </w:rPr>
        <w:t xml:space="preserve">migliore e </w:t>
      </w:r>
      <w:r w:rsidR="002A4F98" w:rsidRPr="0026531A">
        <w:rPr>
          <w:rFonts w:cstheme="minorHAnsi"/>
          <w:i/>
          <w:iCs/>
          <w:color w:val="000000"/>
        </w:rPr>
        <w:t>più sostenibile</w:t>
      </w:r>
    </w:p>
    <w:p w14:paraId="2A341565" w14:textId="47064217" w:rsidR="002A4F98" w:rsidRPr="0026531A" w:rsidRDefault="0026531A" w:rsidP="0057072E">
      <w:pPr>
        <w:pStyle w:val="Paragrafoelenco"/>
        <w:numPr>
          <w:ilvl w:val="0"/>
          <w:numId w:val="1"/>
        </w:numPr>
        <w:jc w:val="both"/>
        <w:rPr>
          <w:rFonts w:cstheme="minorHAnsi"/>
          <w:i/>
          <w:iCs/>
          <w:color w:val="000000"/>
        </w:rPr>
      </w:pPr>
      <w:r w:rsidRPr="0026531A">
        <w:rPr>
          <w:rFonts w:eastAsia="Times New Roman" w:cstheme="minorHAnsi"/>
          <w:i/>
          <w:iCs/>
          <w:color w:val="000000"/>
          <w:lang w:eastAsia="it-IT"/>
        </w:rPr>
        <w:t>La</w:t>
      </w:r>
      <w:r w:rsidRPr="0026531A">
        <w:rPr>
          <w:rFonts w:cstheme="minorHAnsi"/>
          <w:i/>
          <w:iCs/>
          <w:color w:val="000000"/>
        </w:rPr>
        <w:t xml:space="preserve"> tecnologia </w:t>
      </w:r>
      <w:proofErr w:type="spellStart"/>
      <w:r w:rsidRPr="0026531A">
        <w:rPr>
          <w:rFonts w:cstheme="minorHAnsi"/>
          <w:color w:val="000000"/>
        </w:rPr>
        <w:t>CrashBoxx</w:t>
      </w:r>
      <w:proofErr w:type="spellEnd"/>
      <w:r w:rsidRPr="0026531A">
        <w:rPr>
          <w:rFonts w:cstheme="minorHAnsi"/>
          <w:bCs/>
          <w:i/>
          <w:iCs/>
          <w:color w:val="000000"/>
        </w:rPr>
        <w:t xml:space="preserve">® </w:t>
      </w:r>
      <w:r w:rsidR="0093444D" w:rsidRPr="0026531A">
        <w:rPr>
          <w:rFonts w:cstheme="minorHAnsi"/>
          <w:i/>
          <w:color w:val="000000"/>
        </w:rPr>
        <w:t>garantisce</w:t>
      </w:r>
      <w:r w:rsidR="0041699A" w:rsidRPr="0026531A">
        <w:rPr>
          <w:rFonts w:cstheme="minorHAnsi"/>
          <w:i/>
          <w:color w:val="000000"/>
        </w:rPr>
        <w:t xml:space="preserve"> </w:t>
      </w:r>
      <w:r w:rsidR="0041699A" w:rsidRPr="0026531A">
        <w:rPr>
          <w:rFonts w:cstheme="minorHAnsi"/>
          <w:i/>
          <w:iCs/>
          <w:color w:val="000000"/>
        </w:rPr>
        <w:t xml:space="preserve">immediata </w:t>
      </w:r>
      <w:r w:rsidR="00F41D8D" w:rsidRPr="0026531A">
        <w:rPr>
          <w:rFonts w:cstheme="minorHAnsi"/>
          <w:i/>
          <w:iCs/>
          <w:color w:val="000000"/>
        </w:rPr>
        <w:t xml:space="preserve">assistenza </w:t>
      </w:r>
      <w:r w:rsidR="0041699A" w:rsidRPr="0026531A">
        <w:rPr>
          <w:rFonts w:cstheme="minorHAnsi"/>
          <w:i/>
          <w:iCs/>
          <w:color w:val="000000"/>
        </w:rPr>
        <w:t>in caso di incidente</w:t>
      </w:r>
    </w:p>
    <w:p w14:paraId="17B0D43A" w14:textId="501365E9" w:rsidR="004F3987" w:rsidRPr="0026531A" w:rsidRDefault="0065463E" w:rsidP="0057072E">
      <w:pPr>
        <w:pStyle w:val="Paragrafoelenco"/>
        <w:numPr>
          <w:ilvl w:val="0"/>
          <w:numId w:val="1"/>
        </w:numPr>
        <w:jc w:val="both"/>
        <w:rPr>
          <w:rFonts w:cstheme="minorHAnsi"/>
          <w:i/>
          <w:iCs/>
          <w:color w:val="000000"/>
        </w:rPr>
      </w:pPr>
      <w:r w:rsidRPr="0026531A">
        <w:rPr>
          <w:rFonts w:cstheme="minorHAnsi"/>
          <w:i/>
          <w:iCs/>
          <w:color w:val="000000"/>
        </w:rPr>
        <w:t xml:space="preserve">Portale </w:t>
      </w:r>
      <w:proofErr w:type="spellStart"/>
      <w:r w:rsidRPr="0026531A">
        <w:rPr>
          <w:rFonts w:cstheme="minorHAnsi"/>
          <w:i/>
          <w:iCs/>
          <w:color w:val="000000"/>
        </w:rPr>
        <w:t>SmartDealer</w:t>
      </w:r>
      <w:proofErr w:type="spellEnd"/>
      <w:r w:rsidRPr="0026531A">
        <w:rPr>
          <w:rFonts w:cstheme="minorHAnsi"/>
          <w:i/>
          <w:iCs/>
          <w:color w:val="000000"/>
        </w:rPr>
        <w:t xml:space="preserve"> dedicato a</w:t>
      </w:r>
      <w:r w:rsidR="004F3987" w:rsidRPr="0026531A">
        <w:rPr>
          <w:rFonts w:cstheme="minorHAnsi"/>
          <w:i/>
          <w:iCs/>
          <w:color w:val="000000"/>
        </w:rPr>
        <w:t xml:space="preserve">i concessionari, </w:t>
      </w:r>
      <w:r w:rsidR="00371067" w:rsidRPr="0026531A">
        <w:rPr>
          <w:rFonts w:cstheme="minorHAnsi"/>
          <w:i/>
          <w:iCs/>
          <w:color w:val="000000"/>
        </w:rPr>
        <w:t>con</w:t>
      </w:r>
      <w:r w:rsidR="00E73EC1" w:rsidRPr="0026531A">
        <w:rPr>
          <w:rFonts w:cstheme="minorHAnsi"/>
          <w:i/>
          <w:iCs/>
          <w:color w:val="000000"/>
        </w:rPr>
        <w:t xml:space="preserve"> </w:t>
      </w:r>
      <w:r w:rsidR="00E93FC4" w:rsidRPr="0026531A">
        <w:rPr>
          <w:rFonts w:cstheme="minorHAnsi"/>
          <w:i/>
          <w:iCs/>
          <w:color w:val="000000"/>
        </w:rPr>
        <w:t>aggiornamenti e</w:t>
      </w:r>
      <w:r w:rsidR="00E73EC1" w:rsidRPr="0026531A">
        <w:rPr>
          <w:rFonts w:cstheme="minorHAnsi"/>
          <w:i/>
          <w:iCs/>
          <w:color w:val="000000"/>
        </w:rPr>
        <w:t xml:space="preserve"> </w:t>
      </w:r>
      <w:r w:rsidRPr="0026531A">
        <w:rPr>
          <w:rFonts w:cstheme="minorHAnsi"/>
          <w:i/>
          <w:iCs/>
          <w:color w:val="000000"/>
        </w:rPr>
        <w:t>indicazioni di eventuali</w:t>
      </w:r>
      <w:r w:rsidR="00E73EC1" w:rsidRPr="0026531A">
        <w:rPr>
          <w:rFonts w:cstheme="minorHAnsi"/>
          <w:i/>
          <w:iCs/>
          <w:color w:val="000000"/>
        </w:rPr>
        <w:t xml:space="preserve"> criticità dei veicoli </w:t>
      </w:r>
      <w:r w:rsidR="007A2F82" w:rsidRPr="0026531A">
        <w:rPr>
          <w:rFonts w:cstheme="minorHAnsi"/>
          <w:i/>
          <w:iCs/>
          <w:color w:val="000000"/>
        </w:rPr>
        <w:t>in circolazione</w:t>
      </w:r>
    </w:p>
    <w:p w14:paraId="6536D6D3" w14:textId="77777777" w:rsidR="00851D5A" w:rsidRPr="0026531A" w:rsidRDefault="00851D5A" w:rsidP="0057072E">
      <w:pPr>
        <w:pStyle w:val="Paragrafoelenco"/>
        <w:jc w:val="both"/>
        <w:rPr>
          <w:rFonts w:eastAsia="Times New Roman" w:cstheme="minorHAnsi"/>
          <w:color w:val="000000"/>
          <w:lang w:eastAsia="it-IT"/>
        </w:rPr>
      </w:pPr>
    </w:p>
    <w:p w14:paraId="3114B4BE" w14:textId="115EBE5A" w:rsidR="00C27FEA" w:rsidRDefault="005461B2" w:rsidP="0057072E">
      <w:pPr>
        <w:spacing w:after="0" w:line="240" w:lineRule="auto"/>
        <w:jc w:val="both"/>
        <w:rPr>
          <w:rFonts w:ascii="Adelle Sans" w:eastAsia="Calibri" w:hAnsi="Adelle Sans" w:cs="Arial"/>
          <w:color w:val="000000"/>
        </w:rPr>
      </w:pPr>
      <w:r>
        <w:rPr>
          <w:rFonts w:ascii="Adelle Sans" w:eastAsia="Times New Roman" w:hAnsi="Adelle Sans" w:cs="Arial"/>
          <w:b/>
          <w:bCs/>
          <w:color w:val="000000"/>
          <w:lang w:eastAsia="it-IT"/>
        </w:rPr>
        <w:t>Irvine</w:t>
      </w:r>
      <w:r w:rsidR="00DC784F">
        <w:rPr>
          <w:rFonts w:ascii="Adelle Sans" w:eastAsia="Times New Roman" w:hAnsi="Adelle Sans" w:cs="Arial"/>
          <w:b/>
          <w:bCs/>
          <w:color w:val="000000"/>
          <w:lang w:eastAsia="it-IT"/>
        </w:rPr>
        <w:t xml:space="preserve"> (</w:t>
      </w:r>
      <w:r>
        <w:rPr>
          <w:rFonts w:ascii="Adelle Sans" w:eastAsia="Times New Roman" w:hAnsi="Adelle Sans" w:cs="Arial"/>
          <w:b/>
          <w:bCs/>
          <w:color w:val="000000"/>
          <w:lang w:eastAsia="it-IT"/>
        </w:rPr>
        <w:t>Calif</w:t>
      </w:r>
      <w:r w:rsidR="00DC784F">
        <w:rPr>
          <w:rFonts w:ascii="Adelle Sans" w:eastAsia="Times New Roman" w:hAnsi="Adelle Sans" w:cs="Arial"/>
          <w:b/>
          <w:bCs/>
          <w:color w:val="000000"/>
          <w:lang w:eastAsia="it-IT"/>
        </w:rPr>
        <w:t>ornia)</w:t>
      </w:r>
      <w:r>
        <w:rPr>
          <w:rFonts w:ascii="Adelle Sans" w:eastAsia="Times New Roman" w:hAnsi="Adelle Sans" w:cs="Arial"/>
          <w:b/>
          <w:bCs/>
          <w:color w:val="000000"/>
          <w:lang w:eastAsia="it-IT"/>
        </w:rPr>
        <w:t xml:space="preserve"> e </w:t>
      </w:r>
      <w:r w:rsidR="00851D5A" w:rsidRPr="004E6159">
        <w:rPr>
          <w:rFonts w:ascii="Adelle Sans" w:eastAsia="Times New Roman" w:hAnsi="Adelle Sans" w:cs="Arial"/>
          <w:b/>
          <w:bCs/>
          <w:color w:val="000000"/>
          <w:lang w:eastAsia="it-IT"/>
        </w:rPr>
        <w:t>M</w:t>
      </w:r>
      <w:r w:rsidR="00AB51E5" w:rsidRPr="004E6159">
        <w:rPr>
          <w:rFonts w:ascii="Adelle Sans" w:eastAsia="Times New Roman" w:hAnsi="Adelle Sans" w:cs="Arial"/>
          <w:b/>
          <w:bCs/>
          <w:color w:val="000000"/>
          <w:lang w:eastAsia="it-IT"/>
        </w:rPr>
        <w:t xml:space="preserve">ilano, </w:t>
      </w:r>
      <w:r w:rsidR="008007FD" w:rsidRPr="008007FD">
        <w:rPr>
          <w:rFonts w:ascii="Adelle Sans" w:eastAsia="Times New Roman" w:hAnsi="Adelle Sans" w:cs="Arial"/>
          <w:b/>
          <w:bCs/>
          <w:color w:val="000000"/>
          <w:lang w:eastAsia="it-IT"/>
        </w:rPr>
        <w:t>22</w:t>
      </w:r>
      <w:r w:rsidR="002A18FB" w:rsidRPr="004E6159">
        <w:rPr>
          <w:rFonts w:ascii="Adelle Sans" w:eastAsia="Times New Roman" w:hAnsi="Adelle Sans" w:cs="Arial"/>
          <w:b/>
          <w:bCs/>
          <w:color w:val="000000"/>
          <w:lang w:eastAsia="it-IT"/>
        </w:rPr>
        <w:t xml:space="preserve"> luglio</w:t>
      </w:r>
      <w:r w:rsidR="00AB51E5" w:rsidRPr="004E6159">
        <w:rPr>
          <w:rFonts w:ascii="Adelle Sans" w:eastAsia="Times New Roman" w:hAnsi="Adelle Sans" w:cs="Arial"/>
          <w:b/>
          <w:bCs/>
          <w:color w:val="000000"/>
          <w:lang w:eastAsia="it-IT"/>
        </w:rPr>
        <w:t xml:space="preserve"> 2021 </w:t>
      </w:r>
      <w:r w:rsidR="00AB51E5" w:rsidRPr="004E6159">
        <w:rPr>
          <w:rFonts w:ascii="Adelle Sans" w:eastAsia="Times New Roman" w:hAnsi="Adelle Sans" w:cs="Arial"/>
          <w:color w:val="000000"/>
          <w:lang w:eastAsia="it-IT"/>
        </w:rPr>
        <w:t xml:space="preserve">– </w:t>
      </w:r>
      <w:hyperlink r:id="rId9" w:history="1">
        <w:r w:rsidR="0041042A" w:rsidRPr="004E6159">
          <w:rPr>
            <w:rStyle w:val="Collegamentoipertestuale"/>
            <w:rFonts w:ascii="Adelle Sans" w:eastAsia="Calibri" w:hAnsi="Adelle Sans" w:cs="Arial"/>
            <w:b/>
            <w:bCs/>
          </w:rPr>
          <w:t xml:space="preserve">MAXUS </w:t>
        </w:r>
        <w:proofErr w:type="spellStart"/>
        <w:r w:rsidR="0041042A" w:rsidRPr="004E6159">
          <w:rPr>
            <w:rStyle w:val="Collegamentoipertestuale"/>
            <w:rFonts w:ascii="Adelle Sans" w:eastAsia="Calibri" w:hAnsi="Adelle Sans" w:cs="Arial"/>
            <w:b/>
            <w:bCs/>
          </w:rPr>
          <w:t>eDELIVER</w:t>
        </w:r>
        <w:proofErr w:type="spellEnd"/>
        <w:r w:rsidR="0041042A" w:rsidRPr="004E6159">
          <w:rPr>
            <w:rStyle w:val="Collegamentoipertestuale"/>
            <w:rFonts w:ascii="Adelle Sans" w:eastAsia="Calibri" w:hAnsi="Adelle Sans" w:cs="Arial"/>
            <w:b/>
            <w:bCs/>
          </w:rPr>
          <w:t xml:space="preserve"> 3 e </w:t>
        </w:r>
        <w:proofErr w:type="spellStart"/>
        <w:r w:rsidR="0041042A" w:rsidRPr="004E6159">
          <w:rPr>
            <w:rStyle w:val="Collegamentoipertestuale"/>
            <w:rFonts w:ascii="Adelle Sans" w:eastAsia="Calibri" w:hAnsi="Adelle Sans" w:cs="Arial"/>
            <w:b/>
            <w:bCs/>
          </w:rPr>
          <w:t>eDELIVER</w:t>
        </w:r>
        <w:proofErr w:type="spellEnd"/>
        <w:r w:rsidR="0041042A" w:rsidRPr="004E6159">
          <w:rPr>
            <w:rStyle w:val="Collegamentoipertestuale"/>
            <w:rFonts w:ascii="Adelle Sans" w:eastAsia="Calibri" w:hAnsi="Adelle Sans" w:cs="Arial"/>
            <w:b/>
            <w:bCs/>
          </w:rPr>
          <w:t xml:space="preserve"> 9</w:t>
        </w:r>
      </w:hyperlink>
      <w:r w:rsidR="0041042A" w:rsidRPr="004E6159">
        <w:rPr>
          <w:rFonts w:ascii="Adelle Sans" w:eastAsia="Calibri" w:hAnsi="Adelle Sans" w:cs="Arial"/>
          <w:b/>
          <w:bCs/>
          <w:color w:val="000000"/>
        </w:rPr>
        <w:t xml:space="preserve">, </w:t>
      </w:r>
      <w:r w:rsidR="0041042A" w:rsidRPr="004E6159">
        <w:rPr>
          <w:rFonts w:ascii="Adelle Sans" w:eastAsia="Calibri" w:hAnsi="Adelle Sans" w:cs="Arial"/>
          <w:color w:val="000000"/>
        </w:rPr>
        <w:t>i</w:t>
      </w:r>
      <w:r w:rsidR="0041042A" w:rsidRPr="004E6159">
        <w:rPr>
          <w:rFonts w:ascii="Adelle Sans" w:eastAsia="Calibri" w:hAnsi="Adelle Sans" w:cs="Arial"/>
          <w:b/>
          <w:bCs/>
          <w:color w:val="000000"/>
        </w:rPr>
        <w:t xml:space="preserve"> </w:t>
      </w:r>
      <w:r w:rsidR="001F0634" w:rsidRPr="004E6159">
        <w:rPr>
          <w:rFonts w:ascii="Adelle Sans" w:eastAsia="Calibri" w:hAnsi="Adelle Sans" w:cs="Arial"/>
          <w:color w:val="000000"/>
        </w:rPr>
        <w:t>nuovi veicol</w:t>
      </w:r>
      <w:r w:rsidR="00A93700" w:rsidRPr="004E6159">
        <w:rPr>
          <w:rFonts w:ascii="Adelle Sans" w:eastAsia="Calibri" w:hAnsi="Adelle Sans" w:cs="Arial"/>
          <w:color w:val="000000"/>
        </w:rPr>
        <w:t>i</w:t>
      </w:r>
      <w:r w:rsidR="001F0634" w:rsidRPr="004E6159">
        <w:rPr>
          <w:rFonts w:ascii="Adelle Sans" w:eastAsia="Calibri" w:hAnsi="Adelle Sans" w:cs="Arial"/>
          <w:color w:val="000000"/>
        </w:rPr>
        <w:t xml:space="preserve"> commerciali leggeri nativi elettrici</w:t>
      </w:r>
      <w:r w:rsidR="003351A4" w:rsidRPr="004E6159">
        <w:rPr>
          <w:rFonts w:ascii="Adelle Sans" w:eastAsia="Calibri" w:hAnsi="Adelle Sans" w:cs="Arial"/>
          <w:color w:val="000000"/>
        </w:rPr>
        <w:t>,</w:t>
      </w:r>
      <w:r w:rsidR="001F0634" w:rsidRPr="004E6159">
        <w:rPr>
          <w:rFonts w:ascii="Adelle Sans" w:eastAsia="Calibri" w:hAnsi="Adelle Sans" w:cs="Arial"/>
          <w:color w:val="000000"/>
        </w:rPr>
        <w:t xml:space="preserve"> </w:t>
      </w:r>
      <w:r w:rsidR="003351A4" w:rsidRPr="004E6159">
        <w:rPr>
          <w:rFonts w:ascii="Adelle Sans" w:eastAsia="Calibri" w:hAnsi="Adelle Sans" w:cs="Arial"/>
          <w:color w:val="000000"/>
        </w:rPr>
        <w:t>introdott</w:t>
      </w:r>
      <w:r w:rsidR="001F0634" w:rsidRPr="004E6159">
        <w:rPr>
          <w:rFonts w:ascii="Adelle Sans" w:eastAsia="Calibri" w:hAnsi="Adelle Sans" w:cs="Arial"/>
          <w:color w:val="000000"/>
        </w:rPr>
        <w:t>i</w:t>
      </w:r>
      <w:r w:rsidR="003351A4" w:rsidRPr="004E6159">
        <w:rPr>
          <w:rFonts w:ascii="Adelle Sans" w:eastAsia="Calibri" w:hAnsi="Adelle Sans" w:cs="Arial"/>
          <w:color w:val="000000"/>
        </w:rPr>
        <w:t xml:space="preserve"> e distribuit</w:t>
      </w:r>
      <w:r w:rsidR="001F0634" w:rsidRPr="004E6159">
        <w:rPr>
          <w:rFonts w:ascii="Adelle Sans" w:eastAsia="Calibri" w:hAnsi="Adelle Sans" w:cs="Arial"/>
          <w:color w:val="000000"/>
        </w:rPr>
        <w:t>i</w:t>
      </w:r>
      <w:r w:rsidR="003351A4" w:rsidRPr="004E6159">
        <w:rPr>
          <w:rFonts w:ascii="Adelle Sans" w:eastAsia="Calibri" w:hAnsi="Adelle Sans" w:cs="Arial"/>
          <w:color w:val="000000"/>
        </w:rPr>
        <w:t xml:space="preserve"> in Italia dal </w:t>
      </w:r>
      <w:hyperlink r:id="rId10" w:history="1">
        <w:r w:rsidR="003351A4" w:rsidRPr="00731E22">
          <w:rPr>
            <w:rStyle w:val="Collegamentoipertestuale"/>
            <w:rFonts w:ascii="Adelle Sans" w:eastAsia="Calibri" w:hAnsi="Adelle Sans" w:cs="Arial"/>
          </w:rPr>
          <w:t>Gruppo Koelliker</w:t>
        </w:r>
      </w:hyperlink>
      <w:r w:rsidR="003351A4" w:rsidRPr="00731E22">
        <w:rPr>
          <w:rFonts w:ascii="Adelle Sans" w:eastAsia="Calibri" w:hAnsi="Adelle Sans" w:cs="Arial"/>
          <w:color w:val="000000"/>
        </w:rPr>
        <w:t>,</w:t>
      </w:r>
      <w:r w:rsidR="00D22A9D" w:rsidRPr="00731E22">
        <w:rPr>
          <w:rFonts w:ascii="Adelle Sans" w:eastAsia="Calibri" w:hAnsi="Adelle Sans" w:cs="Arial"/>
          <w:color w:val="000000"/>
        </w:rPr>
        <w:t xml:space="preserve"> </w:t>
      </w:r>
      <w:r w:rsidR="002722B2" w:rsidRPr="00731E22">
        <w:rPr>
          <w:rFonts w:ascii="Adelle Sans" w:eastAsia="Calibri" w:hAnsi="Adelle Sans" w:cs="Arial"/>
          <w:color w:val="000000"/>
        </w:rPr>
        <w:t>si</w:t>
      </w:r>
      <w:r w:rsidR="002722B2" w:rsidRPr="004E6159">
        <w:rPr>
          <w:rFonts w:ascii="Adelle Sans" w:eastAsia="Calibri" w:hAnsi="Adelle Sans" w:cs="Arial"/>
          <w:color w:val="000000"/>
        </w:rPr>
        <w:t xml:space="preserve"> contraddistinguono per le</w:t>
      </w:r>
      <w:r w:rsidR="002A5649" w:rsidRPr="004E6159">
        <w:rPr>
          <w:rFonts w:ascii="Adelle Sans" w:eastAsia="Calibri" w:hAnsi="Adelle Sans" w:cs="Arial"/>
          <w:color w:val="000000"/>
        </w:rPr>
        <w:t xml:space="preserve"> </w:t>
      </w:r>
      <w:r w:rsidR="00A93700" w:rsidRPr="004E6159">
        <w:rPr>
          <w:rFonts w:ascii="Adelle Sans" w:eastAsia="Calibri" w:hAnsi="Adelle Sans" w:cs="Arial"/>
          <w:color w:val="000000"/>
        </w:rPr>
        <w:t>eccellenti prestazioni</w:t>
      </w:r>
      <w:r w:rsidR="002722B2" w:rsidRPr="004E6159">
        <w:rPr>
          <w:rFonts w:ascii="Adelle Sans" w:eastAsia="Calibri" w:hAnsi="Adelle Sans" w:cs="Arial"/>
          <w:color w:val="000000"/>
        </w:rPr>
        <w:t xml:space="preserve"> e </w:t>
      </w:r>
      <w:r w:rsidR="00A73ACF" w:rsidRPr="004E6159">
        <w:rPr>
          <w:rFonts w:ascii="Adelle Sans" w:eastAsia="Calibri" w:hAnsi="Adelle Sans" w:cs="Arial"/>
          <w:color w:val="000000"/>
        </w:rPr>
        <w:t>le innovative</w:t>
      </w:r>
      <w:r w:rsidR="00334A82" w:rsidRPr="004E6159">
        <w:rPr>
          <w:rFonts w:ascii="Adelle Sans" w:eastAsia="Calibri" w:hAnsi="Adelle Sans" w:cs="Arial"/>
          <w:color w:val="000000"/>
        </w:rPr>
        <w:t xml:space="preserve"> </w:t>
      </w:r>
      <w:r w:rsidR="00A73ACF" w:rsidRPr="004E6159">
        <w:rPr>
          <w:rFonts w:ascii="Adelle Sans" w:eastAsia="Calibri" w:hAnsi="Adelle Sans" w:cs="Arial"/>
          <w:color w:val="000000"/>
        </w:rPr>
        <w:t xml:space="preserve">tecnologie </w:t>
      </w:r>
      <w:r w:rsidR="00A73ACF" w:rsidRPr="00731E22">
        <w:rPr>
          <w:rFonts w:ascii="Adelle Sans" w:eastAsia="Calibri" w:hAnsi="Adelle Sans" w:cs="Arial"/>
          <w:color w:val="000000"/>
        </w:rPr>
        <w:t xml:space="preserve">firmate </w:t>
      </w:r>
      <w:hyperlink r:id="rId11" w:history="1">
        <w:r w:rsidR="003079FA" w:rsidRPr="00731E22">
          <w:rPr>
            <w:rStyle w:val="Collegamentoipertestuale"/>
            <w:rFonts w:ascii="Adelle Sans" w:hAnsi="Adelle Sans" w:cs="Arial"/>
            <w:bCs/>
          </w:rPr>
          <w:t>LoJack</w:t>
        </w:r>
      </w:hyperlink>
      <w:r w:rsidR="00A73ACF" w:rsidRPr="00731E22">
        <w:rPr>
          <w:rFonts w:ascii="Adelle Sans" w:eastAsia="Calibri" w:hAnsi="Adelle Sans" w:cs="Arial"/>
          <w:color w:val="000000"/>
        </w:rPr>
        <w:t xml:space="preserve">, </w:t>
      </w:r>
      <w:r w:rsidR="00FF3CAA" w:rsidRPr="00731E22">
        <w:rPr>
          <w:rFonts w:ascii="Adelle Sans" w:eastAsia="Calibri" w:hAnsi="Adelle Sans" w:cs="Arial"/>
          <w:color w:val="000000"/>
        </w:rPr>
        <w:t>società d</w:t>
      </w:r>
      <w:r w:rsidR="00A73ACF" w:rsidRPr="00731E22">
        <w:rPr>
          <w:rFonts w:ascii="Adelle Sans" w:eastAsia="Calibri" w:hAnsi="Adelle Sans" w:cs="Arial"/>
          <w:color w:val="000000"/>
        </w:rPr>
        <w:t xml:space="preserve">el Gruppo </w:t>
      </w:r>
      <w:hyperlink r:id="rId12" w:history="1">
        <w:proofErr w:type="spellStart"/>
        <w:r w:rsidR="00FF3CAA" w:rsidRPr="00731E22">
          <w:rPr>
            <w:rStyle w:val="Collegamentoipertestuale"/>
            <w:rFonts w:ascii="Adelle Sans" w:hAnsi="Adelle Sans" w:cs="Arial"/>
            <w:bCs/>
          </w:rPr>
          <w:t>CalAmp</w:t>
        </w:r>
        <w:proofErr w:type="spellEnd"/>
      </w:hyperlink>
      <w:r w:rsidR="00A73ACF" w:rsidRPr="00731E22">
        <w:rPr>
          <w:rFonts w:ascii="Adelle Sans" w:eastAsia="Calibri" w:hAnsi="Adelle Sans" w:cs="Arial"/>
          <w:color w:val="000000"/>
        </w:rPr>
        <w:t>,</w:t>
      </w:r>
      <w:r w:rsidR="00A73ACF" w:rsidRPr="004E6159">
        <w:rPr>
          <w:rFonts w:ascii="Adelle Sans" w:eastAsia="Calibri" w:hAnsi="Adelle Sans" w:cs="Arial"/>
          <w:color w:val="000000"/>
        </w:rPr>
        <w:t xml:space="preserve"> </w:t>
      </w:r>
      <w:r w:rsidR="00FF3CAA" w:rsidRPr="004E6159">
        <w:rPr>
          <w:rFonts w:ascii="Adelle Sans" w:eastAsia="Calibri" w:hAnsi="Adelle Sans" w:cs="Arial"/>
          <w:color w:val="000000"/>
        </w:rPr>
        <w:t xml:space="preserve">leader nelle soluzioni telematiche per </w:t>
      </w:r>
      <w:proofErr w:type="spellStart"/>
      <w:r w:rsidR="00FF3CAA" w:rsidRPr="004E6159">
        <w:rPr>
          <w:rFonts w:ascii="Adelle Sans" w:eastAsia="Calibri" w:hAnsi="Adelle Sans" w:cs="Arial"/>
          <w:color w:val="000000"/>
        </w:rPr>
        <w:t>l’automotive</w:t>
      </w:r>
      <w:proofErr w:type="spellEnd"/>
      <w:r w:rsidR="00FF3CAA" w:rsidRPr="004E6159">
        <w:rPr>
          <w:rFonts w:ascii="Adelle Sans" w:eastAsia="Calibri" w:hAnsi="Adelle Sans" w:cs="Arial"/>
          <w:color w:val="000000"/>
        </w:rPr>
        <w:t xml:space="preserve"> e nel recupero dei veicoli rubati.</w:t>
      </w:r>
    </w:p>
    <w:p w14:paraId="4C740191" w14:textId="77777777" w:rsidR="003A6418" w:rsidRPr="004E6159" w:rsidRDefault="003A6418" w:rsidP="0057072E">
      <w:pPr>
        <w:spacing w:after="0" w:line="240" w:lineRule="auto"/>
        <w:jc w:val="both"/>
        <w:rPr>
          <w:rFonts w:ascii="Adelle Sans" w:eastAsia="Calibri" w:hAnsi="Adelle Sans" w:cs="Arial"/>
          <w:color w:val="000000"/>
        </w:rPr>
      </w:pPr>
    </w:p>
    <w:p w14:paraId="6C1BD84A" w14:textId="75961870" w:rsidR="00125912" w:rsidRDefault="003079FA" w:rsidP="003A6418">
      <w:pPr>
        <w:spacing w:line="240" w:lineRule="auto"/>
        <w:jc w:val="both"/>
        <w:rPr>
          <w:rFonts w:ascii="Adelle Sans" w:hAnsi="Adelle Sans" w:cs="Arial"/>
          <w:color w:val="000000"/>
        </w:rPr>
      </w:pPr>
      <w:r w:rsidRPr="004E6159">
        <w:rPr>
          <w:rFonts w:ascii="Adelle Sans" w:eastAsia="Calibri" w:hAnsi="Adelle Sans"/>
        </w:rPr>
        <w:t xml:space="preserve">La </w:t>
      </w:r>
      <w:r w:rsidR="005E57CF" w:rsidRPr="004E6159">
        <w:rPr>
          <w:rFonts w:ascii="Adelle Sans" w:eastAsia="Calibri" w:hAnsi="Adelle Sans"/>
        </w:rPr>
        <w:t>tecnologia</w:t>
      </w:r>
      <w:r w:rsidR="003A6418">
        <w:rPr>
          <w:rFonts w:ascii="Adelle Sans" w:eastAsia="Calibri" w:hAnsi="Adelle Sans"/>
        </w:rPr>
        <w:t xml:space="preserve"> </w:t>
      </w:r>
      <w:hyperlink r:id="rId13" w:history="1">
        <w:r w:rsidR="003A6418" w:rsidRPr="003A6418">
          <w:rPr>
            <w:rStyle w:val="Collegamentoipertestuale"/>
            <w:rFonts w:ascii="Adelle Sans" w:eastAsia="Calibri" w:hAnsi="Adelle Sans"/>
          </w:rPr>
          <w:t>LoJack</w:t>
        </w:r>
        <w:r w:rsidR="003A6418" w:rsidRPr="003A6418">
          <w:rPr>
            <w:rStyle w:val="Collegamentoipertestuale"/>
            <w:rFonts w:ascii="Calibri" w:eastAsia="Calibri" w:hAnsi="Calibri" w:cs="Calibri"/>
          </w:rPr>
          <w:t>®</w:t>
        </w:r>
        <w:r w:rsidR="003A6418" w:rsidRPr="003A6418">
          <w:rPr>
            <w:rStyle w:val="Collegamentoipertestuale"/>
            <w:rFonts w:ascii="Adelle Sans" w:eastAsia="Calibri" w:hAnsi="Adelle Sans"/>
          </w:rPr>
          <w:t xml:space="preserve"> Connect</w:t>
        </w:r>
      </w:hyperlink>
      <w:r w:rsidR="005E57CF" w:rsidRPr="004E6159">
        <w:rPr>
          <w:rFonts w:ascii="Adelle Sans" w:eastAsia="Calibri" w:hAnsi="Adelle Sans"/>
        </w:rPr>
        <w:t xml:space="preserve"> </w:t>
      </w:r>
      <w:r w:rsidR="00F2728C" w:rsidRPr="004E6159">
        <w:rPr>
          <w:rFonts w:ascii="Adelle Sans" w:hAnsi="Adelle Sans"/>
        </w:rPr>
        <w:t>impiegat</w:t>
      </w:r>
      <w:r w:rsidR="003A6418">
        <w:rPr>
          <w:rFonts w:ascii="Adelle Sans" w:hAnsi="Adelle Sans"/>
        </w:rPr>
        <w:t xml:space="preserve">a </w:t>
      </w:r>
      <w:r w:rsidRPr="004E6159">
        <w:rPr>
          <w:rFonts w:ascii="Adelle Sans" w:hAnsi="Adelle Sans"/>
        </w:rPr>
        <w:t xml:space="preserve">per </w:t>
      </w:r>
      <w:r w:rsidR="001F0634" w:rsidRPr="004E6159">
        <w:rPr>
          <w:rFonts w:ascii="Adelle Sans" w:hAnsi="Adelle Sans"/>
        </w:rPr>
        <w:t xml:space="preserve">i veicoli </w:t>
      </w:r>
      <w:r w:rsidRPr="004E6159">
        <w:rPr>
          <w:rFonts w:ascii="Adelle Sans" w:hAnsi="Adelle Sans"/>
          <w:b/>
        </w:rPr>
        <w:t xml:space="preserve">MAXUS </w:t>
      </w:r>
      <w:proofErr w:type="spellStart"/>
      <w:r w:rsidRPr="004E6159">
        <w:rPr>
          <w:rFonts w:ascii="Adelle Sans" w:hAnsi="Adelle Sans"/>
          <w:b/>
        </w:rPr>
        <w:t>eDELIVER</w:t>
      </w:r>
      <w:proofErr w:type="spellEnd"/>
      <w:r w:rsidRPr="004E6159">
        <w:rPr>
          <w:rFonts w:ascii="Adelle Sans" w:hAnsi="Adelle Sans"/>
          <w:b/>
        </w:rPr>
        <w:t xml:space="preserve"> 3</w:t>
      </w:r>
      <w:r w:rsidR="005E57CF" w:rsidRPr="004E6159">
        <w:rPr>
          <w:rFonts w:ascii="Adelle Sans" w:hAnsi="Adelle Sans"/>
        </w:rPr>
        <w:t xml:space="preserve"> </w:t>
      </w:r>
      <w:r w:rsidR="001F0634" w:rsidRPr="004E6159">
        <w:rPr>
          <w:rFonts w:ascii="Adelle Sans" w:hAnsi="Adelle Sans"/>
        </w:rPr>
        <w:t xml:space="preserve">e </w:t>
      </w:r>
      <w:proofErr w:type="spellStart"/>
      <w:r w:rsidR="001F0634" w:rsidRPr="004E6159">
        <w:rPr>
          <w:rFonts w:ascii="Adelle Sans" w:eastAsia="Calibri" w:hAnsi="Adelle Sans"/>
          <w:b/>
        </w:rPr>
        <w:t>eDELIVER</w:t>
      </w:r>
      <w:proofErr w:type="spellEnd"/>
      <w:r w:rsidR="001F0634" w:rsidRPr="004E6159">
        <w:rPr>
          <w:rFonts w:ascii="Adelle Sans" w:eastAsia="Calibri" w:hAnsi="Adelle Sans"/>
          <w:b/>
        </w:rPr>
        <w:t xml:space="preserve"> 9</w:t>
      </w:r>
      <w:r w:rsidR="001F0634" w:rsidRPr="004E6159">
        <w:rPr>
          <w:rFonts w:ascii="Adelle Sans" w:eastAsia="Calibri" w:hAnsi="Adelle Sans"/>
          <w:bCs/>
        </w:rPr>
        <w:t xml:space="preserve"> </w:t>
      </w:r>
      <w:r w:rsidR="005E57CF" w:rsidRPr="004E6159">
        <w:rPr>
          <w:rFonts w:ascii="Adelle Sans" w:hAnsi="Adelle Sans"/>
        </w:rPr>
        <w:t>garantisce al conducente protezione e connessione in tempo reale</w:t>
      </w:r>
      <w:r w:rsidR="003A6418">
        <w:rPr>
          <w:rFonts w:ascii="Adelle Sans" w:hAnsi="Adelle Sans"/>
        </w:rPr>
        <w:t xml:space="preserve"> </w:t>
      </w:r>
      <w:r w:rsidR="008C018E" w:rsidRPr="004E6159">
        <w:rPr>
          <w:rFonts w:ascii="Adelle Sans" w:hAnsi="Adelle Sans"/>
        </w:rPr>
        <w:t>attraverso s</w:t>
      </w:r>
      <w:r w:rsidR="00152537" w:rsidRPr="004E6159">
        <w:rPr>
          <w:rFonts w:ascii="Adelle Sans" w:hAnsi="Adelle Sans"/>
        </w:rPr>
        <w:t>ervizi</w:t>
      </w:r>
      <w:r w:rsidR="008C018E" w:rsidRPr="004E6159">
        <w:rPr>
          <w:rFonts w:ascii="Adelle Sans" w:hAnsi="Adelle Sans"/>
        </w:rPr>
        <w:t xml:space="preserve"> all’avanguardia</w:t>
      </w:r>
      <w:r w:rsidR="003A6418">
        <w:rPr>
          <w:rFonts w:ascii="Adelle Sans" w:hAnsi="Adelle Sans"/>
        </w:rPr>
        <w:t>. Come un Assistente Virtuale</w:t>
      </w:r>
      <w:r w:rsidR="00AE633A" w:rsidRPr="004E6159">
        <w:rPr>
          <w:rFonts w:ascii="Adelle Sans" w:hAnsi="Adelle Sans"/>
        </w:rPr>
        <w:t xml:space="preserve"> </w:t>
      </w:r>
      <w:r w:rsidR="003A6418">
        <w:rPr>
          <w:rFonts w:ascii="Adelle Sans" w:hAnsi="Adelle Sans"/>
        </w:rPr>
        <w:t>c</w:t>
      </w:r>
      <w:r w:rsidR="00125912" w:rsidRPr="004E6159">
        <w:rPr>
          <w:rFonts w:ascii="Adelle Sans" w:hAnsi="Adelle Sans"/>
        </w:rPr>
        <w:t>onsultabile in ogni momento</w:t>
      </w:r>
      <w:r w:rsidR="00AE633A" w:rsidRPr="004E6159">
        <w:rPr>
          <w:rFonts w:ascii="Adelle Sans" w:hAnsi="Adelle Sans"/>
        </w:rPr>
        <w:t>,</w:t>
      </w:r>
      <w:r w:rsidR="00125912" w:rsidRPr="004E6159">
        <w:rPr>
          <w:rFonts w:ascii="Adelle Sans" w:hAnsi="Adelle Sans"/>
        </w:rPr>
        <w:t xml:space="preserve"> </w:t>
      </w:r>
      <w:r w:rsidR="003A6418">
        <w:rPr>
          <w:rFonts w:ascii="Adelle Sans" w:hAnsi="Adelle Sans"/>
        </w:rPr>
        <w:t>l’</w:t>
      </w:r>
      <w:r w:rsidR="003A6418" w:rsidRPr="00BF2966">
        <w:rPr>
          <w:rFonts w:ascii="Adelle Sans" w:hAnsi="Adelle Sans"/>
          <w:b/>
        </w:rPr>
        <w:t>A</w:t>
      </w:r>
      <w:r w:rsidR="00F453F0" w:rsidRPr="00BF2966">
        <w:rPr>
          <w:rFonts w:ascii="Adelle Sans" w:hAnsi="Adelle Sans"/>
          <w:b/>
        </w:rPr>
        <w:t>PP LoJack</w:t>
      </w:r>
      <w:r w:rsidR="00F453F0" w:rsidRPr="00BF2966">
        <w:rPr>
          <w:rFonts w:ascii="Calibri" w:hAnsi="Calibri" w:cs="Calibri"/>
          <w:b/>
        </w:rPr>
        <w:t>®</w:t>
      </w:r>
      <w:r w:rsidR="003A6418">
        <w:rPr>
          <w:rFonts w:ascii="Adelle Sans" w:hAnsi="Adelle Sans"/>
        </w:rPr>
        <w:t xml:space="preserve"> </w:t>
      </w:r>
      <w:r w:rsidR="00AE633A" w:rsidRPr="004E6159">
        <w:rPr>
          <w:rFonts w:ascii="Adelle Sans" w:hAnsi="Adelle Sans"/>
        </w:rPr>
        <w:t xml:space="preserve">è </w:t>
      </w:r>
      <w:r w:rsidR="00125912" w:rsidRPr="004E6159">
        <w:rPr>
          <w:rFonts w:ascii="Adelle Sans" w:hAnsi="Adelle Sans"/>
        </w:rPr>
        <w:t xml:space="preserve">in grado di fornire supporto in caso di bisogno, </w:t>
      </w:r>
      <w:r w:rsidR="00AE633A" w:rsidRPr="004E6159">
        <w:rPr>
          <w:rFonts w:ascii="Adelle Sans" w:hAnsi="Adelle Sans"/>
        </w:rPr>
        <w:t>oltre a</w:t>
      </w:r>
      <w:r w:rsidR="006B596B" w:rsidRPr="004E6159">
        <w:rPr>
          <w:rFonts w:ascii="Adelle Sans" w:hAnsi="Adelle Sans"/>
        </w:rPr>
        <w:t xml:space="preserve"> </w:t>
      </w:r>
      <w:r w:rsidR="00125912" w:rsidRPr="004E6159">
        <w:rPr>
          <w:rFonts w:ascii="Adelle Sans" w:hAnsi="Adelle Sans"/>
        </w:rPr>
        <w:t>consent</w:t>
      </w:r>
      <w:r w:rsidR="006B596B" w:rsidRPr="004E6159">
        <w:rPr>
          <w:rFonts w:ascii="Adelle Sans" w:hAnsi="Adelle Sans"/>
        </w:rPr>
        <w:t>ire</w:t>
      </w:r>
      <w:r w:rsidR="00125912" w:rsidRPr="004E6159">
        <w:rPr>
          <w:rFonts w:ascii="Adelle Sans" w:hAnsi="Adelle Sans"/>
        </w:rPr>
        <w:t xml:space="preserve"> di mantenere il veicolo sempre in piena efficienza, riducendo i tempi tecnici di fermo al minimo indispensabile.</w:t>
      </w:r>
      <w:r w:rsidR="003A6418">
        <w:rPr>
          <w:rFonts w:ascii="Adelle Sans" w:hAnsi="Adelle Sans"/>
        </w:rPr>
        <w:t xml:space="preserve"> </w:t>
      </w:r>
      <w:r w:rsidR="00125912" w:rsidRPr="004E6159">
        <w:rPr>
          <w:rFonts w:ascii="Adelle Sans" w:hAnsi="Adelle Sans" w:cs="Arial"/>
          <w:color w:val="000000"/>
        </w:rPr>
        <w:t xml:space="preserve">Alla sicurezza del veicolo contribuiscono </w:t>
      </w:r>
      <w:r w:rsidR="00D67BDF" w:rsidRPr="004E6159">
        <w:rPr>
          <w:rFonts w:ascii="Adelle Sans" w:hAnsi="Adelle Sans" w:cs="Arial"/>
          <w:color w:val="000000"/>
        </w:rPr>
        <w:t xml:space="preserve">inoltre </w:t>
      </w:r>
      <w:r w:rsidR="00125912" w:rsidRPr="004E6159">
        <w:rPr>
          <w:rFonts w:ascii="Adelle Sans" w:hAnsi="Adelle Sans" w:cs="Arial"/>
          <w:color w:val="000000"/>
        </w:rPr>
        <w:t xml:space="preserve">tutte le informazioni sul mezzo </w:t>
      </w:r>
      <w:r w:rsidR="00D67BDF" w:rsidRPr="004E6159">
        <w:rPr>
          <w:rFonts w:ascii="Adelle Sans" w:hAnsi="Adelle Sans" w:cs="Arial"/>
          <w:color w:val="000000"/>
        </w:rPr>
        <w:t>che arrivano al</w:t>
      </w:r>
      <w:r w:rsidR="00125912" w:rsidRPr="004E6159">
        <w:rPr>
          <w:rFonts w:ascii="Adelle Sans" w:hAnsi="Adelle Sans" w:cs="Arial"/>
          <w:color w:val="000000"/>
        </w:rPr>
        <w:t xml:space="preserve"> driver</w:t>
      </w:r>
      <w:r w:rsidR="00125912" w:rsidRPr="004E6159">
        <w:rPr>
          <w:rFonts w:ascii="Adelle Sans" w:hAnsi="Adelle Sans"/>
        </w:rPr>
        <w:t>:</w:t>
      </w:r>
      <w:r w:rsidR="00125912" w:rsidRPr="004E6159">
        <w:rPr>
          <w:rFonts w:ascii="Adelle Sans" w:hAnsi="Adelle Sans" w:cs="Arial"/>
          <w:color w:val="000000"/>
        </w:rPr>
        <w:t xml:space="preserve"> dalla localizzazione all’indicazione dei chilometri effettuati, dall’archivio dei percorsi compiuti dal veicolo</w:t>
      </w:r>
      <w:r w:rsidR="00F2728C" w:rsidRPr="004E6159">
        <w:rPr>
          <w:rFonts w:ascii="Adelle Sans" w:hAnsi="Adelle Sans" w:cs="Arial"/>
          <w:color w:val="000000"/>
        </w:rPr>
        <w:t xml:space="preserve"> </w:t>
      </w:r>
      <w:r w:rsidR="00125912" w:rsidRPr="004E6159">
        <w:rPr>
          <w:rFonts w:ascii="Adelle Sans" w:hAnsi="Adelle Sans" w:cs="Arial"/>
          <w:color w:val="000000"/>
        </w:rPr>
        <w:t xml:space="preserve">all’innovativa funzione </w:t>
      </w:r>
      <w:r w:rsidR="00125912" w:rsidRPr="004E6159">
        <w:rPr>
          <w:rFonts w:ascii="Adelle Sans" w:hAnsi="Adelle Sans" w:cs="Arial"/>
          <w:b/>
          <w:bCs/>
          <w:color w:val="000000"/>
        </w:rPr>
        <w:t>Protezione veicolo</w:t>
      </w:r>
      <w:r w:rsidR="00125912" w:rsidRPr="004E6159">
        <w:rPr>
          <w:rFonts w:ascii="Adelle Sans" w:hAnsi="Adelle Sans" w:cs="Arial"/>
          <w:color w:val="000000"/>
        </w:rPr>
        <w:t>, con cui si riceve un</w:t>
      </w:r>
      <w:r w:rsidR="00F2728C" w:rsidRPr="004E6159">
        <w:rPr>
          <w:rFonts w:ascii="Adelle Sans" w:hAnsi="Adelle Sans" w:cs="Arial"/>
          <w:color w:val="000000"/>
        </w:rPr>
        <w:t>a</w:t>
      </w:r>
      <w:r w:rsidR="00125912" w:rsidRPr="004E6159">
        <w:rPr>
          <w:rFonts w:ascii="Adelle Sans" w:hAnsi="Adelle Sans" w:cs="Arial"/>
          <w:color w:val="000000"/>
        </w:rPr>
        <w:t xml:space="preserve"> </w:t>
      </w:r>
      <w:r w:rsidR="00F2728C" w:rsidRPr="004E6159">
        <w:rPr>
          <w:rFonts w:ascii="Adelle Sans" w:hAnsi="Adelle Sans" w:cs="Arial"/>
          <w:color w:val="000000"/>
        </w:rPr>
        <w:t>notifica</w:t>
      </w:r>
      <w:r w:rsidR="00125912" w:rsidRPr="004E6159">
        <w:rPr>
          <w:rFonts w:ascii="Adelle Sans" w:hAnsi="Adelle Sans" w:cs="Arial"/>
          <w:color w:val="000000"/>
        </w:rPr>
        <w:t xml:space="preserve"> quando lo stesso esce da una zona identificata (ad esempio il parcheggio di un’azienda). A </w:t>
      </w:r>
      <w:r w:rsidR="006E2C7D" w:rsidRPr="004E6159">
        <w:rPr>
          <w:rFonts w:ascii="Adelle Sans" w:hAnsi="Adelle Sans" w:cs="Arial"/>
          <w:color w:val="000000"/>
        </w:rPr>
        <w:t xml:space="preserve">queste funzionalità </w:t>
      </w:r>
      <w:r w:rsidR="00125912" w:rsidRPr="004E6159">
        <w:rPr>
          <w:rFonts w:ascii="Adelle Sans" w:hAnsi="Adelle Sans" w:cs="Arial"/>
          <w:color w:val="000000"/>
        </w:rPr>
        <w:t>si aggiunge</w:t>
      </w:r>
      <w:r w:rsidR="006E2C7D" w:rsidRPr="004E6159">
        <w:rPr>
          <w:rFonts w:ascii="Adelle Sans" w:hAnsi="Adelle Sans" w:cs="Arial"/>
          <w:color w:val="000000"/>
        </w:rPr>
        <w:t xml:space="preserve"> inoltre</w:t>
      </w:r>
      <w:r w:rsidR="00125912" w:rsidRPr="004E6159">
        <w:rPr>
          <w:rFonts w:ascii="Adelle Sans" w:hAnsi="Adelle Sans" w:cs="Arial"/>
          <w:color w:val="000000"/>
        </w:rPr>
        <w:t xml:space="preserve"> il monitoraggio costante del livello di carica della batteria 12 volt</w:t>
      </w:r>
      <w:r w:rsidR="006E2C7D" w:rsidRPr="004E6159">
        <w:rPr>
          <w:rFonts w:ascii="Adelle Sans" w:hAnsi="Adelle Sans" w:cs="Arial"/>
          <w:color w:val="000000"/>
        </w:rPr>
        <w:t>,</w:t>
      </w:r>
      <w:r w:rsidR="00125912" w:rsidRPr="004E6159">
        <w:rPr>
          <w:rFonts w:ascii="Adelle Sans" w:hAnsi="Adelle Sans" w:cs="Arial"/>
          <w:color w:val="000000"/>
        </w:rPr>
        <w:t xml:space="preserve"> che mette al riparo da black-out della centralina e del contattore.</w:t>
      </w:r>
    </w:p>
    <w:p w14:paraId="4230AE8A" w14:textId="7B396F06" w:rsidR="00F23093" w:rsidRPr="004E6159" w:rsidRDefault="00AA5181" w:rsidP="0057072E">
      <w:pPr>
        <w:pStyle w:val="paragraph"/>
        <w:jc w:val="both"/>
        <w:textAlignment w:val="baseline"/>
        <w:rPr>
          <w:rFonts w:ascii="Adelle Sans" w:hAnsi="Adelle Sans" w:cs="Arial"/>
          <w:color w:val="000000"/>
          <w:sz w:val="22"/>
          <w:szCs w:val="22"/>
        </w:rPr>
      </w:pPr>
      <w:r>
        <w:rPr>
          <w:rFonts w:ascii="Adelle Sans" w:hAnsi="Adelle Sans" w:cs="Arial"/>
          <w:color w:val="000000"/>
          <w:sz w:val="22"/>
          <w:szCs w:val="22"/>
        </w:rPr>
        <w:t>L</w:t>
      </w:r>
      <w:r w:rsidR="00F23093" w:rsidRPr="004E6159">
        <w:rPr>
          <w:rFonts w:ascii="Adelle Sans" w:hAnsi="Adelle Sans" w:cs="Arial"/>
          <w:color w:val="000000"/>
          <w:sz w:val="22"/>
          <w:szCs w:val="22"/>
        </w:rPr>
        <w:t xml:space="preserve">’APP </w:t>
      </w:r>
      <w:r w:rsidR="00125FEA" w:rsidRPr="004E6159">
        <w:rPr>
          <w:rFonts w:ascii="Adelle Sans" w:hAnsi="Adelle Sans" w:cs="Arial"/>
          <w:color w:val="000000"/>
          <w:sz w:val="22"/>
          <w:szCs w:val="22"/>
        </w:rPr>
        <w:t xml:space="preserve">supporta </w:t>
      </w:r>
      <w:r>
        <w:rPr>
          <w:rFonts w:ascii="Adelle Sans" w:hAnsi="Adelle Sans" w:cs="Arial"/>
          <w:color w:val="000000"/>
          <w:sz w:val="22"/>
          <w:szCs w:val="22"/>
        </w:rPr>
        <w:t xml:space="preserve">anche </w:t>
      </w:r>
      <w:r w:rsidR="00125FEA" w:rsidRPr="004E6159">
        <w:rPr>
          <w:rFonts w:ascii="Adelle Sans" w:hAnsi="Adelle Sans" w:cs="Arial"/>
          <w:color w:val="000000"/>
          <w:sz w:val="22"/>
          <w:szCs w:val="22"/>
        </w:rPr>
        <w:t>il conducente nel</w:t>
      </w:r>
      <w:r w:rsidR="00F23093" w:rsidRPr="004E6159">
        <w:rPr>
          <w:rFonts w:ascii="Adelle Sans" w:hAnsi="Adelle Sans" w:cs="Arial"/>
          <w:color w:val="000000"/>
          <w:sz w:val="22"/>
          <w:szCs w:val="22"/>
        </w:rPr>
        <w:t xml:space="preserve"> tenere in condizioni ottimali il veicolo, segnalando per tempo le scadenze di manutenzione e del cambio degli pneumatici e quindi aiutando a prevenire guasti che potrebbero rivelarsi costosi.</w:t>
      </w:r>
    </w:p>
    <w:p w14:paraId="60A4BAD3" w14:textId="6BD483F0" w:rsidR="00F23093" w:rsidRPr="004E6159" w:rsidRDefault="00F23093" w:rsidP="0057072E">
      <w:pPr>
        <w:pStyle w:val="paragraph"/>
        <w:jc w:val="both"/>
        <w:textAlignment w:val="baseline"/>
        <w:rPr>
          <w:rFonts w:ascii="Adelle Sans" w:hAnsi="Adelle Sans" w:cs="Arial"/>
          <w:color w:val="000000"/>
          <w:sz w:val="22"/>
          <w:szCs w:val="22"/>
        </w:rPr>
      </w:pPr>
      <w:r w:rsidRPr="004E6159">
        <w:rPr>
          <w:rFonts w:ascii="Adelle Sans" w:hAnsi="Adelle Sans" w:cs="Arial"/>
          <w:color w:val="000000"/>
          <w:sz w:val="22"/>
          <w:szCs w:val="22"/>
        </w:rPr>
        <w:t xml:space="preserve">Un innovativo sistema di </w:t>
      </w:r>
      <w:proofErr w:type="spellStart"/>
      <w:r w:rsidR="005461B2">
        <w:rPr>
          <w:rFonts w:ascii="Adelle Sans" w:hAnsi="Adelle Sans" w:cs="Arial"/>
          <w:b/>
          <w:bCs/>
          <w:color w:val="000000"/>
          <w:sz w:val="22"/>
          <w:szCs w:val="22"/>
        </w:rPr>
        <w:t>D</w:t>
      </w:r>
      <w:r w:rsidRPr="004E6159">
        <w:rPr>
          <w:rFonts w:ascii="Adelle Sans" w:hAnsi="Adelle Sans" w:cs="Arial"/>
          <w:b/>
          <w:bCs/>
          <w:color w:val="000000"/>
          <w:sz w:val="22"/>
          <w:szCs w:val="22"/>
        </w:rPr>
        <w:t>riving</w:t>
      </w:r>
      <w:proofErr w:type="spellEnd"/>
      <w:r w:rsidRPr="004E6159">
        <w:rPr>
          <w:rFonts w:ascii="Adelle Sans" w:hAnsi="Adelle Sans" w:cs="Arial"/>
          <w:bCs/>
          <w:color w:val="000000"/>
          <w:sz w:val="22"/>
          <w:szCs w:val="22"/>
        </w:rPr>
        <w:t xml:space="preserve"> </w:t>
      </w:r>
      <w:proofErr w:type="spellStart"/>
      <w:r w:rsidRPr="004E6159">
        <w:rPr>
          <w:rFonts w:ascii="Adelle Sans" w:hAnsi="Adelle Sans" w:cs="Arial"/>
          <w:b/>
          <w:bCs/>
          <w:color w:val="000000"/>
          <w:sz w:val="22"/>
          <w:szCs w:val="22"/>
        </w:rPr>
        <w:t>behaviour</w:t>
      </w:r>
      <w:proofErr w:type="spellEnd"/>
      <w:r w:rsidRPr="004E6159">
        <w:rPr>
          <w:rFonts w:ascii="Adelle Sans" w:hAnsi="Adelle Sans" w:cs="Arial"/>
          <w:b/>
          <w:bCs/>
          <w:color w:val="000000"/>
          <w:sz w:val="22"/>
          <w:szCs w:val="22"/>
        </w:rPr>
        <w:t xml:space="preserve"> </w:t>
      </w:r>
      <w:r w:rsidRPr="004E6159">
        <w:rPr>
          <w:rFonts w:ascii="Adelle Sans" w:hAnsi="Adelle Sans" w:cs="Arial"/>
          <w:bCs/>
          <w:color w:val="000000"/>
          <w:sz w:val="22"/>
          <w:szCs w:val="22"/>
        </w:rPr>
        <w:t xml:space="preserve">aiuta poi il driver a migliorare il proprio stile di guida e a ridurre le emissioni di consumi, </w:t>
      </w:r>
      <w:r w:rsidRPr="004E6159">
        <w:rPr>
          <w:rFonts w:ascii="Adelle Sans" w:hAnsi="Adelle Sans" w:cs="Arial"/>
          <w:color w:val="000000"/>
          <w:sz w:val="22"/>
          <w:szCs w:val="22"/>
        </w:rPr>
        <w:t>fornendo un ulteriore contributo alla sicurezza su strada.</w:t>
      </w:r>
      <w:r w:rsidR="00AA5181">
        <w:rPr>
          <w:rFonts w:ascii="Adelle Sans" w:hAnsi="Adelle Sans" w:cs="Arial"/>
          <w:color w:val="000000"/>
          <w:sz w:val="22"/>
          <w:szCs w:val="22"/>
        </w:rPr>
        <w:t xml:space="preserve"> Agili ed efficienti, i nuovi veicoli commerciali </w:t>
      </w:r>
      <w:proofErr w:type="spellStart"/>
      <w:r w:rsidR="00AA5181">
        <w:rPr>
          <w:rFonts w:ascii="Adelle Sans" w:hAnsi="Adelle Sans" w:cs="Arial"/>
          <w:color w:val="000000"/>
          <w:sz w:val="22"/>
          <w:szCs w:val="22"/>
        </w:rPr>
        <w:t>Maxus</w:t>
      </w:r>
      <w:proofErr w:type="spellEnd"/>
      <w:r w:rsidR="00AA5181">
        <w:rPr>
          <w:rFonts w:ascii="Adelle Sans" w:hAnsi="Adelle Sans" w:cs="Arial"/>
          <w:color w:val="000000"/>
          <w:sz w:val="22"/>
          <w:szCs w:val="22"/>
        </w:rPr>
        <w:t xml:space="preserve"> sono ottimi compagni di lavoro: eD3, </w:t>
      </w:r>
      <w:r w:rsidR="00853E56">
        <w:rPr>
          <w:rFonts w:ascii="Adelle Sans" w:hAnsi="Adelle Sans" w:cs="Arial"/>
          <w:color w:val="000000"/>
          <w:sz w:val="22"/>
          <w:szCs w:val="22"/>
        </w:rPr>
        <w:t>è in grad</w:t>
      </w:r>
      <w:r w:rsidR="00AF269F">
        <w:rPr>
          <w:rFonts w:ascii="Adelle Sans" w:hAnsi="Adelle Sans" w:cs="Arial"/>
          <w:color w:val="000000"/>
          <w:sz w:val="22"/>
          <w:szCs w:val="22"/>
        </w:rPr>
        <w:t>o</w:t>
      </w:r>
      <w:r w:rsidR="00853E56">
        <w:rPr>
          <w:rFonts w:ascii="Adelle Sans" w:hAnsi="Adelle Sans" w:cs="Arial"/>
          <w:color w:val="000000"/>
          <w:sz w:val="22"/>
          <w:szCs w:val="22"/>
        </w:rPr>
        <w:t xml:space="preserve"> di percorrere fino a 342 km (ciclo urbano) ed è </w:t>
      </w:r>
      <w:r w:rsidR="00AA5181">
        <w:rPr>
          <w:rFonts w:ascii="Adelle Sans" w:hAnsi="Adelle Sans" w:cs="Arial"/>
          <w:color w:val="000000"/>
          <w:sz w:val="22"/>
          <w:szCs w:val="22"/>
        </w:rPr>
        <w:t>ordinabile in versione passo corto o passo lungo</w:t>
      </w:r>
      <w:r w:rsidR="00853E56">
        <w:rPr>
          <w:rFonts w:ascii="Adelle Sans" w:hAnsi="Adelle Sans" w:cs="Arial"/>
          <w:color w:val="000000"/>
          <w:sz w:val="22"/>
          <w:szCs w:val="22"/>
        </w:rPr>
        <w:t xml:space="preserve"> </w:t>
      </w:r>
      <w:r w:rsidR="00AF269F">
        <w:rPr>
          <w:rFonts w:ascii="Adelle Sans" w:hAnsi="Adelle Sans" w:cs="Arial"/>
          <w:color w:val="000000"/>
          <w:sz w:val="22"/>
          <w:szCs w:val="22"/>
        </w:rPr>
        <w:t>in abbina</w:t>
      </w:r>
      <w:r w:rsidR="004B6BA6">
        <w:rPr>
          <w:rFonts w:ascii="Adelle Sans" w:hAnsi="Adelle Sans" w:cs="Arial"/>
          <w:color w:val="000000"/>
          <w:sz w:val="22"/>
          <w:szCs w:val="22"/>
        </w:rPr>
        <w:t>mento</w:t>
      </w:r>
      <w:r w:rsidR="00AF269F">
        <w:rPr>
          <w:rFonts w:ascii="Adelle Sans" w:hAnsi="Adelle Sans" w:cs="Arial"/>
          <w:color w:val="000000"/>
          <w:sz w:val="22"/>
          <w:szCs w:val="22"/>
        </w:rPr>
        <w:t xml:space="preserve"> </w:t>
      </w:r>
      <w:r w:rsidR="00853E56">
        <w:rPr>
          <w:rFonts w:ascii="Adelle Sans" w:hAnsi="Adelle Sans" w:cs="Arial"/>
          <w:color w:val="000000"/>
          <w:sz w:val="22"/>
          <w:szCs w:val="22"/>
        </w:rPr>
        <w:t>ad una batteria da 52 kWh. eD3</w:t>
      </w:r>
      <w:r w:rsidR="00AA5181">
        <w:rPr>
          <w:rFonts w:ascii="Adelle Sans" w:hAnsi="Adelle Sans" w:cs="Arial"/>
          <w:color w:val="000000"/>
          <w:sz w:val="22"/>
          <w:szCs w:val="22"/>
        </w:rPr>
        <w:t>, dispone di una capacità di carico che varia da 4,8 a 6,3 m</w:t>
      </w:r>
      <w:r w:rsidR="00AA5181">
        <w:rPr>
          <w:rFonts w:ascii="Calibri" w:hAnsi="Calibri" w:cs="Calibri"/>
          <w:color w:val="000000"/>
          <w:sz w:val="22"/>
          <w:szCs w:val="22"/>
        </w:rPr>
        <w:t>³</w:t>
      </w:r>
      <w:r w:rsidR="00AA5181">
        <w:rPr>
          <w:rFonts w:ascii="Adelle Sans" w:hAnsi="Adelle Sans" w:cs="Arial"/>
          <w:color w:val="000000"/>
          <w:sz w:val="22"/>
          <w:szCs w:val="22"/>
        </w:rPr>
        <w:t xml:space="preserve"> e </w:t>
      </w:r>
      <w:r w:rsidR="00450835">
        <w:rPr>
          <w:rFonts w:ascii="Adelle Sans" w:hAnsi="Adelle Sans" w:cs="Arial"/>
          <w:color w:val="000000"/>
          <w:sz w:val="22"/>
          <w:szCs w:val="22"/>
        </w:rPr>
        <w:t xml:space="preserve">di </w:t>
      </w:r>
      <w:r w:rsidR="00AA5181">
        <w:rPr>
          <w:rFonts w:ascii="Adelle Sans" w:hAnsi="Adelle Sans" w:cs="Arial"/>
          <w:color w:val="000000"/>
          <w:sz w:val="22"/>
          <w:szCs w:val="22"/>
        </w:rPr>
        <w:t>una portata</w:t>
      </w:r>
      <w:r w:rsidR="00D873AC">
        <w:rPr>
          <w:rFonts w:ascii="Adelle Sans" w:hAnsi="Adelle Sans" w:cs="Arial"/>
          <w:color w:val="000000"/>
          <w:sz w:val="22"/>
          <w:szCs w:val="22"/>
        </w:rPr>
        <w:t xml:space="preserve"> di carico</w:t>
      </w:r>
      <w:r w:rsidR="00AA5181">
        <w:rPr>
          <w:rFonts w:ascii="Adelle Sans" w:hAnsi="Adelle Sans" w:cs="Arial"/>
          <w:color w:val="000000"/>
          <w:sz w:val="22"/>
          <w:szCs w:val="22"/>
        </w:rPr>
        <w:t xml:space="preserve"> </w:t>
      </w:r>
      <w:r w:rsidR="00FA27E6">
        <w:rPr>
          <w:rFonts w:ascii="Adelle Sans" w:hAnsi="Adelle Sans" w:cs="Arial"/>
          <w:color w:val="000000"/>
          <w:sz w:val="22"/>
          <w:szCs w:val="22"/>
        </w:rPr>
        <w:t>che va</w:t>
      </w:r>
      <w:r w:rsidR="00450835">
        <w:rPr>
          <w:rFonts w:ascii="Adelle Sans" w:hAnsi="Adelle Sans" w:cs="Arial"/>
          <w:color w:val="000000"/>
          <w:sz w:val="22"/>
          <w:szCs w:val="22"/>
        </w:rPr>
        <w:t xml:space="preserve"> </w:t>
      </w:r>
      <w:r w:rsidR="00FA27E6">
        <w:rPr>
          <w:rFonts w:ascii="Adelle Sans" w:hAnsi="Adelle Sans" w:cs="Arial"/>
          <w:color w:val="000000"/>
          <w:sz w:val="22"/>
          <w:szCs w:val="22"/>
        </w:rPr>
        <w:t>da</w:t>
      </w:r>
      <w:r w:rsidR="00AA5181">
        <w:rPr>
          <w:rFonts w:ascii="Adelle Sans" w:hAnsi="Adelle Sans" w:cs="Arial"/>
          <w:color w:val="000000"/>
          <w:sz w:val="22"/>
          <w:szCs w:val="22"/>
        </w:rPr>
        <w:t xml:space="preserve"> 865</w:t>
      </w:r>
      <w:r w:rsidR="00F926BD">
        <w:rPr>
          <w:rFonts w:ascii="Adelle Sans" w:hAnsi="Adelle Sans" w:cs="Arial"/>
          <w:color w:val="000000"/>
          <w:sz w:val="22"/>
          <w:szCs w:val="22"/>
        </w:rPr>
        <w:t xml:space="preserve">kg fino a </w:t>
      </w:r>
      <w:r w:rsidR="00AA5181">
        <w:rPr>
          <w:rFonts w:ascii="Adelle Sans" w:hAnsi="Adelle Sans" w:cs="Arial"/>
          <w:color w:val="000000"/>
          <w:sz w:val="22"/>
          <w:szCs w:val="22"/>
        </w:rPr>
        <w:t>990 kg a seconda della versione</w:t>
      </w:r>
      <w:r w:rsidR="00853E56">
        <w:rPr>
          <w:rFonts w:ascii="Adelle Sans" w:hAnsi="Adelle Sans" w:cs="Arial"/>
          <w:color w:val="000000"/>
          <w:sz w:val="22"/>
          <w:szCs w:val="22"/>
        </w:rPr>
        <w:t>.</w:t>
      </w:r>
      <w:r w:rsidR="00AA5181">
        <w:rPr>
          <w:rFonts w:ascii="Adelle Sans" w:hAnsi="Adelle Sans" w:cs="Arial"/>
          <w:color w:val="000000"/>
          <w:sz w:val="22"/>
          <w:szCs w:val="22"/>
        </w:rPr>
        <w:t xml:space="preserve"> eD9,</w:t>
      </w:r>
      <w:r w:rsidR="00E0665C">
        <w:rPr>
          <w:rFonts w:ascii="Adelle Sans" w:hAnsi="Adelle Sans" w:cs="Arial"/>
          <w:color w:val="000000"/>
          <w:sz w:val="22"/>
          <w:szCs w:val="22"/>
        </w:rPr>
        <w:t xml:space="preserve"> dal canto </w:t>
      </w:r>
      <w:proofErr w:type="gramStart"/>
      <w:r w:rsidR="00E0665C">
        <w:rPr>
          <w:rFonts w:ascii="Adelle Sans" w:hAnsi="Adelle Sans" w:cs="Arial"/>
          <w:color w:val="000000"/>
          <w:sz w:val="22"/>
          <w:szCs w:val="22"/>
        </w:rPr>
        <w:t xml:space="preserve">suo, </w:t>
      </w:r>
      <w:r w:rsidR="00AA5181">
        <w:rPr>
          <w:rFonts w:ascii="Adelle Sans" w:hAnsi="Adelle Sans" w:cs="Arial"/>
          <w:color w:val="000000"/>
          <w:sz w:val="22"/>
          <w:szCs w:val="22"/>
        </w:rPr>
        <w:t xml:space="preserve"> </w:t>
      </w:r>
      <w:r w:rsidR="00853E56">
        <w:rPr>
          <w:rFonts w:ascii="Adelle Sans" w:hAnsi="Adelle Sans" w:cs="Arial"/>
          <w:color w:val="000000"/>
          <w:sz w:val="22"/>
          <w:szCs w:val="22"/>
        </w:rPr>
        <w:t>è</w:t>
      </w:r>
      <w:proofErr w:type="gramEnd"/>
      <w:r w:rsidR="00853E56">
        <w:rPr>
          <w:rFonts w:ascii="Adelle Sans" w:hAnsi="Adelle Sans" w:cs="Arial"/>
          <w:color w:val="000000"/>
          <w:sz w:val="22"/>
          <w:szCs w:val="22"/>
        </w:rPr>
        <w:t xml:space="preserve"> in grado di percorrere fino a 353 km (ciclo urbano) ed è </w:t>
      </w:r>
      <w:r w:rsidR="00AA5181">
        <w:rPr>
          <w:rFonts w:ascii="Adelle Sans" w:hAnsi="Adelle Sans" w:cs="Arial"/>
          <w:color w:val="000000"/>
          <w:sz w:val="22"/>
          <w:szCs w:val="22"/>
        </w:rPr>
        <w:t xml:space="preserve">acquistabile in versione </w:t>
      </w:r>
      <w:r w:rsidR="00853E56">
        <w:rPr>
          <w:rFonts w:ascii="Adelle Sans" w:hAnsi="Adelle Sans" w:cs="Arial"/>
          <w:color w:val="000000"/>
          <w:sz w:val="22"/>
          <w:szCs w:val="22"/>
        </w:rPr>
        <w:t>VAN</w:t>
      </w:r>
      <w:r w:rsidR="00E0665C">
        <w:rPr>
          <w:rFonts w:ascii="Adelle Sans" w:hAnsi="Adelle Sans" w:cs="Arial"/>
          <w:color w:val="000000"/>
          <w:sz w:val="22"/>
          <w:szCs w:val="22"/>
        </w:rPr>
        <w:t>,</w:t>
      </w:r>
      <w:r w:rsidR="00AA5181">
        <w:rPr>
          <w:rFonts w:ascii="Adelle Sans" w:hAnsi="Adelle Sans" w:cs="Arial"/>
          <w:color w:val="000000"/>
          <w:sz w:val="22"/>
          <w:szCs w:val="22"/>
        </w:rPr>
        <w:t xml:space="preserve"> </w:t>
      </w:r>
      <w:r w:rsidR="00853E56">
        <w:rPr>
          <w:rFonts w:ascii="Adelle Sans" w:hAnsi="Adelle Sans" w:cs="Arial"/>
          <w:color w:val="000000"/>
          <w:sz w:val="22"/>
          <w:szCs w:val="22"/>
        </w:rPr>
        <w:t>disponibile in tre differenti configurazioni L2H2, L3H2 ed L3H3</w:t>
      </w:r>
      <w:r w:rsidR="00E0665C">
        <w:rPr>
          <w:rFonts w:ascii="Adelle Sans" w:hAnsi="Adelle Sans" w:cs="Arial"/>
          <w:color w:val="000000"/>
          <w:sz w:val="22"/>
          <w:szCs w:val="22"/>
        </w:rPr>
        <w:t>,</w:t>
      </w:r>
      <w:r w:rsidR="00853E56">
        <w:rPr>
          <w:rFonts w:ascii="Adelle Sans" w:hAnsi="Adelle Sans" w:cs="Arial"/>
          <w:color w:val="000000"/>
          <w:sz w:val="22"/>
          <w:szCs w:val="22"/>
        </w:rPr>
        <w:t xml:space="preserve"> abbinabili a batterie da 51.5 kWh, 72 kWh o 88.5 kWh (a seconda della versione); </w:t>
      </w:r>
      <w:r w:rsidR="00AA5181">
        <w:rPr>
          <w:rFonts w:ascii="Adelle Sans" w:hAnsi="Adelle Sans" w:cs="Arial"/>
          <w:color w:val="000000"/>
          <w:sz w:val="22"/>
          <w:szCs w:val="22"/>
        </w:rPr>
        <w:t>o</w:t>
      </w:r>
      <w:r w:rsidR="00853E56">
        <w:rPr>
          <w:rFonts w:ascii="Adelle Sans" w:hAnsi="Adelle Sans" w:cs="Arial"/>
          <w:color w:val="000000"/>
          <w:sz w:val="22"/>
          <w:szCs w:val="22"/>
        </w:rPr>
        <w:t xml:space="preserve"> in versione</w:t>
      </w:r>
      <w:r w:rsidR="00AA5181">
        <w:rPr>
          <w:rFonts w:ascii="Adelle Sans" w:hAnsi="Adelle Sans" w:cs="Arial"/>
          <w:color w:val="000000"/>
          <w:sz w:val="22"/>
          <w:szCs w:val="22"/>
        </w:rPr>
        <w:t xml:space="preserve"> </w:t>
      </w:r>
      <w:r w:rsidR="00853E56">
        <w:rPr>
          <w:rFonts w:ascii="Adelle Sans" w:hAnsi="Adelle Sans" w:cs="Arial"/>
          <w:color w:val="000000"/>
          <w:sz w:val="22"/>
          <w:szCs w:val="22"/>
        </w:rPr>
        <w:t>CHASSIS CAB disponibile in due configurazioni</w:t>
      </w:r>
      <w:r w:rsidR="00FA27E6">
        <w:rPr>
          <w:rFonts w:ascii="Adelle Sans" w:hAnsi="Adelle Sans" w:cs="Arial"/>
          <w:color w:val="000000"/>
          <w:sz w:val="22"/>
          <w:szCs w:val="22"/>
        </w:rPr>
        <w:t>,</w:t>
      </w:r>
      <w:r w:rsidR="00853E56">
        <w:rPr>
          <w:rFonts w:ascii="Adelle Sans" w:hAnsi="Adelle Sans" w:cs="Arial"/>
          <w:color w:val="000000"/>
          <w:sz w:val="22"/>
          <w:szCs w:val="22"/>
        </w:rPr>
        <w:t xml:space="preserve"> L3 ed L4</w:t>
      </w:r>
      <w:r w:rsidR="00FA27E6">
        <w:rPr>
          <w:rFonts w:ascii="Adelle Sans" w:hAnsi="Adelle Sans" w:cs="Arial"/>
          <w:color w:val="000000"/>
          <w:sz w:val="22"/>
          <w:szCs w:val="22"/>
        </w:rPr>
        <w:t>,</w:t>
      </w:r>
      <w:r w:rsidR="00853E56">
        <w:rPr>
          <w:rFonts w:ascii="Adelle Sans" w:hAnsi="Adelle Sans" w:cs="Arial"/>
          <w:color w:val="000000"/>
          <w:sz w:val="22"/>
          <w:szCs w:val="22"/>
        </w:rPr>
        <w:t xml:space="preserve"> abbinat</w:t>
      </w:r>
      <w:r w:rsidR="00AB1745">
        <w:rPr>
          <w:rFonts w:ascii="Adelle Sans" w:hAnsi="Adelle Sans" w:cs="Arial"/>
          <w:color w:val="000000"/>
          <w:sz w:val="22"/>
          <w:szCs w:val="22"/>
        </w:rPr>
        <w:t>e</w:t>
      </w:r>
      <w:r w:rsidR="00853E56">
        <w:rPr>
          <w:rFonts w:ascii="Adelle Sans" w:hAnsi="Adelle Sans" w:cs="Arial"/>
          <w:color w:val="000000"/>
          <w:sz w:val="22"/>
          <w:szCs w:val="22"/>
        </w:rPr>
        <w:t xml:space="preserve"> ad una batteria da 65 kWh</w:t>
      </w:r>
      <w:r w:rsidR="00AE106D">
        <w:rPr>
          <w:rFonts w:ascii="Adelle Sans" w:hAnsi="Adelle Sans" w:cs="Arial"/>
          <w:color w:val="000000"/>
          <w:sz w:val="22"/>
          <w:szCs w:val="22"/>
        </w:rPr>
        <w:t>. eD9 offre capacità di carico davvero eccezionali</w:t>
      </w:r>
      <w:r w:rsidR="00043676">
        <w:rPr>
          <w:rFonts w:ascii="Adelle Sans" w:hAnsi="Adelle Sans" w:cs="Arial"/>
          <w:color w:val="000000"/>
          <w:sz w:val="22"/>
          <w:szCs w:val="22"/>
        </w:rPr>
        <w:t>:</w:t>
      </w:r>
      <w:r w:rsidR="00AE106D">
        <w:rPr>
          <w:rFonts w:ascii="Adelle Sans" w:hAnsi="Adelle Sans" w:cs="Arial"/>
          <w:color w:val="000000"/>
          <w:sz w:val="22"/>
          <w:szCs w:val="22"/>
        </w:rPr>
        <w:t xml:space="preserve"> </w:t>
      </w:r>
      <w:r w:rsidR="00043676">
        <w:rPr>
          <w:rFonts w:ascii="Adelle Sans" w:hAnsi="Adelle Sans" w:cs="Arial"/>
          <w:color w:val="000000"/>
          <w:sz w:val="22"/>
          <w:szCs w:val="22"/>
        </w:rPr>
        <w:t>il</w:t>
      </w:r>
      <w:r w:rsidR="00AE106D">
        <w:rPr>
          <w:rFonts w:ascii="Adelle Sans" w:hAnsi="Adelle Sans" w:cs="Arial"/>
          <w:color w:val="000000"/>
          <w:sz w:val="22"/>
          <w:szCs w:val="22"/>
        </w:rPr>
        <w:t xml:space="preserve"> volume di carico va da </w:t>
      </w:r>
      <w:r w:rsidR="00AA5181">
        <w:rPr>
          <w:rFonts w:ascii="Adelle Sans" w:hAnsi="Adelle Sans" w:cs="Arial"/>
          <w:color w:val="000000"/>
          <w:sz w:val="22"/>
          <w:szCs w:val="22"/>
        </w:rPr>
        <w:t xml:space="preserve">9,7 </w:t>
      </w:r>
      <w:r w:rsidR="00FB048B">
        <w:rPr>
          <w:rFonts w:ascii="Adelle Sans" w:hAnsi="Adelle Sans" w:cs="Arial"/>
          <w:color w:val="000000"/>
          <w:sz w:val="22"/>
          <w:szCs w:val="22"/>
        </w:rPr>
        <w:t>a</w:t>
      </w:r>
      <w:r w:rsidR="00AA5181">
        <w:rPr>
          <w:rFonts w:ascii="Adelle Sans" w:hAnsi="Adelle Sans" w:cs="Arial"/>
          <w:color w:val="000000"/>
          <w:sz w:val="22"/>
          <w:szCs w:val="22"/>
        </w:rPr>
        <w:t xml:space="preserve"> 12,33 m</w:t>
      </w:r>
      <w:r w:rsidR="00AA5181">
        <w:rPr>
          <w:rFonts w:ascii="Calibri" w:hAnsi="Calibri" w:cs="Calibri"/>
          <w:color w:val="000000"/>
          <w:sz w:val="22"/>
          <w:szCs w:val="22"/>
        </w:rPr>
        <w:t xml:space="preserve">³ </w:t>
      </w:r>
      <w:r w:rsidR="00AA5181" w:rsidRPr="008E2119">
        <w:rPr>
          <w:rFonts w:ascii="Adelle Sans" w:hAnsi="Adelle Sans" w:cs="Arial"/>
          <w:color w:val="000000"/>
          <w:sz w:val="22"/>
          <w:szCs w:val="22"/>
        </w:rPr>
        <w:t xml:space="preserve">e </w:t>
      </w:r>
      <w:r w:rsidR="00043676" w:rsidRPr="008E2119">
        <w:rPr>
          <w:rFonts w:ascii="Adelle Sans" w:hAnsi="Adelle Sans" w:cs="Arial"/>
          <w:color w:val="000000"/>
          <w:sz w:val="22"/>
          <w:szCs w:val="22"/>
        </w:rPr>
        <w:t xml:space="preserve">ha </w:t>
      </w:r>
      <w:r w:rsidR="00AA5181" w:rsidRPr="008E2119">
        <w:rPr>
          <w:rFonts w:ascii="Adelle Sans" w:hAnsi="Adelle Sans" w:cs="Arial"/>
          <w:color w:val="000000"/>
          <w:sz w:val="22"/>
          <w:szCs w:val="22"/>
        </w:rPr>
        <w:t>una portata di 860-1410kg</w:t>
      </w:r>
      <w:r w:rsidR="00AA5181">
        <w:rPr>
          <w:rFonts w:ascii="Adelle Sans" w:hAnsi="Adelle Sans" w:cs="Arial"/>
          <w:color w:val="000000"/>
          <w:sz w:val="22"/>
          <w:szCs w:val="22"/>
        </w:rPr>
        <w:t>.</w:t>
      </w:r>
    </w:p>
    <w:p w14:paraId="2AA01090" w14:textId="74354978" w:rsidR="00F23093" w:rsidRPr="004E6159" w:rsidRDefault="00F23093" w:rsidP="0057072E">
      <w:pPr>
        <w:spacing w:after="0" w:line="240" w:lineRule="auto"/>
        <w:jc w:val="both"/>
        <w:rPr>
          <w:rFonts w:ascii="Adelle Sans" w:eastAsia="Times New Roman" w:hAnsi="Adelle Sans" w:cs="Arial"/>
          <w:color w:val="000000"/>
          <w:lang w:eastAsia="it-IT"/>
        </w:rPr>
      </w:pPr>
      <w:r w:rsidRPr="004E6159">
        <w:rPr>
          <w:rFonts w:ascii="Adelle Sans" w:eastAsia="Times New Roman" w:hAnsi="Adelle Sans" w:cs="Arial"/>
          <w:color w:val="000000"/>
          <w:lang w:eastAsia="it-IT"/>
        </w:rPr>
        <w:lastRenderedPageBreak/>
        <w:t xml:space="preserve">La protezione nei confronti del </w:t>
      </w:r>
      <w:r w:rsidR="00A965FE" w:rsidRPr="004E6159">
        <w:rPr>
          <w:rFonts w:ascii="Adelle Sans" w:eastAsia="Times New Roman" w:hAnsi="Adelle Sans" w:cs="Arial"/>
          <w:color w:val="000000"/>
          <w:lang w:eastAsia="it-IT"/>
        </w:rPr>
        <w:t>conducente</w:t>
      </w:r>
      <w:r w:rsidRPr="004E6159">
        <w:rPr>
          <w:rFonts w:ascii="Adelle Sans" w:eastAsia="Times New Roman" w:hAnsi="Adelle Sans" w:cs="Arial"/>
          <w:color w:val="000000"/>
          <w:lang w:eastAsia="it-IT"/>
        </w:rPr>
        <w:t xml:space="preserve"> si rafforza soprattutto nei momenti critici: </w:t>
      </w:r>
      <w:r w:rsidRPr="004E6159">
        <w:rPr>
          <w:rFonts w:ascii="Adelle Sans" w:eastAsia="Times New Roman" w:hAnsi="Adelle Sans" w:cs="Arial"/>
          <w:b/>
          <w:color w:val="000000"/>
          <w:lang w:eastAsia="it-IT"/>
        </w:rPr>
        <w:t>i</w:t>
      </w:r>
      <w:r w:rsidRPr="004E6159">
        <w:rPr>
          <w:rFonts w:ascii="Adelle Sans" w:hAnsi="Adelle Sans" w:cs="Arial"/>
          <w:b/>
          <w:bCs/>
          <w:color w:val="000000"/>
        </w:rPr>
        <w:t>n caso di incidente</w:t>
      </w:r>
      <w:r w:rsidRPr="004E6159">
        <w:rPr>
          <w:rFonts w:ascii="Adelle Sans" w:hAnsi="Adelle Sans" w:cs="Arial"/>
          <w:color w:val="000000"/>
        </w:rPr>
        <w:t xml:space="preserve">, grazie alla tecnologia avanzata </w:t>
      </w:r>
      <w:hyperlink r:id="rId14" w:history="1">
        <w:proofErr w:type="spellStart"/>
        <w:r w:rsidRPr="004E6159">
          <w:rPr>
            <w:rStyle w:val="Collegamentoipertestuale"/>
            <w:rFonts w:ascii="Adelle Sans" w:hAnsi="Adelle Sans" w:cs="Arial"/>
          </w:rPr>
          <w:t>CrashBoxx</w:t>
        </w:r>
        <w:proofErr w:type="spellEnd"/>
      </w:hyperlink>
      <w:r w:rsidR="0026531A">
        <w:rPr>
          <w:rStyle w:val="Collegamentoipertestuale"/>
          <w:rFonts w:ascii="Calibri" w:hAnsi="Calibri" w:cs="Calibri"/>
        </w:rPr>
        <w:t>®</w:t>
      </w:r>
      <w:r w:rsidRPr="004E6159">
        <w:rPr>
          <w:rFonts w:ascii="Adelle Sans" w:hAnsi="Adelle Sans" w:cs="Arial"/>
          <w:color w:val="000000"/>
        </w:rPr>
        <w:t xml:space="preserve">, </w:t>
      </w:r>
      <w:r w:rsidR="00B15D8A" w:rsidRPr="004E6159">
        <w:rPr>
          <w:rFonts w:ascii="Adelle Sans" w:hAnsi="Adelle Sans" w:cs="Arial"/>
          <w:color w:val="000000"/>
        </w:rPr>
        <w:t xml:space="preserve">il </w:t>
      </w:r>
      <w:r w:rsidR="002627AF" w:rsidRPr="004E6159">
        <w:rPr>
          <w:rFonts w:ascii="Adelle Sans" w:hAnsi="Adelle Sans" w:cs="Arial"/>
          <w:color w:val="000000"/>
        </w:rPr>
        <w:t>driver</w:t>
      </w:r>
      <w:r w:rsidRPr="004E6159">
        <w:rPr>
          <w:rFonts w:ascii="Adelle Sans" w:hAnsi="Adelle Sans" w:cs="Arial"/>
          <w:color w:val="000000"/>
        </w:rPr>
        <w:t xml:space="preserve"> riceverà dalla Centrale Operativa, sempre attiva, </w:t>
      </w:r>
      <w:r w:rsidRPr="004E6159">
        <w:rPr>
          <w:rFonts w:ascii="Adelle Sans" w:hAnsi="Adelle Sans" w:cs="Arial"/>
          <w:b/>
          <w:bCs/>
          <w:color w:val="000000"/>
        </w:rPr>
        <w:t xml:space="preserve">immediata assistenza </w:t>
      </w:r>
      <w:r w:rsidRPr="004E6159">
        <w:rPr>
          <w:rFonts w:ascii="Adelle Sans" w:hAnsi="Adelle Sans" w:cs="Arial"/>
          <w:color w:val="000000"/>
        </w:rPr>
        <w:t>meccanica (con l’invio di un mezzo per il trasporto), sanitaria (con attivazione di eventuali soccorsi tramite l’</w:t>
      </w:r>
      <w:proofErr w:type="spellStart"/>
      <w:r w:rsidRPr="004E6159">
        <w:rPr>
          <w:rFonts w:ascii="Adelle Sans" w:hAnsi="Adelle Sans" w:cs="Arial"/>
          <w:color w:val="000000"/>
        </w:rPr>
        <w:t>eCall</w:t>
      </w:r>
      <w:proofErr w:type="spellEnd"/>
      <w:r w:rsidRPr="004E6159">
        <w:rPr>
          <w:rFonts w:ascii="Adelle Sans" w:hAnsi="Adelle Sans" w:cs="Arial"/>
          <w:color w:val="000000"/>
        </w:rPr>
        <w:t xml:space="preserve"> privato) e operativa (ad esempio per la compilazione del modulo di Constatazione Amichevole o per l’acquisizione di fotografie del sinistro).</w:t>
      </w:r>
    </w:p>
    <w:p w14:paraId="39BB0310" w14:textId="6881BE5D" w:rsidR="0020681E" w:rsidRPr="004E6159" w:rsidRDefault="00E43707" w:rsidP="0057072E">
      <w:pPr>
        <w:pStyle w:val="paragraph"/>
        <w:jc w:val="both"/>
        <w:textAlignment w:val="baseline"/>
        <w:rPr>
          <w:rFonts w:ascii="Adelle Sans" w:eastAsia="Calibri" w:hAnsi="Adelle Sans" w:cs="Arial"/>
          <w:color w:val="000000"/>
          <w:sz w:val="22"/>
          <w:szCs w:val="22"/>
          <w:lang w:eastAsia="en-US"/>
        </w:rPr>
      </w:pPr>
      <w:r w:rsidRPr="004E6159">
        <w:rPr>
          <w:rFonts w:ascii="Adelle Sans" w:hAnsi="Adelle Sans" w:cs="Arial"/>
          <w:color w:val="000000"/>
          <w:sz w:val="22"/>
          <w:szCs w:val="22"/>
        </w:rPr>
        <w:t>L</w:t>
      </w:r>
      <w:r w:rsidR="00F23093" w:rsidRPr="004E6159">
        <w:rPr>
          <w:rFonts w:ascii="Adelle Sans" w:hAnsi="Adelle Sans" w:cs="Arial"/>
          <w:color w:val="000000"/>
          <w:sz w:val="22"/>
          <w:szCs w:val="22"/>
        </w:rPr>
        <w:t>’</w:t>
      </w:r>
      <w:r w:rsidR="00F23093" w:rsidRPr="004E6159">
        <w:rPr>
          <w:rFonts w:ascii="Adelle Sans" w:hAnsi="Adelle Sans" w:cs="Arial"/>
          <w:b/>
          <w:bCs/>
          <w:color w:val="000000"/>
          <w:sz w:val="22"/>
          <w:szCs w:val="22"/>
        </w:rPr>
        <w:t xml:space="preserve">APP LoJack® </w:t>
      </w:r>
      <w:r w:rsidR="00F23093" w:rsidRPr="004E6159">
        <w:rPr>
          <w:rFonts w:ascii="Adelle Sans" w:hAnsi="Adelle Sans" w:cs="Arial"/>
          <w:color w:val="000000"/>
          <w:sz w:val="22"/>
          <w:szCs w:val="22"/>
        </w:rPr>
        <w:t>support</w:t>
      </w:r>
      <w:r w:rsidR="007F727A" w:rsidRPr="004E6159">
        <w:rPr>
          <w:rFonts w:ascii="Adelle Sans" w:hAnsi="Adelle Sans" w:cs="Arial"/>
          <w:color w:val="000000"/>
          <w:sz w:val="22"/>
          <w:szCs w:val="22"/>
        </w:rPr>
        <w:t>a</w:t>
      </w:r>
      <w:r w:rsidRPr="004E6159">
        <w:rPr>
          <w:rFonts w:ascii="Adelle Sans" w:hAnsi="Adelle Sans" w:cs="Arial"/>
          <w:color w:val="000000"/>
          <w:sz w:val="22"/>
          <w:szCs w:val="22"/>
        </w:rPr>
        <w:t xml:space="preserve"> inoltre</w:t>
      </w:r>
      <w:r w:rsidR="00F23093" w:rsidRPr="004E6159">
        <w:rPr>
          <w:rFonts w:ascii="Adelle Sans" w:hAnsi="Adelle Sans" w:cs="Arial"/>
          <w:color w:val="000000"/>
          <w:sz w:val="22"/>
          <w:szCs w:val="22"/>
        </w:rPr>
        <w:t xml:space="preserve"> l‘attività del </w:t>
      </w:r>
      <w:r w:rsidR="00F23093" w:rsidRPr="004E6159">
        <w:rPr>
          <w:rFonts w:ascii="Adelle Sans" w:hAnsi="Adelle Sans" w:cs="Arial"/>
          <w:b/>
          <w:bCs/>
          <w:color w:val="000000"/>
          <w:sz w:val="22"/>
          <w:szCs w:val="22"/>
        </w:rPr>
        <w:t xml:space="preserve">concessionario, attraverso il portale </w:t>
      </w:r>
      <w:hyperlink r:id="rId15" w:history="1">
        <w:proofErr w:type="spellStart"/>
        <w:r w:rsidR="00F23093" w:rsidRPr="004E6159">
          <w:rPr>
            <w:rStyle w:val="Collegamentoipertestuale"/>
            <w:rFonts w:ascii="Adelle Sans" w:hAnsi="Adelle Sans" w:cs="Arial"/>
            <w:b/>
            <w:bCs/>
            <w:sz w:val="22"/>
            <w:szCs w:val="22"/>
          </w:rPr>
          <w:t>SmartDealer</w:t>
        </w:r>
        <w:proofErr w:type="spellEnd"/>
      </w:hyperlink>
      <w:r w:rsidR="00F23093" w:rsidRPr="004E6159">
        <w:rPr>
          <w:rFonts w:ascii="Adelle Sans" w:hAnsi="Adelle Sans" w:cs="Arial"/>
          <w:b/>
          <w:bCs/>
          <w:color w:val="000000"/>
          <w:sz w:val="22"/>
          <w:szCs w:val="22"/>
        </w:rPr>
        <w:t xml:space="preserve">, </w:t>
      </w:r>
      <w:r w:rsidR="00F23093" w:rsidRPr="004E6159">
        <w:rPr>
          <w:rFonts w:ascii="Adelle Sans" w:hAnsi="Adelle Sans" w:cs="Arial"/>
          <w:bCs/>
          <w:color w:val="000000"/>
          <w:sz w:val="22"/>
          <w:szCs w:val="22"/>
        </w:rPr>
        <w:t>permettendogli</w:t>
      </w:r>
      <w:r w:rsidR="00F23093" w:rsidRPr="004E6159">
        <w:rPr>
          <w:rFonts w:ascii="Adelle Sans" w:eastAsia="Calibri" w:hAnsi="Adelle Sans" w:cs="Arial"/>
          <w:color w:val="000000"/>
          <w:sz w:val="22"/>
          <w:szCs w:val="22"/>
          <w:lang w:eastAsia="en-US"/>
        </w:rPr>
        <w:t xml:space="preserve"> di visualizzare molteplici informazioni relative ai mezzi in circolazione</w:t>
      </w:r>
      <w:r w:rsidR="007F727A" w:rsidRPr="004E6159">
        <w:rPr>
          <w:rFonts w:ascii="Adelle Sans" w:eastAsia="Calibri" w:hAnsi="Adelle Sans" w:cs="Arial"/>
          <w:color w:val="000000"/>
          <w:sz w:val="22"/>
          <w:szCs w:val="22"/>
          <w:lang w:eastAsia="en-US"/>
        </w:rPr>
        <w:t>:</w:t>
      </w:r>
      <w:r w:rsidR="00F23093" w:rsidRPr="004E6159">
        <w:rPr>
          <w:rFonts w:ascii="Adelle Sans" w:eastAsia="Calibri" w:hAnsi="Adelle Sans" w:cs="Arial"/>
          <w:color w:val="000000"/>
          <w:sz w:val="22"/>
          <w:szCs w:val="22"/>
          <w:lang w:eastAsia="en-US"/>
        </w:rPr>
        <w:t xml:space="preserve"> tutte </w:t>
      </w:r>
      <w:r w:rsidR="00F2728C" w:rsidRPr="004E6159">
        <w:rPr>
          <w:rFonts w:ascii="Adelle Sans" w:eastAsia="Calibri" w:hAnsi="Adelle Sans" w:cs="Arial"/>
          <w:color w:val="000000"/>
          <w:sz w:val="22"/>
          <w:szCs w:val="22"/>
          <w:lang w:eastAsia="en-US"/>
        </w:rPr>
        <w:t>notizie</w:t>
      </w:r>
      <w:r w:rsidR="00F23093" w:rsidRPr="004E6159">
        <w:rPr>
          <w:rFonts w:ascii="Adelle Sans" w:eastAsia="Calibri" w:hAnsi="Adelle Sans" w:cs="Arial"/>
          <w:color w:val="000000"/>
          <w:sz w:val="22"/>
          <w:szCs w:val="22"/>
          <w:lang w:eastAsia="en-US"/>
        </w:rPr>
        <w:t xml:space="preserve"> utili </w:t>
      </w:r>
      <w:r w:rsidR="00F2728C" w:rsidRPr="004E6159">
        <w:rPr>
          <w:rFonts w:ascii="Adelle Sans" w:eastAsia="Calibri" w:hAnsi="Adelle Sans" w:cs="Arial"/>
          <w:color w:val="000000"/>
          <w:sz w:val="22"/>
          <w:szCs w:val="22"/>
          <w:lang w:eastAsia="en-US"/>
        </w:rPr>
        <w:t>per</w:t>
      </w:r>
      <w:r w:rsidR="00F23093" w:rsidRPr="004E6159">
        <w:rPr>
          <w:rFonts w:ascii="Adelle Sans" w:eastAsia="Calibri" w:hAnsi="Adelle Sans" w:cs="Arial"/>
          <w:color w:val="000000"/>
          <w:sz w:val="22"/>
          <w:szCs w:val="22"/>
          <w:lang w:eastAsia="en-US"/>
        </w:rPr>
        <w:t xml:space="preserve"> offrire tempestivamente indicazioni ed eventualmente contattare il cliente per la soluzione di criticità. </w:t>
      </w:r>
    </w:p>
    <w:p w14:paraId="3F023629" w14:textId="6B42C5F4" w:rsidR="00E405FE" w:rsidRPr="004E6159" w:rsidRDefault="0020681E" w:rsidP="0057072E">
      <w:pPr>
        <w:jc w:val="both"/>
        <w:rPr>
          <w:rFonts w:ascii="Adelle Sans" w:hAnsi="Adelle Sans"/>
          <w:b/>
          <w:bCs/>
          <w:i/>
          <w:iCs/>
        </w:rPr>
      </w:pPr>
      <w:r w:rsidRPr="004E6159">
        <w:rPr>
          <w:rFonts w:ascii="Adelle Sans" w:hAnsi="Adelle Sans"/>
          <w:i/>
          <w:iCs/>
        </w:rPr>
        <w:t>“Chi</w:t>
      </w:r>
      <w:r w:rsidR="00291229" w:rsidRPr="004E6159">
        <w:rPr>
          <w:rFonts w:ascii="Adelle Sans" w:hAnsi="Adelle Sans"/>
          <w:i/>
          <w:iCs/>
        </w:rPr>
        <w:t xml:space="preserve"> acquista </w:t>
      </w:r>
      <w:r w:rsidRPr="004E6159">
        <w:rPr>
          <w:rFonts w:ascii="Adelle Sans" w:hAnsi="Adelle Sans"/>
          <w:i/>
          <w:iCs/>
        </w:rPr>
        <w:t xml:space="preserve">i veicoli </w:t>
      </w:r>
      <w:r w:rsidR="006B56EB" w:rsidRPr="004E6159">
        <w:rPr>
          <w:rFonts w:ascii="Adelle Sans" w:hAnsi="Adelle Sans"/>
          <w:i/>
          <w:iCs/>
        </w:rPr>
        <w:t xml:space="preserve">commerciali </w:t>
      </w:r>
      <w:r w:rsidRPr="004E6159">
        <w:rPr>
          <w:rFonts w:ascii="Adelle Sans" w:hAnsi="Adelle Sans"/>
          <w:i/>
          <w:iCs/>
        </w:rPr>
        <w:t xml:space="preserve">MAXUS sa di </w:t>
      </w:r>
      <w:r w:rsidR="00291229" w:rsidRPr="004E6159">
        <w:rPr>
          <w:rFonts w:ascii="Adelle Sans" w:hAnsi="Adelle Sans"/>
          <w:i/>
          <w:iCs/>
        </w:rPr>
        <w:t>scegliere</w:t>
      </w:r>
      <w:r w:rsidRPr="004E6159">
        <w:rPr>
          <w:rFonts w:ascii="Adelle Sans" w:hAnsi="Adelle Sans"/>
          <w:i/>
          <w:iCs/>
        </w:rPr>
        <w:t xml:space="preserve"> mezzi </w:t>
      </w:r>
      <w:r w:rsidR="006D53EE" w:rsidRPr="004E6159">
        <w:rPr>
          <w:rFonts w:ascii="Adelle Sans" w:hAnsi="Adelle Sans"/>
          <w:i/>
          <w:iCs/>
        </w:rPr>
        <w:t xml:space="preserve">nativi elettrici </w:t>
      </w:r>
      <w:r w:rsidRPr="004E6159">
        <w:rPr>
          <w:rFonts w:ascii="Adelle Sans" w:hAnsi="Adelle Sans"/>
          <w:i/>
          <w:iCs/>
        </w:rPr>
        <w:t xml:space="preserve">all’avanguardia sotto tutti </w:t>
      </w:r>
      <w:r w:rsidR="0093444D">
        <w:rPr>
          <w:rFonts w:ascii="Adelle Sans" w:hAnsi="Adelle Sans"/>
          <w:i/>
          <w:iCs/>
        </w:rPr>
        <w:t xml:space="preserve">i </w:t>
      </w:r>
      <w:r w:rsidRPr="004E6159">
        <w:rPr>
          <w:rFonts w:ascii="Adelle Sans" w:hAnsi="Adelle Sans"/>
          <w:i/>
          <w:iCs/>
        </w:rPr>
        <w:t>punti di vista</w:t>
      </w:r>
      <w:r w:rsidR="00491503" w:rsidRPr="004E6159">
        <w:rPr>
          <w:rFonts w:ascii="Adelle Sans" w:hAnsi="Adelle Sans"/>
          <w:i/>
          <w:iCs/>
        </w:rPr>
        <w:t xml:space="preserve">, anche </w:t>
      </w:r>
      <w:r w:rsidR="008A1476" w:rsidRPr="004E6159">
        <w:rPr>
          <w:rFonts w:ascii="Adelle Sans" w:hAnsi="Adelle Sans"/>
          <w:i/>
          <w:iCs/>
        </w:rPr>
        <w:t xml:space="preserve">in tema di </w:t>
      </w:r>
      <w:r w:rsidR="00491503" w:rsidRPr="004E6159">
        <w:rPr>
          <w:rFonts w:ascii="Adelle Sans" w:hAnsi="Adelle Sans"/>
          <w:i/>
          <w:iCs/>
        </w:rPr>
        <w:t>sicurezza.</w:t>
      </w:r>
      <w:r w:rsidRPr="004E6159">
        <w:rPr>
          <w:rFonts w:ascii="Adelle Sans" w:hAnsi="Adelle Sans"/>
          <w:i/>
          <w:iCs/>
        </w:rPr>
        <w:t xml:space="preserve"> </w:t>
      </w:r>
      <w:r w:rsidR="00F2728C" w:rsidRPr="004E6159">
        <w:rPr>
          <w:rFonts w:ascii="Adelle Sans" w:hAnsi="Adelle Sans"/>
          <w:i/>
          <w:iCs/>
        </w:rPr>
        <w:t>Le funzionalità messe a punto da</w:t>
      </w:r>
      <w:r w:rsidR="00A91856" w:rsidRPr="004E6159">
        <w:rPr>
          <w:rFonts w:ascii="Adelle Sans" w:hAnsi="Adelle Sans"/>
          <w:i/>
          <w:iCs/>
        </w:rPr>
        <w:t xml:space="preserve"> </w:t>
      </w:r>
      <w:r w:rsidRPr="004E6159">
        <w:rPr>
          <w:rFonts w:ascii="Adelle Sans" w:hAnsi="Adelle Sans"/>
          <w:i/>
          <w:iCs/>
        </w:rPr>
        <w:t>LoJack</w:t>
      </w:r>
      <w:r w:rsidR="00A91856" w:rsidRPr="004E6159">
        <w:rPr>
          <w:rFonts w:ascii="Adelle Sans" w:hAnsi="Adelle Sans"/>
          <w:i/>
          <w:iCs/>
        </w:rPr>
        <w:t xml:space="preserve"> rispond</w:t>
      </w:r>
      <w:r w:rsidR="00F2728C" w:rsidRPr="004E6159">
        <w:rPr>
          <w:rFonts w:ascii="Adelle Sans" w:hAnsi="Adelle Sans"/>
          <w:i/>
          <w:iCs/>
        </w:rPr>
        <w:t>ono</w:t>
      </w:r>
      <w:r w:rsidR="00A91856" w:rsidRPr="004E6159">
        <w:rPr>
          <w:rFonts w:ascii="Adelle Sans" w:hAnsi="Adelle Sans"/>
          <w:i/>
          <w:iCs/>
        </w:rPr>
        <w:t xml:space="preserve"> </w:t>
      </w:r>
      <w:r w:rsidR="00E671F7" w:rsidRPr="004E6159">
        <w:rPr>
          <w:rFonts w:ascii="Adelle Sans" w:hAnsi="Adelle Sans"/>
          <w:i/>
          <w:iCs/>
        </w:rPr>
        <w:t xml:space="preserve">pienamente </w:t>
      </w:r>
      <w:r w:rsidR="00A91856" w:rsidRPr="004E6159">
        <w:rPr>
          <w:rFonts w:ascii="Adelle Sans" w:hAnsi="Adelle Sans"/>
          <w:i/>
          <w:iCs/>
        </w:rPr>
        <w:t xml:space="preserve">alle esigenze di coloro che ogni giorno usano </w:t>
      </w:r>
      <w:proofErr w:type="spellStart"/>
      <w:r w:rsidR="00F2728C" w:rsidRPr="004E6159">
        <w:rPr>
          <w:rFonts w:ascii="Adelle Sans" w:hAnsi="Adelle Sans"/>
          <w:i/>
          <w:iCs/>
        </w:rPr>
        <w:t>e</w:t>
      </w:r>
      <w:r w:rsidR="00860C78" w:rsidRPr="004E6159">
        <w:rPr>
          <w:rFonts w:ascii="Adelle Sans" w:hAnsi="Adelle Sans"/>
          <w:i/>
          <w:iCs/>
        </w:rPr>
        <w:t>DELIVER</w:t>
      </w:r>
      <w:proofErr w:type="spellEnd"/>
      <w:r w:rsidR="00860C78" w:rsidRPr="004E6159">
        <w:rPr>
          <w:rFonts w:ascii="Adelle Sans" w:hAnsi="Adelle Sans"/>
          <w:i/>
          <w:iCs/>
        </w:rPr>
        <w:t xml:space="preserve"> 3 e </w:t>
      </w:r>
      <w:proofErr w:type="spellStart"/>
      <w:r w:rsidR="00860C78" w:rsidRPr="004E6159">
        <w:rPr>
          <w:rFonts w:ascii="Adelle Sans" w:hAnsi="Adelle Sans"/>
          <w:i/>
          <w:iCs/>
        </w:rPr>
        <w:t>eDELIVER</w:t>
      </w:r>
      <w:proofErr w:type="spellEnd"/>
      <w:r w:rsidR="00860C78" w:rsidRPr="004E6159">
        <w:rPr>
          <w:rFonts w:ascii="Adelle Sans" w:hAnsi="Adelle Sans"/>
          <w:i/>
          <w:iCs/>
        </w:rPr>
        <w:t xml:space="preserve"> 9 </w:t>
      </w:r>
      <w:r w:rsidR="00A91856" w:rsidRPr="004E6159">
        <w:rPr>
          <w:rFonts w:ascii="Adelle Sans" w:hAnsi="Adelle Sans"/>
          <w:i/>
          <w:iCs/>
        </w:rPr>
        <w:t>per lavor</w:t>
      </w:r>
      <w:r w:rsidR="00491503" w:rsidRPr="004E6159">
        <w:rPr>
          <w:rFonts w:ascii="Adelle Sans" w:hAnsi="Adelle Sans"/>
          <w:i/>
          <w:iCs/>
        </w:rPr>
        <w:t>o</w:t>
      </w:r>
      <w:r w:rsidR="00A43B48" w:rsidRPr="004E6159">
        <w:rPr>
          <w:rFonts w:ascii="Adelle Sans" w:hAnsi="Adelle Sans"/>
          <w:i/>
          <w:iCs/>
        </w:rPr>
        <w:t xml:space="preserve">, </w:t>
      </w:r>
      <w:r w:rsidR="0030585B" w:rsidRPr="004E6159">
        <w:rPr>
          <w:rFonts w:ascii="Adelle Sans" w:hAnsi="Adelle Sans"/>
          <w:i/>
          <w:iCs/>
        </w:rPr>
        <w:t>che sono così sicuri</w:t>
      </w:r>
      <w:r w:rsidR="00E54D22" w:rsidRPr="004E6159">
        <w:rPr>
          <w:rFonts w:ascii="Adelle Sans" w:hAnsi="Adelle Sans"/>
          <w:i/>
          <w:iCs/>
        </w:rPr>
        <w:t xml:space="preserve"> d</w:t>
      </w:r>
      <w:r w:rsidR="00291229" w:rsidRPr="004E6159">
        <w:rPr>
          <w:rFonts w:ascii="Adelle Sans" w:hAnsi="Adelle Sans"/>
          <w:i/>
          <w:iCs/>
        </w:rPr>
        <w:t xml:space="preserve">i poter contare su </w:t>
      </w:r>
      <w:r w:rsidR="00A43B48" w:rsidRPr="004E6159">
        <w:rPr>
          <w:rFonts w:ascii="Adelle Sans" w:hAnsi="Adelle Sans"/>
          <w:i/>
          <w:iCs/>
        </w:rPr>
        <w:t>assistenza</w:t>
      </w:r>
      <w:r w:rsidR="00291229" w:rsidRPr="004E6159">
        <w:rPr>
          <w:rFonts w:ascii="Adelle Sans" w:hAnsi="Adelle Sans"/>
          <w:i/>
          <w:iCs/>
        </w:rPr>
        <w:t xml:space="preserve"> e connettività in </w:t>
      </w:r>
      <w:r w:rsidR="00F2728C" w:rsidRPr="004E6159">
        <w:rPr>
          <w:rFonts w:ascii="Adelle Sans" w:hAnsi="Adelle Sans"/>
          <w:i/>
          <w:iCs/>
        </w:rPr>
        <w:t>tempo reale</w:t>
      </w:r>
      <w:r w:rsidR="00E54D22" w:rsidRPr="004E6159">
        <w:rPr>
          <w:rFonts w:ascii="Adelle Sans" w:hAnsi="Adelle Sans"/>
          <w:i/>
          <w:iCs/>
        </w:rPr>
        <w:t>, qualunque strada stiano percorrendo</w:t>
      </w:r>
      <w:r w:rsidR="00AF1826" w:rsidRPr="004E6159">
        <w:rPr>
          <w:rFonts w:ascii="Adelle Sans" w:hAnsi="Adelle Sans"/>
          <w:i/>
          <w:iCs/>
        </w:rPr>
        <w:t xml:space="preserve">, in particolare </w:t>
      </w:r>
      <w:r w:rsidR="00AD5021">
        <w:rPr>
          <w:rFonts w:ascii="Adelle Sans" w:hAnsi="Adelle Sans"/>
          <w:i/>
          <w:iCs/>
        </w:rPr>
        <w:t>nelle consegne dell’</w:t>
      </w:r>
      <w:r w:rsidR="00AF1826" w:rsidRPr="004E6159">
        <w:rPr>
          <w:rFonts w:ascii="Adelle Sans" w:hAnsi="Adelle Sans"/>
          <w:i/>
          <w:iCs/>
        </w:rPr>
        <w:t>ultimo miglio che sempre più spesso richied</w:t>
      </w:r>
      <w:r w:rsidR="00AD5021">
        <w:rPr>
          <w:rFonts w:ascii="Adelle Sans" w:hAnsi="Adelle Sans"/>
          <w:i/>
          <w:iCs/>
        </w:rPr>
        <w:t>ono</w:t>
      </w:r>
      <w:r w:rsidR="00AF1826" w:rsidRPr="004E6159">
        <w:rPr>
          <w:rFonts w:ascii="Adelle Sans" w:hAnsi="Adelle Sans"/>
          <w:i/>
          <w:iCs/>
        </w:rPr>
        <w:t xml:space="preserve"> veicoli ecologici</w:t>
      </w:r>
      <w:r w:rsidR="00F2728C" w:rsidRPr="004E6159">
        <w:rPr>
          <w:rFonts w:ascii="Adelle Sans" w:hAnsi="Adelle Sans"/>
          <w:i/>
          <w:iCs/>
        </w:rPr>
        <w:t xml:space="preserve">”, </w:t>
      </w:r>
      <w:r w:rsidR="00F2728C" w:rsidRPr="004E6159">
        <w:rPr>
          <w:rFonts w:ascii="Adelle Sans" w:hAnsi="Adelle Sans"/>
        </w:rPr>
        <w:t xml:space="preserve">afferma </w:t>
      </w:r>
      <w:r w:rsidR="00F2728C" w:rsidRPr="004E6159">
        <w:rPr>
          <w:rFonts w:ascii="Adelle Sans" w:hAnsi="Adelle Sans"/>
          <w:b/>
          <w:bCs/>
        </w:rPr>
        <w:t>Luca Ronconi, Amministratore Delegato</w:t>
      </w:r>
      <w:r w:rsidR="00AD5021">
        <w:rPr>
          <w:rFonts w:ascii="Adelle Sans" w:hAnsi="Adelle Sans"/>
          <w:b/>
          <w:bCs/>
        </w:rPr>
        <w:t xml:space="preserve"> di</w:t>
      </w:r>
      <w:r w:rsidR="00F2728C" w:rsidRPr="004E6159">
        <w:rPr>
          <w:rFonts w:ascii="Adelle Sans" w:hAnsi="Adelle Sans"/>
          <w:b/>
          <w:bCs/>
        </w:rPr>
        <w:t xml:space="preserve"> Koelliker</w:t>
      </w:r>
      <w:r w:rsidR="00F2728C" w:rsidRPr="004E6159">
        <w:rPr>
          <w:rFonts w:ascii="Adelle Sans" w:hAnsi="Adelle Sans"/>
        </w:rPr>
        <w:t>.</w:t>
      </w:r>
      <w:r w:rsidR="00F2728C" w:rsidRPr="004E6159">
        <w:rPr>
          <w:rFonts w:ascii="Adelle Sans" w:hAnsi="Adelle Sans"/>
          <w:i/>
          <w:iCs/>
        </w:rPr>
        <w:t xml:space="preserve"> </w:t>
      </w:r>
      <w:r w:rsidR="0030585B" w:rsidRPr="004E6159">
        <w:rPr>
          <w:rFonts w:ascii="Adelle Sans" w:hAnsi="Adelle Sans"/>
          <w:i/>
          <w:iCs/>
        </w:rPr>
        <w:t xml:space="preserve">“Gli LCV MAXUS </w:t>
      </w:r>
      <w:r w:rsidR="007A75DB" w:rsidRPr="004E6159">
        <w:rPr>
          <w:rFonts w:ascii="Adelle Sans" w:hAnsi="Adelle Sans"/>
          <w:i/>
          <w:iCs/>
        </w:rPr>
        <w:t xml:space="preserve">si contraddistinguono per essere compagni di lavoro </w:t>
      </w:r>
      <w:r w:rsidR="00AD5021">
        <w:rPr>
          <w:rFonts w:ascii="Adelle Sans" w:hAnsi="Adelle Sans"/>
          <w:i/>
          <w:iCs/>
        </w:rPr>
        <w:t>infaticabili</w:t>
      </w:r>
      <w:r w:rsidR="00AF1826" w:rsidRPr="004E6159">
        <w:rPr>
          <w:rFonts w:ascii="Adelle Sans" w:hAnsi="Adelle Sans"/>
          <w:i/>
          <w:iCs/>
        </w:rPr>
        <w:t xml:space="preserve">, </w:t>
      </w:r>
      <w:r w:rsidR="007A75DB" w:rsidRPr="004E6159">
        <w:rPr>
          <w:rFonts w:ascii="Adelle Sans" w:hAnsi="Adelle Sans"/>
          <w:i/>
          <w:iCs/>
        </w:rPr>
        <w:t>affidabili, tecnologici e innovativi</w:t>
      </w:r>
      <w:r w:rsidR="0030585B" w:rsidRPr="004E6159">
        <w:rPr>
          <w:rFonts w:ascii="Adelle Sans" w:hAnsi="Adelle Sans"/>
          <w:i/>
          <w:iCs/>
        </w:rPr>
        <w:t xml:space="preserve">, tutte caratteristiche che hanno </w:t>
      </w:r>
      <w:r w:rsidR="00AD5021">
        <w:rPr>
          <w:rFonts w:ascii="Adelle Sans" w:hAnsi="Adelle Sans"/>
          <w:i/>
          <w:iCs/>
        </w:rPr>
        <w:t>guidato</w:t>
      </w:r>
      <w:r w:rsidR="00AD5021" w:rsidRPr="004E6159">
        <w:rPr>
          <w:rFonts w:ascii="Adelle Sans" w:hAnsi="Adelle Sans"/>
          <w:i/>
          <w:iCs/>
        </w:rPr>
        <w:t xml:space="preserve"> </w:t>
      </w:r>
      <w:r w:rsidR="0030585B" w:rsidRPr="004E6159">
        <w:rPr>
          <w:rFonts w:ascii="Adelle Sans" w:hAnsi="Adelle Sans"/>
          <w:i/>
          <w:iCs/>
        </w:rPr>
        <w:t xml:space="preserve">la nostra scelta </w:t>
      </w:r>
      <w:r w:rsidR="00AF1826" w:rsidRPr="004E6159">
        <w:rPr>
          <w:rFonts w:ascii="Adelle Sans" w:hAnsi="Adelle Sans"/>
          <w:i/>
          <w:iCs/>
        </w:rPr>
        <w:t xml:space="preserve">di </w:t>
      </w:r>
      <w:r w:rsidR="00224351" w:rsidRPr="004E6159">
        <w:rPr>
          <w:rFonts w:ascii="Adelle Sans" w:hAnsi="Adelle Sans"/>
          <w:i/>
          <w:iCs/>
        </w:rPr>
        <w:t xml:space="preserve">importarli e distribuirli </w:t>
      </w:r>
      <w:r w:rsidR="00EF647F" w:rsidRPr="004E6159">
        <w:rPr>
          <w:rFonts w:ascii="Adelle Sans" w:hAnsi="Adelle Sans"/>
          <w:i/>
          <w:iCs/>
        </w:rPr>
        <w:t>nel nostro Paese</w:t>
      </w:r>
      <w:r w:rsidRPr="004E6159">
        <w:rPr>
          <w:rFonts w:ascii="Adelle Sans" w:hAnsi="Adelle Sans"/>
          <w:i/>
          <w:iCs/>
        </w:rPr>
        <w:t>”</w:t>
      </w:r>
      <w:r w:rsidR="0030585B" w:rsidRPr="004E6159">
        <w:rPr>
          <w:rFonts w:ascii="Adelle Sans" w:hAnsi="Adelle Sans"/>
          <w:i/>
          <w:iCs/>
        </w:rPr>
        <w:t>.</w:t>
      </w:r>
    </w:p>
    <w:p w14:paraId="2C44CD25" w14:textId="63629298" w:rsidR="0020681E" w:rsidRPr="004E6159" w:rsidRDefault="00F23093" w:rsidP="0057072E">
      <w:pPr>
        <w:shd w:val="clear" w:color="auto" w:fill="FFFFFF"/>
        <w:spacing w:line="240" w:lineRule="auto"/>
        <w:jc w:val="both"/>
        <w:rPr>
          <w:rFonts w:ascii="Adelle Sans" w:hAnsi="Adelle Sans" w:cs="Arial"/>
          <w:bCs/>
          <w:color w:val="000000"/>
        </w:rPr>
      </w:pPr>
      <w:r w:rsidRPr="004E6159">
        <w:rPr>
          <w:rFonts w:ascii="Adelle Sans" w:eastAsia="Times New Roman" w:hAnsi="Adelle Sans"/>
          <w:color w:val="000000"/>
        </w:rPr>
        <w:t>“</w:t>
      </w:r>
      <w:r w:rsidRPr="004E6159">
        <w:rPr>
          <w:rFonts w:ascii="Adelle Sans" w:eastAsia="Times New Roman" w:hAnsi="Adelle Sans" w:cs="Arial"/>
          <w:i/>
          <w:iCs/>
          <w:color w:val="000000"/>
          <w:lang w:eastAsia="it-IT"/>
        </w:rPr>
        <w:t xml:space="preserve">Con l’accordo annunciato oggi la tecnologia LoJack sale per la prima volta a bordo di veicoli commerciali elettrici, aumentando il livello di sicurezza di </w:t>
      </w:r>
      <w:r w:rsidR="00AF1826" w:rsidRPr="004E6159">
        <w:rPr>
          <w:rFonts w:ascii="Adelle Sans" w:eastAsia="Times New Roman" w:hAnsi="Adelle Sans" w:cs="Arial"/>
          <w:i/>
          <w:iCs/>
          <w:color w:val="000000"/>
          <w:lang w:eastAsia="it-IT"/>
        </w:rPr>
        <w:t>conducenti, passeggeri</w:t>
      </w:r>
      <w:r w:rsidRPr="004E6159">
        <w:rPr>
          <w:rFonts w:ascii="Adelle Sans" w:eastAsia="Times New Roman" w:hAnsi="Adelle Sans" w:cs="Arial"/>
          <w:i/>
          <w:iCs/>
          <w:color w:val="000000"/>
          <w:lang w:eastAsia="it-IT"/>
        </w:rPr>
        <w:t xml:space="preserve"> e mezzi. Grazie alle nostre soluzioni telematiche sarà possibile ridurre al minimo i tempi di fermo dei veicoli, consentendo piena operatività e offrendo supporto nei momenti più difficili. Sicurezza del driver, protezione ed efficienza del veicolo sono i valori guida della partnership annunciata oggi”</w:t>
      </w:r>
      <w:r w:rsidRPr="004E6159">
        <w:rPr>
          <w:rFonts w:ascii="Adelle Sans" w:hAnsi="Adelle Sans" w:cs="Arial"/>
          <w:bCs/>
          <w:color w:val="000000"/>
        </w:rPr>
        <w:t>, ha evidenziato</w:t>
      </w:r>
      <w:r w:rsidRPr="004E6159">
        <w:rPr>
          <w:rFonts w:ascii="Adelle Sans" w:hAnsi="Adelle Sans" w:cs="Arial"/>
          <w:b/>
          <w:bCs/>
          <w:color w:val="000000"/>
        </w:rPr>
        <w:t xml:space="preserve"> Massimo Ghenzer, Presidente LoJack Italia.</w:t>
      </w:r>
    </w:p>
    <w:p w14:paraId="0B328BEF" w14:textId="5A4F855A" w:rsidR="001F302F" w:rsidRPr="004E6159" w:rsidRDefault="00630991" w:rsidP="00630991">
      <w:pPr>
        <w:pStyle w:val="paragraph"/>
        <w:shd w:val="clear" w:color="auto" w:fill="FFFFFF"/>
        <w:spacing w:before="120" w:beforeAutospacing="0" w:after="120" w:afterAutospacing="0"/>
        <w:jc w:val="center"/>
        <w:textAlignment w:val="baseline"/>
        <w:rPr>
          <w:rFonts w:ascii="Adelle Sans" w:hAnsi="Adelle Sans"/>
          <w:sz w:val="22"/>
          <w:szCs w:val="22"/>
        </w:rPr>
      </w:pPr>
      <w:r w:rsidRPr="004E6159">
        <w:rPr>
          <w:rStyle w:val="normaltextrun"/>
          <w:rFonts w:ascii="Adelle Sans" w:hAnsi="Adelle Sans" w:cs="Calibri Light"/>
          <w:color w:val="000000"/>
          <w:sz w:val="22"/>
          <w:szCs w:val="22"/>
          <w:lang w:val="es-ES"/>
        </w:rPr>
        <w:t>- FINE -</w:t>
      </w:r>
    </w:p>
    <w:p w14:paraId="338AD68C" w14:textId="77777777" w:rsidR="00B349D1" w:rsidRPr="004E6159" w:rsidRDefault="00B349D1" w:rsidP="00AB51E5">
      <w:pPr>
        <w:pBdr>
          <w:top w:val="single" w:sz="4" w:space="1" w:color="auto"/>
        </w:pBdr>
        <w:shd w:val="clear" w:color="auto" w:fill="FFFFFF"/>
        <w:spacing w:after="0" w:line="240" w:lineRule="auto"/>
        <w:jc w:val="both"/>
        <w:rPr>
          <w:rFonts w:ascii="Adelle Sans" w:eastAsia="Times New Roman" w:hAnsi="Adelle Sans" w:cs="Arial"/>
          <w:b/>
          <w:bCs/>
          <w:color w:val="222222"/>
          <w:sz w:val="20"/>
          <w:szCs w:val="20"/>
          <w:lang w:eastAsia="it-IT"/>
        </w:rPr>
      </w:pPr>
    </w:p>
    <w:p w14:paraId="6391E809" w14:textId="77777777" w:rsidR="00AF1826" w:rsidRPr="004E6159" w:rsidRDefault="00AF1826" w:rsidP="00AF1826">
      <w:pPr>
        <w:pBdr>
          <w:top w:val="single" w:sz="4" w:space="1" w:color="auto"/>
        </w:pBdr>
        <w:shd w:val="clear" w:color="auto" w:fill="FFFFFF"/>
        <w:spacing w:after="0" w:line="240" w:lineRule="auto"/>
        <w:jc w:val="both"/>
        <w:rPr>
          <w:rFonts w:ascii="Adelle Sans" w:eastAsia="Times New Roman" w:hAnsi="Adelle Sans" w:cs="Times New Roman"/>
          <w:sz w:val="20"/>
          <w:szCs w:val="20"/>
          <w:lang w:eastAsia="it-IT"/>
        </w:rPr>
      </w:pPr>
      <w:r w:rsidRPr="004E6159">
        <w:rPr>
          <w:rFonts w:ascii="Adelle Sans" w:eastAsia="Times New Roman" w:hAnsi="Adelle Sans" w:cs="Arial"/>
          <w:b/>
          <w:bCs/>
          <w:color w:val="222222"/>
          <w:sz w:val="20"/>
          <w:szCs w:val="20"/>
          <w:lang w:eastAsia="it-IT"/>
        </w:rPr>
        <w:t>Gruppo Koelliker</w:t>
      </w:r>
    </w:p>
    <w:p w14:paraId="6F7F9794" w14:textId="77777777" w:rsidR="00AF1826" w:rsidRPr="004E6159" w:rsidRDefault="00AF1826" w:rsidP="00AF1826">
      <w:pPr>
        <w:pBdr>
          <w:top w:val="single" w:sz="4" w:space="1" w:color="auto"/>
        </w:pBdr>
        <w:shd w:val="clear" w:color="auto" w:fill="FFFFFF"/>
        <w:spacing w:after="0" w:line="240" w:lineRule="auto"/>
        <w:jc w:val="both"/>
        <w:rPr>
          <w:rFonts w:ascii="Adelle Sans" w:eastAsia="Times New Roman" w:hAnsi="Adelle Sans" w:cs="Times New Roman"/>
          <w:sz w:val="20"/>
          <w:szCs w:val="20"/>
          <w:lang w:eastAsia="it-IT"/>
        </w:rPr>
      </w:pPr>
      <w:r w:rsidRPr="004E6159">
        <w:rPr>
          <w:rFonts w:ascii="Adelle Sans" w:eastAsia="Times New Roman" w:hAnsi="Adelle Sans" w:cs="Arial"/>
          <w:color w:val="222222"/>
          <w:sz w:val="20"/>
          <w:szCs w:val="20"/>
          <w:lang w:eastAsia="it-IT"/>
        </w:rPr>
        <w:t>Nato nel 1936, Gruppo Koelliker (</w:t>
      </w:r>
      <w:hyperlink r:id="rId16" w:history="1">
        <w:r w:rsidRPr="004E6159">
          <w:rPr>
            <w:rFonts w:ascii="Adelle Sans" w:eastAsia="Times New Roman" w:hAnsi="Adelle Sans" w:cs="Arial"/>
            <w:color w:val="1155CC"/>
            <w:sz w:val="20"/>
            <w:szCs w:val="20"/>
            <w:u w:val="single"/>
            <w:lang w:eastAsia="it-IT"/>
          </w:rPr>
          <w:t>www.koelliker.it)</w:t>
        </w:r>
      </w:hyperlink>
      <w:r w:rsidRPr="004E6159">
        <w:rPr>
          <w:rFonts w:ascii="Adelle Sans" w:eastAsia="Times New Roman" w:hAnsi="Adelle Sans" w:cs="Arial"/>
          <w:color w:val="222222"/>
          <w:sz w:val="20"/>
          <w:szCs w:val="20"/>
          <w:lang w:eastAsia="it-IT"/>
        </w:rPr>
        <w:t xml:space="preserve"> è leader in Italia nell'importazione e vendita di automobili e guida il settore mettendo a disposizione dei marchi automobilistici competenze in grado di introdurli nei mercati e di supportarne lo sviluppo commerciale. Una realtà in continua crescita ed evoluzione che, ispirata dalla filosofia aziendale di misurarsi con sfide sempre nuove e guardare al futuro attraverso innovazione e professionalità, ha commercializzato oltre 2.000.000 veicoli di numerosi brand tra cui la giapponese Mitsubishi - di cui è importatore e distributore unico dal 1979 - e dal 2003 la coreana </w:t>
      </w:r>
      <w:bookmarkStart w:id="0" w:name="_Hlk77095107"/>
      <w:proofErr w:type="spellStart"/>
      <w:r w:rsidRPr="004E6159">
        <w:rPr>
          <w:rFonts w:ascii="Adelle Sans" w:eastAsia="Times New Roman" w:hAnsi="Adelle Sans" w:cs="Arial"/>
          <w:color w:val="222222"/>
          <w:sz w:val="20"/>
          <w:szCs w:val="20"/>
          <w:lang w:eastAsia="it-IT"/>
        </w:rPr>
        <w:t>SsangYong</w:t>
      </w:r>
      <w:bookmarkEnd w:id="0"/>
      <w:proofErr w:type="spellEnd"/>
      <w:r w:rsidRPr="004E6159">
        <w:rPr>
          <w:rFonts w:ascii="Adelle Sans" w:eastAsia="Times New Roman" w:hAnsi="Adelle Sans" w:cs="Arial"/>
          <w:color w:val="222222"/>
          <w:sz w:val="20"/>
          <w:szCs w:val="20"/>
          <w:lang w:eastAsia="it-IT"/>
        </w:rPr>
        <w:t xml:space="preserve">. All’interno del Gruppo è presente, inoltre, la società </w:t>
      </w:r>
      <w:proofErr w:type="spellStart"/>
      <w:r w:rsidRPr="004E6159">
        <w:rPr>
          <w:rFonts w:ascii="Adelle Sans" w:eastAsia="Times New Roman" w:hAnsi="Adelle Sans" w:cs="Arial"/>
          <w:color w:val="222222"/>
          <w:sz w:val="20"/>
          <w:szCs w:val="20"/>
          <w:lang w:eastAsia="it-IT"/>
        </w:rPr>
        <w:t>Autotrade</w:t>
      </w:r>
      <w:proofErr w:type="spellEnd"/>
      <w:r w:rsidRPr="004E6159">
        <w:rPr>
          <w:rFonts w:ascii="Adelle Sans" w:eastAsia="Times New Roman" w:hAnsi="Adelle Sans" w:cs="Arial"/>
          <w:color w:val="222222"/>
          <w:sz w:val="20"/>
          <w:szCs w:val="20"/>
          <w:lang w:eastAsia="it-IT"/>
        </w:rPr>
        <w:t xml:space="preserve"> &amp; </w:t>
      </w:r>
      <w:proofErr w:type="spellStart"/>
      <w:r w:rsidRPr="004E6159">
        <w:rPr>
          <w:rFonts w:ascii="Adelle Sans" w:eastAsia="Times New Roman" w:hAnsi="Adelle Sans" w:cs="Arial"/>
          <w:color w:val="222222"/>
          <w:sz w:val="20"/>
          <w:szCs w:val="20"/>
          <w:lang w:eastAsia="it-IT"/>
        </w:rPr>
        <w:t>Logistics</w:t>
      </w:r>
      <w:proofErr w:type="spellEnd"/>
      <w:r w:rsidRPr="004E6159">
        <w:rPr>
          <w:rFonts w:ascii="Adelle Sans" w:eastAsia="Times New Roman" w:hAnsi="Adelle Sans" w:cs="Arial"/>
          <w:color w:val="222222"/>
          <w:sz w:val="20"/>
          <w:szCs w:val="20"/>
          <w:lang w:eastAsia="it-IT"/>
        </w:rPr>
        <w:t>, un team di esperti che opera da anni con le maggiori aziende del settore, assicurando un servizio di logistica dei veicoli all’avanguardia, un vero e proprio “</w:t>
      </w:r>
      <w:proofErr w:type="spellStart"/>
      <w:r w:rsidRPr="004E6159">
        <w:rPr>
          <w:rFonts w:ascii="Adelle Sans" w:eastAsia="Times New Roman" w:hAnsi="Adelle Sans" w:cs="Arial"/>
          <w:color w:val="222222"/>
          <w:sz w:val="20"/>
          <w:szCs w:val="20"/>
          <w:lang w:eastAsia="it-IT"/>
        </w:rPr>
        <w:t>Entrance</w:t>
      </w:r>
      <w:proofErr w:type="spellEnd"/>
      <w:r w:rsidRPr="004E6159">
        <w:rPr>
          <w:rFonts w:ascii="Adelle Sans" w:eastAsia="Times New Roman" w:hAnsi="Adelle Sans" w:cs="Arial"/>
          <w:color w:val="222222"/>
          <w:sz w:val="20"/>
          <w:szCs w:val="20"/>
          <w:lang w:eastAsia="it-IT"/>
        </w:rPr>
        <w:t xml:space="preserve"> Gate”. Infine, l’esperienza maturata ha permesso di sviluppare la divisione Fleet Sales per la vendita e creazione di allestimenti specifici per Ministeri, Enti pubblici, Aziende e Grandi Gruppi Industriali.</w:t>
      </w:r>
    </w:p>
    <w:p w14:paraId="2C66F1AC" w14:textId="77777777" w:rsidR="00C27FEA" w:rsidRPr="004E6159" w:rsidRDefault="00C27FEA" w:rsidP="00AF1826">
      <w:pPr>
        <w:pBdr>
          <w:top w:val="single" w:sz="4" w:space="1" w:color="auto"/>
        </w:pBdr>
        <w:shd w:val="clear" w:color="auto" w:fill="FFFFFF"/>
        <w:spacing w:after="0" w:line="240" w:lineRule="auto"/>
        <w:jc w:val="both"/>
        <w:rPr>
          <w:rFonts w:ascii="Adelle Sans" w:eastAsia="Times New Roman" w:hAnsi="Adelle Sans" w:cs="Arial"/>
          <w:b/>
          <w:bCs/>
          <w:color w:val="222222"/>
          <w:sz w:val="20"/>
          <w:szCs w:val="20"/>
          <w:lang w:eastAsia="it-IT"/>
        </w:rPr>
      </w:pPr>
    </w:p>
    <w:p w14:paraId="0CE701B4" w14:textId="483ECDB8" w:rsidR="00AF1826" w:rsidRPr="004E6159" w:rsidRDefault="00AF1826" w:rsidP="00AF1826">
      <w:pPr>
        <w:pBdr>
          <w:top w:val="single" w:sz="4" w:space="1" w:color="auto"/>
        </w:pBdr>
        <w:shd w:val="clear" w:color="auto" w:fill="FFFFFF"/>
        <w:spacing w:after="0" w:line="240" w:lineRule="auto"/>
        <w:jc w:val="both"/>
        <w:rPr>
          <w:rFonts w:ascii="Adelle Sans" w:eastAsia="Times New Roman" w:hAnsi="Adelle Sans" w:cs="Arial"/>
          <w:b/>
          <w:bCs/>
          <w:color w:val="222222"/>
          <w:sz w:val="20"/>
          <w:szCs w:val="20"/>
          <w:lang w:eastAsia="it-IT"/>
        </w:rPr>
      </w:pPr>
      <w:r w:rsidRPr="004E6159">
        <w:rPr>
          <w:rFonts w:ascii="Adelle Sans" w:eastAsia="Times New Roman" w:hAnsi="Adelle Sans" w:cs="Arial"/>
          <w:b/>
          <w:bCs/>
          <w:color w:val="222222"/>
          <w:sz w:val="20"/>
          <w:szCs w:val="20"/>
          <w:lang w:eastAsia="it-IT"/>
        </w:rPr>
        <w:t>LoJack Italia</w:t>
      </w:r>
    </w:p>
    <w:p w14:paraId="15391077" w14:textId="34E646FE" w:rsidR="00AF1826" w:rsidRPr="004E6159" w:rsidRDefault="00AF1826" w:rsidP="00AF1826">
      <w:pPr>
        <w:pBdr>
          <w:top w:val="single" w:sz="4" w:space="1" w:color="auto"/>
        </w:pBdr>
        <w:shd w:val="clear" w:color="auto" w:fill="FFFFFF"/>
        <w:spacing w:after="0" w:line="240" w:lineRule="auto"/>
        <w:jc w:val="both"/>
        <w:rPr>
          <w:rFonts w:ascii="Adelle Sans" w:hAnsi="Adelle Sans" w:cs="Arial"/>
          <w:color w:val="222222"/>
          <w:sz w:val="20"/>
          <w:szCs w:val="20"/>
        </w:rPr>
      </w:pPr>
      <w:r w:rsidRPr="004E6159">
        <w:rPr>
          <w:rFonts w:ascii="Adelle Sans" w:hAnsi="Adelle Sans" w:cs="Arial"/>
          <w:color w:val="222222"/>
          <w:sz w:val="20"/>
          <w:szCs w:val="20"/>
        </w:rPr>
        <w:t xml:space="preserve">LoJack (NASDAQ: </w:t>
      </w:r>
      <w:hyperlink r:id="rId17" w:tgtFrame="_blank" w:history="1">
        <w:r w:rsidRPr="004E6159">
          <w:rPr>
            <w:rFonts w:ascii="Adelle Sans" w:hAnsi="Adelle Sans" w:cs="Arial"/>
            <w:color w:val="222222"/>
            <w:sz w:val="20"/>
            <w:szCs w:val="20"/>
          </w:rPr>
          <w:t>CAMP</w:t>
        </w:r>
      </w:hyperlink>
      <w:r w:rsidRPr="004E6159">
        <w:rPr>
          <w:rFonts w:ascii="Adelle Sans" w:hAnsi="Adelle Sans" w:cs="Arial"/>
          <w:color w:val="222222"/>
          <w:sz w:val="20"/>
          <w:szCs w:val="20"/>
        </w:rPr>
        <w:t xml:space="preserve">) è un pioniere della telematica che guida la trasformazione in un'economia globale connessa. Con oltre 40 anni di esperienza nel recupero dei veicoli rubati, si è specializzata nell’offerta di soluzioni telematiche e servizi innovativi applicati al settore Automotive per offrire soluzioni end-to-end e modulabili sulle esigenze di case auto, concessionari, flotte, noleggiatori, assicurazioni e driver. Oggi può contare in Italia sugli oltre 500.000 nuovi clienti raggiunti negli ultimi 5 anni e si avvale della tecnologia telematica e dei servizi software di </w:t>
      </w:r>
      <w:proofErr w:type="spellStart"/>
      <w:r w:rsidRPr="004E6159">
        <w:rPr>
          <w:rFonts w:ascii="Adelle Sans" w:hAnsi="Adelle Sans" w:cs="Arial"/>
          <w:color w:val="222222"/>
          <w:sz w:val="20"/>
          <w:szCs w:val="20"/>
        </w:rPr>
        <w:t>CalAmp</w:t>
      </w:r>
      <w:proofErr w:type="spellEnd"/>
      <w:r w:rsidRPr="004E6159">
        <w:rPr>
          <w:rFonts w:ascii="Adelle Sans" w:hAnsi="Adelle Sans" w:cs="Arial"/>
          <w:color w:val="222222"/>
          <w:sz w:val="20"/>
          <w:szCs w:val="20"/>
        </w:rPr>
        <w:t xml:space="preserve"> per creare un nuovo livello di valore per i partner del settore </w:t>
      </w:r>
      <w:r w:rsidRPr="004E6159">
        <w:rPr>
          <w:rFonts w:ascii="Adelle Sans" w:hAnsi="Adelle Sans" w:cs="Arial"/>
          <w:color w:val="222222"/>
          <w:sz w:val="20"/>
          <w:szCs w:val="20"/>
        </w:rPr>
        <w:lastRenderedPageBreak/>
        <w:t xml:space="preserve">Automotive, del mercato assicurativo, società di noleggio, e dei loro clienti finali attraverso soluzioni innovative facilmente fruibili. Generando profitto per i suoi partner attraverso programmi innovativi integrati ai processi di loyalty, vendita, </w:t>
      </w:r>
      <w:proofErr w:type="spellStart"/>
      <w:r w:rsidRPr="004E6159">
        <w:rPr>
          <w:rFonts w:ascii="Adelle Sans" w:hAnsi="Adelle Sans" w:cs="Arial"/>
          <w:color w:val="222222"/>
          <w:sz w:val="20"/>
          <w:szCs w:val="20"/>
        </w:rPr>
        <w:t>remarketing</w:t>
      </w:r>
      <w:proofErr w:type="spellEnd"/>
      <w:r w:rsidRPr="004E6159">
        <w:rPr>
          <w:rFonts w:ascii="Adelle Sans" w:hAnsi="Adelle Sans" w:cs="Arial"/>
          <w:color w:val="222222"/>
          <w:sz w:val="20"/>
          <w:szCs w:val="20"/>
        </w:rPr>
        <w:t xml:space="preserve"> e service, ha raggiunto oggi 22 milioni di prodotti installati e oltre 1,3 milioni di abbonati a servizi software a livello globale. Per maggiori informazioni, visita </w:t>
      </w:r>
      <w:hyperlink r:id="rId18" w:tgtFrame="_blank" w:history="1">
        <w:r w:rsidRPr="004E6159">
          <w:rPr>
            <w:rFonts w:ascii="Adelle Sans" w:hAnsi="Adelle Sans" w:cs="Arial"/>
            <w:color w:val="222222"/>
            <w:sz w:val="20"/>
            <w:szCs w:val="20"/>
          </w:rPr>
          <w:t>lojack.it</w:t>
        </w:r>
      </w:hyperlink>
      <w:r w:rsidRPr="004E6159">
        <w:rPr>
          <w:rFonts w:ascii="Adelle Sans" w:hAnsi="Adelle Sans" w:cs="Arial"/>
          <w:color w:val="222222"/>
          <w:sz w:val="20"/>
          <w:szCs w:val="20"/>
        </w:rPr>
        <w:t xml:space="preserve"> o </w:t>
      </w:r>
      <w:hyperlink r:id="rId19" w:tgtFrame="_blank" w:history="1">
        <w:r w:rsidRPr="004E6159">
          <w:rPr>
            <w:rFonts w:ascii="Adelle Sans" w:hAnsi="Adelle Sans" w:cs="Arial"/>
            <w:color w:val="222222"/>
            <w:sz w:val="20"/>
            <w:szCs w:val="20"/>
          </w:rPr>
          <w:t>LinkedIn</w:t>
        </w:r>
      </w:hyperlink>
      <w:r w:rsidRPr="004E6159">
        <w:rPr>
          <w:rFonts w:ascii="Adelle Sans" w:hAnsi="Adelle Sans" w:cs="Arial"/>
          <w:color w:val="222222"/>
          <w:sz w:val="20"/>
          <w:szCs w:val="20"/>
        </w:rPr>
        <w:t xml:space="preserve">, </w:t>
      </w:r>
      <w:hyperlink r:id="rId20" w:tgtFrame="_blank" w:history="1">
        <w:r w:rsidRPr="004E6159">
          <w:rPr>
            <w:rFonts w:ascii="Adelle Sans" w:hAnsi="Adelle Sans" w:cs="Arial"/>
            <w:color w:val="222222"/>
            <w:sz w:val="20"/>
            <w:szCs w:val="20"/>
          </w:rPr>
          <w:t>Twitter</w:t>
        </w:r>
      </w:hyperlink>
      <w:r w:rsidRPr="004E6159">
        <w:rPr>
          <w:rFonts w:ascii="Adelle Sans" w:hAnsi="Adelle Sans" w:cs="Arial"/>
          <w:color w:val="222222"/>
          <w:sz w:val="20"/>
          <w:szCs w:val="20"/>
        </w:rPr>
        <w:t xml:space="preserve">, </w:t>
      </w:r>
      <w:hyperlink r:id="rId21" w:tgtFrame="_blank" w:history="1">
        <w:r w:rsidRPr="004E6159">
          <w:rPr>
            <w:rFonts w:ascii="Adelle Sans" w:hAnsi="Adelle Sans" w:cs="Arial"/>
            <w:color w:val="222222"/>
            <w:sz w:val="20"/>
            <w:szCs w:val="20"/>
          </w:rPr>
          <w:t>Instagram</w:t>
        </w:r>
      </w:hyperlink>
      <w:r w:rsidRPr="004E6159">
        <w:rPr>
          <w:rFonts w:ascii="Adelle Sans" w:hAnsi="Adelle Sans" w:cs="Arial"/>
          <w:color w:val="222222"/>
          <w:sz w:val="20"/>
          <w:szCs w:val="20"/>
        </w:rPr>
        <w:t xml:space="preserve">, </w:t>
      </w:r>
      <w:hyperlink r:id="rId22" w:tgtFrame="_blank" w:history="1">
        <w:r w:rsidRPr="004E6159">
          <w:rPr>
            <w:rFonts w:ascii="Adelle Sans" w:hAnsi="Adelle Sans" w:cs="Arial"/>
            <w:color w:val="222222"/>
            <w:sz w:val="20"/>
            <w:szCs w:val="20"/>
          </w:rPr>
          <w:t>Top Recovery</w:t>
        </w:r>
      </w:hyperlink>
      <w:r w:rsidRPr="004E6159">
        <w:rPr>
          <w:rFonts w:ascii="Adelle Sans" w:hAnsi="Adelle Sans" w:cs="Arial"/>
          <w:color w:val="222222"/>
          <w:sz w:val="20"/>
          <w:szCs w:val="20"/>
        </w:rPr>
        <w:t xml:space="preserve">, </w:t>
      </w:r>
      <w:hyperlink r:id="rId23" w:tgtFrame="_blank" w:history="1">
        <w:r w:rsidRPr="004E6159">
          <w:rPr>
            <w:rFonts w:ascii="Adelle Sans" w:hAnsi="Adelle Sans" w:cs="Arial"/>
            <w:color w:val="222222"/>
            <w:sz w:val="20"/>
            <w:szCs w:val="20"/>
          </w:rPr>
          <w:t>YouTube</w:t>
        </w:r>
      </w:hyperlink>
      <w:r w:rsidRPr="004E6159">
        <w:rPr>
          <w:rFonts w:ascii="Adelle Sans" w:hAnsi="Adelle Sans" w:cs="Arial"/>
          <w:color w:val="222222"/>
          <w:sz w:val="20"/>
          <w:szCs w:val="20"/>
        </w:rPr>
        <w:t xml:space="preserve">, </w:t>
      </w:r>
      <w:hyperlink r:id="rId24" w:tgtFrame="_blank" w:history="1">
        <w:proofErr w:type="spellStart"/>
        <w:r w:rsidRPr="004E6159">
          <w:rPr>
            <w:rFonts w:ascii="Adelle Sans" w:hAnsi="Adelle Sans" w:cs="Arial"/>
            <w:color w:val="222222"/>
            <w:sz w:val="20"/>
            <w:szCs w:val="20"/>
          </w:rPr>
          <w:t>LoJack</w:t>
        </w:r>
        <w:proofErr w:type="spellEnd"/>
        <w:r w:rsidRPr="004E6159">
          <w:rPr>
            <w:rFonts w:ascii="Adelle Sans" w:hAnsi="Adelle Sans" w:cs="Arial"/>
            <w:color w:val="222222"/>
            <w:sz w:val="20"/>
            <w:szCs w:val="20"/>
          </w:rPr>
          <w:t xml:space="preserve"> Blog</w:t>
        </w:r>
      </w:hyperlink>
      <w:r w:rsidRPr="004E6159">
        <w:rPr>
          <w:rFonts w:ascii="Adelle Sans" w:hAnsi="Adelle Sans" w:cs="Arial"/>
          <w:color w:val="222222"/>
          <w:sz w:val="20"/>
          <w:szCs w:val="20"/>
        </w:rPr>
        <w:t>.</w:t>
      </w:r>
      <w:r w:rsidR="0026531A">
        <w:rPr>
          <w:rFonts w:ascii="Adelle Sans" w:hAnsi="Adelle Sans" w:cs="Arial"/>
          <w:color w:val="222222"/>
          <w:sz w:val="20"/>
          <w:szCs w:val="20"/>
        </w:rPr>
        <w:t xml:space="preserve"> </w:t>
      </w:r>
      <w:hyperlink r:id="rId25" w:history="1">
        <w:r w:rsidR="0026531A" w:rsidRPr="0026531A">
          <w:rPr>
            <w:rStyle w:val="Collegamentoipertestuale"/>
            <w:rFonts w:ascii="Adelle Sans" w:hAnsi="Adelle Sans" w:cs="Arial"/>
            <w:sz w:val="20"/>
            <w:szCs w:val="20"/>
          </w:rPr>
          <w:t>Celebriamo 40 anni!</w:t>
        </w:r>
      </w:hyperlink>
    </w:p>
    <w:p w14:paraId="2A8F9076" w14:textId="4AB41383" w:rsidR="00C27FEA" w:rsidRPr="004E6159" w:rsidRDefault="00C27FEA" w:rsidP="00AF1826">
      <w:pPr>
        <w:shd w:val="clear" w:color="auto" w:fill="FFFFFF"/>
        <w:spacing w:after="0" w:line="240" w:lineRule="auto"/>
        <w:jc w:val="both"/>
        <w:rPr>
          <w:rFonts w:ascii="Adelle Sans" w:eastAsia="Times New Roman" w:hAnsi="Adelle Sans" w:cs="Arial"/>
          <w:b/>
          <w:bCs/>
          <w:color w:val="222222"/>
          <w:sz w:val="20"/>
          <w:szCs w:val="20"/>
          <w:lang w:eastAsia="it-IT"/>
        </w:rPr>
      </w:pPr>
    </w:p>
    <w:p w14:paraId="5160BF0C" w14:textId="56388878" w:rsidR="00C27FEA" w:rsidRPr="004E6159" w:rsidRDefault="00AF1826" w:rsidP="00AF1826">
      <w:pPr>
        <w:shd w:val="clear" w:color="auto" w:fill="FFFFFF"/>
        <w:spacing w:after="0" w:line="240" w:lineRule="auto"/>
        <w:jc w:val="both"/>
        <w:rPr>
          <w:rFonts w:ascii="Adelle Sans" w:eastAsia="Times New Roman" w:hAnsi="Adelle Sans" w:cs="Arial"/>
          <w:b/>
          <w:bCs/>
          <w:color w:val="222222"/>
          <w:sz w:val="20"/>
          <w:szCs w:val="20"/>
          <w:lang w:eastAsia="it-IT"/>
        </w:rPr>
      </w:pPr>
      <w:proofErr w:type="spellStart"/>
      <w:r w:rsidRPr="004E6159">
        <w:rPr>
          <w:rFonts w:ascii="Adelle Sans" w:eastAsia="Times New Roman" w:hAnsi="Adelle Sans" w:cs="Arial"/>
          <w:b/>
          <w:bCs/>
          <w:color w:val="222222"/>
          <w:sz w:val="20"/>
          <w:szCs w:val="20"/>
          <w:lang w:eastAsia="it-IT"/>
        </w:rPr>
        <w:t>CalAmp</w:t>
      </w:r>
      <w:proofErr w:type="spellEnd"/>
    </w:p>
    <w:p w14:paraId="49394FF0" w14:textId="13F16375" w:rsidR="00AF1826" w:rsidRPr="004E6159" w:rsidRDefault="00AF1826" w:rsidP="00AF1826">
      <w:pPr>
        <w:shd w:val="clear" w:color="auto" w:fill="FFFFFF"/>
        <w:spacing w:after="0" w:line="240" w:lineRule="auto"/>
        <w:jc w:val="both"/>
        <w:rPr>
          <w:rFonts w:ascii="Adelle Sans" w:hAnsi="Adelle Sans" w:cs="Arial"/>
          <w:color w:val="222222"/>
          <w:sz w:val="20"/>
          <w:szCs w:val="20"/>
        </w:rPr>
      </w:pPr>
      <w:proofErr w:type="spellStart"/>
      <w:r w:rsidRPr="004E6159">
        <w:rPr>
          <w:rFonts w:ascii="Adelle Sans" w:hAnsi="Adelle Sans" w:cs="Arial"/>
          <w:color w:val="222222"/>
          <w:sz w:val="20"/>
          <w:szCs w:val="20"/>
        </w:rPr>
        <w:t>CalAmp</w:t>
      </w:r>
      <w:proofErr w:type="spellEnd"/>
      <w:r w:rsidRPr="004E6159">
        <w:rPr>
          <w:rFonts w:ascii="Adelle Sans" w:hAnsi="Adelle Sans" w:cs="Arial"/>
          <w:color w:val="222222"/>
          <w:sz w:val="20"/>
          <w:szCs w:val="20"/>
        </w:rPr>
        <w:t xml:space="preserve"> (Nasdaq: CAMP) è una società di intelligen</w:t>
      </w:r>
      <w:r w:rsidR="005461B2">
        <w:rPr>
          <w:rFonts w:ascii="Adelle Sans" w:hAnsi="Adelle Sans" w:cs="Arial"/>
          <w:color w:val="222222"/>
          <w:sz w:val="20"/>
          <w:szCs w:val="20"/>
        </w:rPr>
        <w:t xml:space="preserve">za </w:t>
      </w:r>
      <w:proofErr w:type="spellStart"/>
      <w:r w:rsidR="005461B2">
        <w:rPr>
          <w:rFonts w:ascii="Adelle Sans" w:hAnsi="Adelle Sans" w:cs="Arial"/>
          <w:color w:val="222222"/>
          <w:sz w:val="20"/>
          <w:szCs w:val="20"/>
        </w:rPr>
        <w:t>connesssa</w:t>
      </w:r>
      <w:proofErr w:type="spellEnd"/>
      <w:r w:rsidRPr="004E6159">
        <w:rPr>
          <w:rFonts w:ascii="Adelle Sans" w:hAnsi="Adelle Sans" w:cs="Arial"/>
          <w:color w:val="222222"/>
          <w:sz w:val="20"/>
          <w:szCs w:val="20"/>
        </w:rPr>
        <w:t xml:space="preserve"> che aiuta le persone e le aziende a lavorare in modo più smart. Collabora con società di trasporto e di logistica, di attrezzature industriali, governo e industrie automobilistiche per fornire informazioni che consentano alle aziende di prendere le decisioni appropriate. Le applicazioni, le piattaforme e i dispositivi intelligenti consentono ai business partner di </w:t>
      </w:r>
      <w:proofErr w:type="spellStart"/>
      <w:r w:rsidRPr="004E6159">
        <w:rPr>
          <w:rFonts w:ascii="Adelle Sans" w:hAnsi="Adelle Sans" w:cs="Arial"/>
          <w:color w:val="222222"/>
          <w:sz w:val="20"/>
          <w:szCs w:val="20"/>
        </w:rPr>
        <w:t>CalAmp</w:t>
      </w:r>
      <w:proofErr w:type="spellEnd"/>
      <w:r w:rsidRPr="004E6159">
        <w:rPr>
          <w:rFonts w:ascii="Adelle Sans" w:hAnsi="Adelle Sans" w:cs="Arial"/>
          <w:color w:val="222222"/>
          <w:sz w:val="20"/>
          <w:szCs w:val="20"/>
        </w:rPr>
        <w:t xml:space="preserve"> di poter tracciare, monitorare e recuperare le loro risorse vitali con visibilità in tempo reale, riducendo i costi, massimizzando la produttività e migliorando la sicurezza. </w:t>
      </w:r>
      <w:proofErr w:type="spellStart"/>
      <w:r w:rsidRPr="004E6159">
        <w:rPr>
          <w:rFonts w:ascii="Adelle Sans" w:hAnsi="Adelle Sans" w:cs="Arial"/>
          <w:color w:val="222222"/>
          <w:sz w:val="20"/>
          <w:szCs w:val="20"/>
        </w:rPr>
        <w:t>CalAmp</w:t>
      </w:r>
      <w:proofErr w:type="spellEnd"/>
      <w:r w:rsidRPr="004E6159">
        <w:rPr>
          <w:rFonts w:ascii="Adelle Sans" w:hAnsi="Adelle Sans" w:cs="Arial"/>
          <w:color w:val="222222"/>
          <w:sz w:val="20"/>
          <w:szCs w:val="20"/>
        </w:rPr>
        <w:t xml:space="preserve"> ha sede a Irvine, in California ed è quotata in borsa dal 1983; ha raggiunto 22 milioni di prodotti installati e oltre 1,3 milioni di abbonati a servizi software a livello globale. Per maggiori informazioni visita:</w:t>
      </w:r>
      <w:hyperlink r:id="rId26" w:tgtFrame="_blank" w:history="1">
        <w:r w:rsidRPr="004E6159">
          <w:rPr>
            <w:rFonts w:ascii="Adelle Sans" w:hAnsi="Adelle Sans" w:cs="Arial"/>
            <w:color w:val="222222"/>
            <w:sz w:val="20"/>
            <w:szCs w:val="20"/>
          </w:rPr>
          <w:t xml:space="preserve"> </w:t>
        </w:r>
      </w:hyperlink>
      <w:hyperlink r:id="rId27" w:tgtFrame="_blank" w:history="1">
        <w:r w:rsidRPr="004E6159">
          <w:rPr>
            <w:rFonts w:ascii="Adelle Sans" w:hAnsi="Adelle Sans" w:cs="Arial"/>
            <w:color w:val="222222"/>
            <w:sz w:val="20"/>
            <w:szCs w:val="20"/>
          </w:rPr>
          <w:t>calamp.com</w:t>
        </w:r>
      </w:hyperlink>
      <w:r w:rsidRPr="004E6159">
        <w:rPr>
          <w:rFonts w:ascii="Adelle Sans" w:hAnsi="Adelle Sans" w:cs="Arial"/>
          <w:color w:val="222222"/>
          <w:sz w:val="20"/>
          <w:szCs w:val="20"/>
        </w:rPr>
        <w:t>, oppure</w:t>
      </w:r>
      <w:hyperlink r:id="rId28" w:tgtFrame="_blank" w:history="1">
        <w:r w:rsidRPr="004E6159">
          <w:rPr>
            <w:rFonts w:ascii="Adelle Sans" w:hAnsi="Adelle Sans" w:cs="Arial"/>
            <w:color w:val="222222"/>
            <w:sz w:val="20"/>
            <w:szCs w:val="20"/>
          </w:rPr>
          <w:t xml:space="preserve"> </w:t>
        </w:r>
      </w:hyperlink>
      <w:hyperlink r:id="rId29" w:tgtFrame="_blank" w:history="1">
        <w:r w:rsidRPr="004E6159">
          <w:rPr>
            <w:rFonts w:ascii="Adelle Sans" w:hAnsi="Adelle Sans" w:cs="Arial"/>
            <w:color w:val="222222"/>
            <w:sz w:val="20"/>
            <w:szCs w:val="20"/>
          </w:rPr>
          <w:t>LinkedIn</w:t>
        </w:r>
      </w:hyperlink>
      <w:r w:rsidRPr="004E6159">
        <w:rPr>
          <w:rFonts w:ascii="Adelle Sans" w:hAnsi="Adelle Sans" w:cs="Arial"/>
          <w:color w:val="222222"/>
          <w:sz w:val="20"/>
          <w:szCs w:val="20"/>
        </w:rPr>
        <w:t>,</w:t>
      </w:r>
      <w:hyperlink r:id="rId30" w:tgtFrame="_blank" w:history="1">
        <w:r w:rsidRPr="004E6159">
          <w:rPr>
            <w:rFonts w:ascii="Adelle Sans" w:hAnsi="Adelle Sans" w:cs="Arial"/>
            <w:color w:val="222222"/>
            <w:sz w:val="20"/>
            <w:szCs w:val="20"/>
          </w:rPr>
          <w:t xml:space="preserve"> </w:t>
        </w:r>
      </w:hyperlink>
      <w:hyperlink r:id="rId31" w:tgtFrame="_blank" w:history="1">
        <w:r w:rsidRPr="004E6159">
          <w:rPr>
            <w:rFonts w:ascii="Adelle Sans" w:hAnsi="Adelle Sans" w:cs="Arial"/>
            <w:color w:val="222222"/>
            <w:sz w:val="20"/>
            <w:szCs w:val="20"/>
          </w:rPr>
          <w:t>Facebook</w:t>
        </w:r>
      </w:hyperlink>
      <w:r w:rsidRPr="004E6159">
        <w:rPr>
          <w:rFonts w:ascii="Adelle Sans" w:hAnsi="Adelle Sans" w:cs="Arial"/>
          <w:color w:val="222222"/>
          <w:sz w:val="20"/>
          <w:szCs w:val="20"/>
        </w:rPr>
        <w:t>,</w:t>
      </w:r>
      <w:hyperlink r:id="rId32" w:tgtFrame="_blank" w:history="1">
        <w:r w:rsidRPr="004E6159">
          <w:rPr>
            <w:rFonts w:ascii="Adelle Sans" w:hAnsi="Adelle Sans" w:cs="Arial"/>
            <w:color w:val="222222"/>
            <w:sz w:val="20"/>
            <w:szCs w:val="20"/>
          </w:rPr>
          <w:t xml:space="preserve"> </w:t>
        </w:r>
      </w:hyperlink>
      <w:hyperlink r:id="rId33" w:tgtFrame="_blank" w:history="1">
        <w:r w:rsidRPr="004E6159">
          <w:rPr>
            <w:rFonts w:ascii="Adelle Sans" w:hAnsi="Adelle Sans" w:cs="Arial"/>
            <w:color w:val="222222"/>
            <w:sz w:val="20"/>
            <w:szCs w:val="20"/>
          </w:rPr>
          <w:t>Twitter</w:t>
        </w:r>
      </w:hyperlink>
      <w:r w:rsidRPr="004E6159">
        <w:rPr>
          <w:rFonts w:ascii="Adelle Sans" w:hAnsi="Adelle Sans" w:cs="Arial"/>
          <w:color w:val="222222"/>
          <w:sz w:val="20"/>
          <w:szCs w:val="20"/>
        </w:rPr>
        <w:t>,</w:t>
      </w:r>
      <w:hyperlink r:id="rId34" w:tgtFrame="_blank" w:history="1">
        <w:r w:rsidRPr="004E6159">
          <w:rPr>
            <w:rFonts w:ascii="Adelle Sans" w:hAnsi="Adelle Sans" w:cs="Arial"/>
            <w:color w:val="222222"/>
            <w:sz w:val="20"/>
            <w:szCs w:val="20"/>
          </w:rPr>
          <w:t xml:space="preserve"> </w:t>
        </w:r>
      </w:hyperlink>
      <w:hyperlink r:id="rId35" w:tgtFrame="_blank" w:history="1">
        <w:r w:rsidRPr="004E6159">
          <w:rPr>
            <w:rFonts w:ascii="Adelle Sans" w:hAnsi="Adelle Sans" w:cs="Arial"/>
            <w:color w:val="222222"/>
            <w:sz w:val="20"/>
            <w:szCs w:val="20"/>
          </w:rPr>
          <w:t>YouTube</w:t>
        </w:r>
      </w:hyperlink>
      <w:r w:rsidRPr="004E6159">
        <w:rPr>
          <w:rFonts w:ascii="Adelle Sans" w:hAnsi="Adelle Sans" w:cs="Arial"/>
          <w:color w:val="222222"/>
          <w:sz w:val="20"/>
          <w:szCs w:val="20"/>
        </w:rPr>
        <w:t xml:space="preserve"> e</w:t>
      </w:r>
      <w:hyperlink r:id="rId36" w:tgtFrame="_blank" w:history="1">
        <w:r w:rsidRPr="004E6159">
          <w:rPr>
            <w:rFonts w:ascii="Adelle Sans" w:hAnsi="Adelle Sans" w:cs="Arial"/>
            <w:color w:val="222222"/>
            <w:sz w:val="20"/>
            <w:szCs w:val="20"/>
          </w:rPr>
          <w:t xml:space="preserve"> </w:t>
        </w:r>
      </w:hyperlink>
      <w:hyperlink r:id="rId37" w:tgtFrame="_blank" w:history="1">
        <w:proofErr w:type="spellStart"/>
        <w:r w:rsidRPr="004E6159">
          <w:rPr>
            <w:rFonts w:ascii="Adelle Sans" w:hAnsi="Adelle Sans" w:cs="Arial"/>
            <w:color w:val="222222"/>
            <w:sz w:val="20"/>
            <w:szCs w:val="20"/>
          </w:rPr>
          <w:t>CalAmp</w:t>
        </w:r>
        <w:proofErr w:type="spellEnd"/>
        <w:r w:rsidRPr="004E6159">
          <w:rPr>
            <w:rFonts w:ascii="Adelle Sans" w:hAnsi="Adelle Sans" w:cs="Arial"/>
            <w:color w:val="222222"/>
            <w:sz w:val="20"/>
            <w:szCs w:val="20"/>
          </w:rPr>
          <w:t xml:space="preserve"> Blog</w:t>
        </w:r>
      </w:hyperlink>
      <w:r w:rsidRPr="004E6159">
        <w:rPr>
          <w:rFonts w:ascii="Adelle Sans" w:hAnsi="Adelle Sans" w:cs="Arial"/>
          <w:color w:val="222222"/>
          <w:sz w:val="20"/>
          <w:szCs w:val="20"/>
        </w:rPr>
        <w:t>.</w:t>
      </w:r>
    </w:p>
    <w:p w14:paraId="27D57C18" w14:textId="3F04D27A" w:rsidR="00AF1826" w:rsidRDefault="00AF1826" w:rsidP="00AF1826">
      <w:pPr>
        <w:shd w:val="clear" w:color="auto" w:fill="FFFFFF"/>
        <w:spacing w:after="0" w:line="240" w:lineRule="auto"/>
        <w:jc w:val="both"/>
        <w:rPr>
          <w:rStyle w:val="spellingerror"/>
          <w:rFonts w:ascii="Adelle Sans" w:hAnsi="Adelle Sans" w:cs="Arial"/>
          <w:color w:val="1E2A32"/>
          <w:sz w:val="20"/>
          <w:szCs w:val="20"/>
        </w:rPr>
      </w:pPr>
      <w:proofErr w:type="spellStart"/>
      <w:r w:rsidRPr="004E6159">
        <w:rPr>
          <w:rStyle w:val="normaltextrun"/>
          <w:rFonts w:ascii="Adelle Sans" w:hAnsi="Adelle Sans" w:cs="Arial"/>
          <w:color w:val="000000"/>
          <w:sz w:val="20"/>
          <w:szCs w:val="20"/>
        </w:rPr>
        <w:t>CalAmp</w:t>
      </w:r>
      <w:proofErr w:type="spellEnd"/>
      <w:r w:rsidRPr="004E6159">
        <w:rPr>
          <w:rStyle w:val="normaltextrun"/>
          <w:rFonts w:ascii="Adelle Sans" w:hAnsi="Adelle Sans" w:cs="Arial"/>
          <w:color w:val="000000"/>
          <w:sz w:val="20"/>
          <w:szCs w:val="20"/>
        </w:rPr>
        <w:t xml:space="preserve">, </w:t>
      </w:r>
      <w:proofErr w:type="spellStart"/>
      <w:r w:rsidRPr="004E6159">
        <w:rPr>
          <w:rStyle w:val="normaltextrun"/>
          <w:rFonts w:ascii="Adelle Sans" w:hAnsi="Adelle Sans" w:cs="Arial"/>
          <w:color w:val="000000"/>
          <w:sz w:val="20"/>
          <w:szCs w:val="20"/>
        </w:rPr>
        <w:t>LoJack</w:t>
      </w:r>
      <w:proofErr w:type="spellEnd"/>
      <w:r w:rsidRPr="004E6159">
        <w:rPr>
          <w:rStyle w:val="normaltextrun"/>
          <w:rFonts w:ascii="Adelle Sans" w:hAnsi="Adelle Sans" w:cs="Arial"/>
          <w:color w:val="000000"/>
          <w:sz w:val="20"/>
          <w:szCs w:val="20"/>
        </w:rPr>
        <w:t xml:space="preserve">, </w:t>
      </w:r>
      <w:hyperlink r:id="rId38" w:tgtFrame="_blank" w:history="1">
        <w:r w:rsidRPr="004E6159">
          <w:rPr>
            <w:rStyle w:val="normaltextrun"/>
            <w:rFonts w:ascii="Adelle Sans" w:hAnsi="Adelle Sans" w:cs="Arial"/>
            <w:color w:val="0563C1"/>
            <w:sz w:val="20"/>
            <w:szCs w:val="20"/>
            <w:u w:val="single"/>
          </w:rPr>
          <w:t>TRACKER</w:t>
        </w:r>
      </w:hyperlink>
      <w:r w:rsidRPr="004E6159">
        <w:rPr>
          <w:rStyle w:val="normaltextrun"/>
          <w:rFonts w:ascii="Adelle Sans" w:hAnsi="Adelle Sans" w:cs="Arial"/>
          <w:color w:val="000000"/>
          <w:sz w:val="20"/>
          <w:szCs w:val="20"/>
        </w:rPr>
        <w:t xml:space="preserve">, </w:t>
      </w:r>
      <w:hyperlink r:id="rId39" w:tgtFrame="_blank" w:history="1">
        <w:r w:rsidRPr="004E6159">
          <w:rPr>
            <w:rStyle w:val="normaltextrun"/>
            <w:rFonts w:ascii="Adelle Sans" w:hAnsi="Adelle Sans" w:cs="Arial"/>
            <w:color w:val="0563C1"/>
            <w:sz w:val="20"/>
            <w:szCs w:val="20"/>
            <w:u w:val="single"/>
          </w:rPr>
          <w:t>Here Comes The Bus</w:t>
        </w:r>
      </w:hyperlink>
      <w:r w:rsidRPr="004E6159">
        <w:rPr>
          <w:rStyle w:val="normaltextrun"/>
          <w:rFonts w:ascii="Adelle Sans" w:hAnsi="Adelle Sans" w:cs="Arial"/>
          <w:color w:val="000000"/>
          <w:sz w:val="20"/>
          <w:szCs w:val="20"/>
        </w:rPr>
        <w:t xml:space="preserve">, </w:t>
      </w:r>
      <w:hyperlink r:id="rId40" w:tgtFrame="_blank" w:history="1">
        <w:r w:rsidRPr="004E6159">
          <w:rPr>
            <w:rStyle w:val="normaltextrun"/>
            <w:rFonts w:ascii="Adelle Sans" w:hAnsi="Adelle Sans" w:cs="Arial"/>
            <w:color w:val="0563C1"/>
            <w:sz w:val="20"/>
            <w:szCs w:val="20"/>
            <w:u w:val="single"/>
          </w:rPr>
          <w:t>Bus Guardian</w:t>
        </w:r>
      </w:hyperlink>
      <w:r w:rsidRPr="004E6159">
        <w:rPr>
          <w:rStyle w:val="normaltextrun"/>
          <w:rFonts w:ascii="Adelle Sans" w:hAnsi="Adelle Sans" w:cs="Arial"/>
          <w:color w:val="000000"/>
          <w:sz w:val="20"/>
          <w:szCs w:val="20"/>
        </w:rPr>
        <w:t xml:space="preserve">, </w:t>
      </w:r>
      <w:hyperlink r:id="rId41" w:tgtFrame="_blank" w:history="1">
        <w:proofErr w:type="spellStart"/>
        <w:r w:rsidRPr="004E6159">
          <w:rPr>
            <w:rStyle w:val="normaltextrun"/>
            <w:rFonts w:ascii="Adelle Sans" w:hAnsi="Adelle Sans" w:cs="Arial"/>
            <w:color w:val="0563C1"/>
            <w:sz w:val="20"/>
            <w:szCs w:val="20"/>
            <w:u w:val="single"/>
          </w:rPr>
          <w:t>iOn</w:t>
        </w:r>
        <w:proofErr w:type="spellEnd"/>
        <w:r w:rsidRPr="004E6159">
          <w:rPr>
            <w:rStyle w:val="normaltextrun"/>
            <w:rFonts w:ascii="Adelle Sans" w:hAnsi="Adelle Sans" w:cs="Arial"/>
            <w:color w:val="0563C1"/>
            <w:sz w:val="20"/>
            <w:szCs w:val="20"/>
            <w:u w:val="single"/>
          </w:rPr>
          <w:t xml:space="preserve"> Vision</w:t>
        </w:r>
      </w:hyperlink>
      <w:r w:rsidRPr="004E6159">
        <w:rPr>
          <w:rStyle w:val="normaltextrun"/>
          <w:rFonts w:ascii="Adelle Sans" w:hAnsi="Adelle Sans" w:cs="Arial"/>
          <w:color w:val="000000"/>
          <w:sz w:val="20"/>
          <w:szCs w:val="20"/>
        </w:rPr>
        <w:t xml:space="preserve">, </w:t>
      </w:r>
      <w:hyperlink r:id="rId42" w:tgtFrame="_blank" w:history="1">
        <w:proofErr w:type="spellStart"/>
        <w:r w:rsidRPr="004E6159">
          <w:rPr>
            <w:rStyle w:val="normaltextrun"/>
            <w:rFonts w:ascii="Adelle Sans" w:hAnsi="Adelle Sans" w:cs="Arial"/>
            <w:color w:val="0563C1"/>
            <w:sz w:val="20"/>
            <w:szCs w:val="20"/>
            <w:u w:val="single"/>
          </w:rPr>
          <w:t>CrashBoxx</w:t>
        </w:r>
        <w:proofErr w:type="spellEnd"/>
      </w:hyperlink>
      <w:r w:rsidRPr="004E6159">
        <w:rPr>
          <w:rStyle w:val="normaltextrun"/>
          <w:rFonts w:ascii="Adelle Sans" w:hAnsi="Adelle Sans" w:cs="Arial"/>
          <w:color w:val="1E2A32"/>
          <w:sz w:val="20"/>
          <w:szCs w:val="20"/>
        </w:rPr>
        <w:t xml:space="preserve"> e </w:t>
      </w:r>
      <w:r w:rsidRPr="004E6159">
        <w:rPr>
          <w:rStyle w:val="spellingerror"/>
          <w:rFonts w:ascii="Adelle Sans" w:hAnsi="Adelle Sans" w:cs="Arial"/>
          <w:color w:val="1E2A32"/>
          <w:sz w:val="20"/>
          <w:szCs w:val="20"/>
        </w:rPr>
        <w:t>loghi</w:t>
      </w:r>
      <w:r w:rsidRPr="004E6159">
        <w:rPr>
          <w:rStyle w:val="normaltextrun"/>
          <w:rFonts w:ascii="Adelle Sans" w:hAnsi="Adelle Sans" w:cs="Arial"/>
          <w:color w:val="1E2A32"/>
          <w:sz w:val="20"/>
          <w:szCs w:val="20"/>
        </w:rPr>
        <w:t xml:space="preserve"> </w:t>
      </w:r>
      <w:r w:rsidRPr="004E6159">
        <w:rPr>
          <w:rStyle w:val="spellingerror"/>
          <w:rFonts w:ascii="Adelle Sans" w:hAnsi="Adelle Sans" w:cs="Arial"/>
          <w:color w:val="1E2A32"/>
          <w:sz w:val="20"/>
          <w:szCs w:val="20"/>
        </w:rPr>
        <w:t>associati</w:t>
      </w:r>
      <w:r w:rsidRPr="004E6159">
        <w:rPr>
          <w:rStyle w:val="normaltextrun"/>
          <w:rFonts w:ascii="Adelle Sans" w:hAnsi="Adelle Sans" w:cs="Arial"/>
          <w:color w:val="1E2A32"/>
          <w:sz w:val="20"/>
          <w:szCs w:val="20"/>
        </w:rPr>
        <w:t xml:space="preserve"> </w:t>
      </w:r>
      <w:r w:rsidRPr="004E6159">
        <w:rPr>
          <w:rStyle w:val="spellingerror"/>
          <w:rFonts w:ascii="Adelle Sans" w:hAnsi="Adelle Sans" w:cs="Arial"/>
          <w:color w:val="1E2A32"/>
          <w:sz w:val="20"/>
          <w:szCs w:val="20"/>
        </w:rPr>
        <w:t>sono</w:t>
      </w:r>
      <w:r w:rsidRPr="004E6159">
        <w:rPr>
          <w:rStyle w:val="normaltextrun"/>
          <w:rFonts w:ascii="Adelle Sans" w:hAnsi="Adelle Sans" w:cs="Arial"/>
          <w:color w:val="1E2A32"/>
          <w:sz w:val="20"/>
          <w:szCs w:val="20"/>
        </w:rPr>
        <w:t xml:space="preserve"> </w:t>
      </w:r>
      <w:r w:rsidRPr="004E6159">
        <w:rPr>
          <w:rStyle w:val="spellingerror"/>
          <w:rFonts w:ascii="Adelle Sans" w:hAnsi="Adelle Sans" w:cs="Arial"/>
          <w:color w:val="1E2A32"/>
          <w:sz w:val="20"/>
          <w:szCs w:val="20"/>
        </w:rPr>
        <w:t>marchi</w:t>
      </w:r>
      <w:r w:rsidRPr="004E6159">
        <w:rPr>
          <w:rStyle w:val="normaltextrun"/>
          <w:rFonts w:ascii="Adelle Sans" w:hAnsi="Adelle Sans" w:cs="Arial"/>
          <w:color w:val="1E2A32"/>
          <w:sz w:val="20"/>
          <w:szCs w:val="20"/>
        </w:rPr>
        <w:t xml:space="preserve"> di </w:t>
      </w:r>
      <w:proofErr w:type="spellStart"/>
      <w:r w:rsidRPr="004E6159">
        <w:rPr>
          <w:rStyle w:val="normaltextrun"/>
          <w:rFonts w:ascii="Adelle Sans" w:hAnsi="Adelle Sans" w:cs="Arial"/>
          <w:color w:val="1E2A32"/>
          <w:sz w:val="20"/>
          <w:szCs w:val="20"/>
        </w:rPr>
        <w:t>CalAmp</w:t>
      </w:r>
      <w:proofErr w:type="spellEnd"/>
      <w:r w:rsidRPr="004E6159">
        <w:rPr>
          <w:rStyle w:val="normaltextrun"/>
          <w:rFonts w:ascii="Adelle Sans" w:hAnsi="Adelle Sans" w:cs="Arial"/>
          <w:color w:val="1E2A32"/>
          <w:sz w:val="20"/>
          <w:szCs w:val="20"/>
        </w:rPr>
        <w:t xml:space="preserve"> e/o </w:t>
      </w:r>
      <w:r w:rsidRPr="004E6159">
        <w:rPr>
          <w:rStyle w:val="spellingerror"/>
          <w:rFonts w:ascii="Adelle Sans" w:hAnsi="Adelle Sans" w:cs="Arial"/>
          <w:color w:val="1E2A32"/>
          <w:sz w:val="20"/>
          <w:szCs w:val="20"/>
        </w:rPr>
        <w:t>delle</w:t>
      </w:r>
      <w:r w:rsidRPr="004E6159">
        <w:rPr>
          <w:rStyle w:val="normaltextrun"/>
          <w:rFonts w:ascii="Adelle Sans" w:hAnsi="Adelle Sans" w:cs="Arial"/>
          <w:color w:val="1E2A32"/>
          <w:sz w:val="20"/>
          <w:szCs w:val="20"/>
        </w:rPr>
        <w:t xml:space="preserve"> sue affiliate </w:t>
      </w:r>
      <w:r w:rsidRPr="004E6159">
        <w:rPr>
          <w:rStyle w:val="spellingerror"/>
          <w:rFonts w:ascii="Adelle Sans" w:hAnsi="Adelle Sans" w:cs="Arial"/>
          <w:color w:val="1E2A32"/>
          <w:sz w:val="20"/>
          <w:szCs w:val="20"/>
        </w:rPr>
        <w:t>negli</w:t>
      </w:r>
      <w:r w:rsidRPr="004E6159">
        <w:rPr>
          <w:rStyle w:val="normaltextrun"/>
          <w:rFonts w:ascii="Adelle Sans" w:hAnsi="Adelle Sans" w:cs="Arial"/>
          <w:color w:val="1E2A32"/>
          <w:sz w:val="20"/>
          <w:szCs w:val="20"/>
        </w:rPr>
        <w:t xml:space="preserve"> Stati </w:t>
      </w:r>
      <w:r w:rsidRPr="004E6159">
        <w:rPr>
          <w:rStyle w:val="spellingerror"/>
          <w:rFonts w:ascii="Adelle Sans" w:hAnsi="Adelle Sans" w:cs="Arial"/>
          <w:color w:val="1E2A32"/>
          <w:sz w:val="20"/>
          <w:szCs w:val="20"/>
        </w:rPr>
        <w:t>Uniti</w:t>
      </w:r>
      <w:r w:rsidRPr="004E6159">
        <w:rPr>
          <w:rStyle w:val="normaltextrun"/>
          <w:rFonts w:ascii="Adelle Sans" w:hAnsi="Adelle Sans" w:cs="Arial"/>
          <w:color w:val="1E2A32"/>
          <w:sz w:val="20"/>
          <w:szCs w:val="20"/>
        </w:rPr>
        <w:t xml:space="preserve">, in </w:t>
      </w:r>
      <w:r w:rsidRPr="004E6159">
        <w:rPr>
          <w:rStyle w:val="spellingerror"/>
          <w:rFonts w:ascii="Adelle Sans" w:hAnsi="Adelle Sans" w:cs="Arial"/>
          <w:color w:val="1E2A32"/>
          <w:sz w:val="20"/>
          <w:szCs w:val="20"/>
        </w:rPr>
        <w:t>alcuni</w:t>
      </w:r>
      <w:r w:rsidRPr="004E6159">
        <w:rPr>
          <w:rStyle w:val="normaltextrun"/>
          <w:rFonts w:ascii="Adelle Sans" w:hAnsi="Adelle Sans" w:cs="Arial"/>
          <w:color w:val="1E2A32"/>
          <w:sz w:val="20"/>
          <w:szCs w:val="20"/>
        </w:rPr>
        <w:t xml:space="preserve"> </w:t>
      </w:r>
      <w:r w:rsidRPr="004E6159">
        <w:rPr>
          <w:rStyle w:val="spellingerror"/>
          <w:rFonts w:ascii="Adelle Sans" w:hAnsi="Adelle Sans" w:cs="Arial"/>
          <w:color w:val="1E2A32"/>
          <w:sz w:val="20"/>
          <w:szCs w:val="20"/>
        </w:rPr>
        <w:t>altri</w:t>
      </w:r>
      <w:r w:rsidRPr="004E6159">
        <w:rPr>
          <w:rStyle w:val="normaltextrun"/>
          <w:rFonts w:ascii="Adelle Sans" w:hAnsi="Adelle Sans" w:cs="Arial"/>
          <w:color w:val="1E2A32"/>
          <w:sz w:val="20"/>
          <w:szCs w:val="20"/>
        </w:rPr>
        <w:t xml:space="preserve"> </w:t>
      </w:r>
      <w:r w:rsidRPr="004E6159">
        <w:rPr>
          <w:rStyle w:val="spellingerror"/>
          <w:rFonts w:ascii="Adelle Sans" w:hAnsi="Adelle Sans" w:cs="Arial"/>
          <w:color w:val="1E2A32"/>
          <w:sz w:val="20"/>
          <w:szCs w:val="20"/>
        </w:rPr>
        <w:t>Paesi</w:t>
      </w:r>
      <w:r w:rsidRPr="004E6159">
        <w:rPr>
          <w:rStyle w:val="normaltextrun"/>
          <w:rFonts w:ascii="Adelle Sans" w:hAnsi="Adelle Sans" w:cs="Arial"/>
          <w:color w:val="1E2A32"/>
          <w:sz w:val="20"/>
          <w:szCs w:val="20"/>
        </w:rPr>
        <w:t xml:space="preserve"> e / o </w:t>
      </w:r>
      <w:r w:rsidRPr="004E6159">
        <w:rPr>
          <w:rStyle w:val="spellingerror"/>
          <w:rFonts w:ascii="Adelle Sans" w:hAnsi="Adelle Sans" w:cs="Arial"/>
          <w:color w:val="1E2A32"/>
          <w:sz w:val="20"/>
          <w:szCs w:val="20"/>
        </w:rPr>
        <w:t>nell'UE</w:t>
      </w:r>
      <w:r w:rsidRPr="004E6159">
        <w:rPr>
          <w:rStyle w:val="normaltextrun"/>
          <w:rFonts w:ascii="Adelle Sans" w:hAnsi="Adelle Sans" w:cs="Arial"/>
          <w:color w:val="1E2A32"/>
          <w:sz w:val="20"/>
          <w:szCs w:val="20"/>
        </w:rPr>
        <w:t xml:space="preserve">. </w:t>
      </w:r>
      <w:proofErr w:type="spellStart"/>
      <w:r w:rsidRPr="004E6159">
        <w:rPr>
          <w:rStyle w:val="normaltextrun"/>
          <w:rFonts w:ascii="Adelle Sans" w:hAnsi="Adelle Sans" w:cs="Arial"/>
          <w:color w:val="1E2A32"/>
          <w:sz w:val="20"/>
          <w:szCs w:val="20"/>
        </w:rPr>
        <w:t>Spireon</w:t>
      </w:r>
      <w:proofErr w:type="spellEnd"/>
      <w:r w:rsidRPr="004E6159">
        <w:rPr>
          <w:rStyle w:val="normaltextrun"/>
          <w:rFonts w:ascii="Adelle Sans" w:hAnsi="Adelle Sans" w:cs="Arial"/>
          <w:color w:val="1E2A32"/>
          <w:sz w:val="20"/>
          <w:szCs w:val="20"/>
        </w:rPr>
        <w:t xml:space="preserve"> ha </w:t>
      </w:r>
      <w:r w:rsidRPr="004E6159">
        <w:rPr>
          <w:rStyle w:val="spellingerror"/>
          <w:rFonts w:ascii="Adelle Sans" w:hAnsi="Adelle Sans" w:cs="Arial"/>
          <w:color w:val="1E2A32"/>
          <w:sz w:val="20"/>
          <w:szCs w:val="20"/>
        </w:rPr>
        <w:t>acquisito</w:t>
      </w:r>
      <w:r w:rsidRPr="004E6159">
        <w:rPr>
          <w:rStyle w:val="normaltextrun"/>
          <w:rFonts w:ascii="Adelle Sans" w:hAnsi="Adelle Sans" w:cs="Arial"/>
          <w:color w:val="1E2A32"/>
          <w:sz w:val="20"/>
          <w:szCs w:val="20"/>
        </w:rPr>
        <w:t xml:space="preserve"> </w:t>
      </w:r>
      <w:r w:rsidRPr="004E6159">
        <w:rPr>
          <w:rStyle w:val="spellingerror"/>
          <w:rFonts w:ascii="Adelle Sans" w:hAnsi="Adelle Sans" w:cs="Arial"/>
          <w:color w:val="1E2A32"/>
          <w:sz w:val="20"/>
          <w:szCs w:val="20"/>
        </w:rPr>
        <w:t>l'attività</w:t>
      </w:r>
      <w:r w:rsidRPr="004E6159">
        <w:rPr>
          <w:rStyle w:val="normaltextrun"/>
          <w:rFonts w:ascii="Adelle Sans" w:hAnsi="Adelle Sans" w:cs="Arial"/>
          <w:color w:val="1E2A32"/>
          <w:sz w:val="20"/>
          <w:szCs w:val="20"/>
        </w:rPr>
        <w:t xml:space="preserve"> </w:t>
      </w:r>
      <w:proofErr w:type="spellStart"/>
      <w:r w:rsidRPr="004E6159">
        <w:rPr>
          <w:rStyle w:val="normaltextrun"/>
          <w:rFonts w:ascii="Adelle Sans" w:hAnsi="Adelle Sans" w:cs="Arial"/>
          <w:color w:val="1E2A32"/>
          <w:sz w:val="20"/>
          <w:szCs w:val="20"/>
        </w:rPr>
        <w:t>LoJack</w:t>
      </w:r>
      <w:proofErr w:type="spellEnd"/>
      <w:r w:rsidRPr="004E6159">
        <w:rPr>
          <w:rStyle w:val="normaltextrun"/>
          <w:rFonts w:ascii="Adelle Sans" w:hAnsi="Adelle Sans" w:cs="Arial"/>
          <w:color w:val="1E2A32"/>
          <w:sz w:val="20"/>
          <w:szCs w:val="20"/>
        </w:rPr>
        <w:t xml:space="preserve">® U.S. </w:t>
      </w:r>
      <w:proofErr w:type="spellStart"/>
      <w:r w:rsidRPr="004E6159">
        <w:rPr>
          <w:rStyle w:val="normaltextrun"/>
          <w:rFonts w:ascii="Adelle Sans" w:hAnsi="Adelle Sans" w:cs="Arial"/>
          <w:color w:val="1E2A32"/>
          <w:sz w:val="20"/>
          <w:szCs w:val="20"/>
        </w:rPr>
        <w:t>Stolen</w:t>
      </w:r>
      <w:proofErr w:type="spellEnd"/>
      <w:r w:rsidRPr="004E6159">
        <w:rPr>
          <w:rStyle w:val="normaltextrun"/>
          <w:rFonts w:ascii="Adelle Sans" w:hAnsi="Adelle Sans" w:cs="Arial"/>
          <w:color w:val="1E2A32"/>
          <w:sz w:val="20"/>
          <w:szCs w:val="20"/>
        </w:rPr>
        <w:t xml:space="preserve"> </w:t>
      </w:r>
      <w:proofErr w:type="spellStart"/>
      <w:r w:rsidRPr="004E6159">
        <w:rPr>
          <w:rStyle w:val="normaltextrun"/>
          <w:rFonts w:ascii="Adelle Sans" w:hAnsi="Adelle Sans" w:cs="Arial"/>
          <w:color w:val="1E2A32"/>
          <w:sz w:val="20"/>
          <w:szCs w:val="20"/>
        </w:rPr>
        <w:t>Vehicle</w:t>
      </w:r>
      <w:proofErr w:type="spellEnd"/>
      <w:r w:rsidRPr="004E6159">
        <w:rPr>
          <w:rStyle w:val="normaltextrun"/>
          <w:rFonts w:ascii="Adelle Sans" w:hAnsi="Adelle Sans" w:cs="Arial"/>
          <w:color w:val="1E2A32"/>
          <w:sz w:val="20"/>
          <w:szCs w:val="20"/>
        </w:rPr>
        <w:t xml:space="preserve"> Recovery (SVR) da </w:t>
      </w:r>
      <w:proofErr w:type="spellStart"/>
      <w:r w:rsidRPr="004E6159">
        <w:rPr>
          <w:rStyle w:val="normaltextrun"/>
          <w:rFonts w:ascii="Adelle Sans" w:hAnsi="Adelle Sans" w:cs="Arial"/>
          <w:color w:val="1E2A32"/>
          <w:sz w:val="20"/>
          <w:szCs w:val="20"/>
        </w:rPr>
        <w:t>CalAmp</w:t>
      </w:r>
      <w:proofErr w:type="spellEnd"/>
      <w:r w:rsidRPr="004E6159">
        <w:rPr>
          <w:rStyle w:val="normaltextrun"/>
          <w:rFonts w:ascii="Adelle Sans" w:hAnsi="Adelle Sans" w:cs="Arial"/>
          <w:color w:val="1E2A32"/>
          <w:sz w:val="20"/>
          <w:szCs w:val="20"/>
        </w:rPr>
        <w:t xml:space="preserve"> e </w:t>
      </w:r>
      <w:r w:rsidRPr="004E6159">
        <w:rPr>
          <w:rStyle w:val="spellingerror"/>
          <w:rFonts w:ascii="Adelle Sans" w:hAnsi="Adelle Sans" w:cs="Arial"/>
          <w:color w:val="1E2A32"/>
          <w:sz w:val="20"/>
          <w:szCs w:val="20"/>
        </w:rPr>
        <w:t>detiene</w:t>
      </w:r>
      <w:r w:rsidRPr="004E6159">
        <w:rPr>
          <w:rStyle w:val="normaltextrun"/>
          <w:rFonts w:ascii="Adelle Sans" w:hAnsi="Adelle Sans" w:cs="Arial"/>
          <w:color w:val="1E2A32"/>
          <w:sz w:val="20"/>
          <w:szCs w:val="20"/>
        </w:rPr>
        <w:t xml:space="preserve"> una </w:t>
      </w:r>
      <w:r w:rsidRPr="004E6159">
        <w:rPr>
          <w:rStyle w:val="spellingerror"/>
          <w:rFonts w:ascii="Adelle Sans" w:hAnsi="Adelle Sans" w:cs="Arial"/>
          <w:color w:val="1E2A32"/>
          <w:sz w:val="20"/>
          <w:szCs w:val="20"/>
        </w:rPr>
        <w:t>licenza</w:t>
      </w:r>
      <w:r w:rsidRPr="004E6159">
        <w:rPr>
          <w:rStyle w:val="normaltextrun"/>
          <w:rFonts w:ascii="Adelle Sans" w:hAnsi="Adelle Sans" w:cs="Arial"/>
          <w:color w:val="1E2A32"/>
          <w:sz w:val="20"/>
          <w:szCs w:val="20"/>
        </w:rPr>
        <w:t xml:space="preserve"> </w:t>
      </w:r>
      <w:r w:rsidRPr="004E6159">
        <w:rPr>
          <w:rStyle w:val="spellingerror"/>
          <w:rFonts w:ascii="Adelle Sans" w:hAnsi="Adelle Sans" w:cs="Arial"/>
          <w:color w:val="1E2A32"/>
          <w:sz w:val="20"/>
          <w:szCs w:val="20"/>
        </w:rPr>
        <w:t>esclusiva</w:t>
      </w:r>
      <w:r w:rsidRPr="004E6159">
        <w:rPr>
          <w:rStyle w:val="normaltextrun"/>
          <w:rFonts w:ascii="Adelle Sans" w:hAnsi="Adelle Sans" w:cs="Arial"/>
          <w:color w:val="1E2A32"/>
          <w:sz w:val="20"/>
          <w:szCs w:val="20"/>
        </w:rPr>
        <w:t xml:space="preserve"> per il </w:t>
      </w:r>
      <w:r w:rsidRPr="004E6159">
        <w:rPr>
          <w:rStyle w:val="spellingerror"/>
          <w:rFonts w:ascii="Adelle Sans" w:hAnsi="Adelle Sans" w:cs="Arial"/>
          <w:color w:val="1E2A32"/>
          <w:sz w:val="20"/>
          <w:szCs w:val="20"/>
        </w:rPr>
        <w:t>marchio</w:t>
      </w:r>
      <w:r w:rsidRPr="004E6159">
        <w:rPr>
          <w:rStyle w:val="normaltextrun"/>
          <w:rFonts w:ascii="Adelle Sans" w:hAnsi="Adelle Sans" w:cs="Arial"/>
          <w:color w:val="1E2A32"/>
          <w:sz w:val="20"/>
          <w:szCs w:val="20"/>
        </w:rPr>
        <w:t xml:space="preserve"> LoJack </w:t>
      </w:r>
      <w:r w:rsidRPr="004E6159">
        <w:rPr>
          <w:rStyle w:val="spellingerror"/>
          <w:rFonts w:ascii="Adelle Sans" w:hAnsi="Adelle Sans" w:cs="Arial"/>
          <w:color w:val="1E2A32"/>
          <w:sz w:val="20"/>
          <w:szCs w:val="20"/>
        </w:rPr>
        <w:t>negli</w:t>
      </w:r>
      <w:r w:rsidRPr="004E6159">
        <w:rPr>
          <w:rStyle w:val="normaltextrun"/>
          <w:rFonts w:ascii="Adelle Sans" w:hAnsi="Adelle Sans" w:cs="Arial"/>
          <w:color w:val="1E2A32"/>
          <w:sz w:val="20"/>
          <w:szCs w:val="20"/>
        </w:rPr>
        <w:t xml:space="preserve"> Stati </w:t>
      </w:r>
      <w:r w:rsidRPr="004E6159">
        <w:rPr>
          <w:rStyle w:val="spellingerror"/>
          <w:rFonts w:ascii="Adelle Sans" w:hAnsi="Adelle Sans" w:cs="Arial"/>
          <w:color w:val="1E2A32"/>
          <w:sz w:val="20"/>
          <w:szCs w:val="20"/>
        </w:rPr>
        <w:t>Uniti</w:t>
      </w:r>
      <w:r w:rsidRPr="004E6159">
        <w:rPr>
          <w:rStyle w:val="normaltextrun"/>
          <w:rFonts w:ascii="Adelle Sans" w:hAnsi="Adelle Sans" w:cs="Arial"/>
          <w:color w:val="1E2A32"/>
          <w:sz w:val="20"/>
          <w:szCs w:val="20"/>
        </w:rPr>
        <w:t xml:space="preserve"> e in Canada. Tutti </w:t>
      </w:r>
      <w:r w:rsidRPr="004E6159">
        <w:rPr>
          <w:rStyle w:val="spellingerror"/>
          <w:rFonts w:ascii="Adelle Sans" w:hAnsi="Adelle Sans" w:cs="Arial"/>
          <w:color w:val="1E2A32"/>
          <w:sz w:val="20"/>
          <w:szCs w:val="20"/>
        </w:rPr>
        <w:t>i</w:t>
      </w:r>
      <w:r w:rsidRPr="004E6159">
        <w:rPr>
          <w:rStyle w:val="normaltextrun"/>
          <w:rFonts w:ascii="Adelle Sans" w:hAnsi="Adelle Sans" w:cs="Arial"/>
          <w:color w:val="1E2A32"/>
          <w:sz w:val="20"/>
          <w:szCs w:val="20"/>
        </w:rPr>
        <w:t xml:space="preserve"> </w:t>
      </w:r>
      <w:r w:rsidRPr="004E6159">
        <w:rPr>
          <w:rStyle w:val="spellingerror"/>
          <w:rFonts w:ascii="Adelle Sans" w:hAnsi="Adelle Sans" w:cs="Arial"/>
          <w:color w:val="1E2A32"/>
          <w:sz w:val="20"/>
          <w:szCs w:val="20"/>
        </w:rPr>
        <w:t>marchi</w:t>
      </w:r>
      <w:r w:rsidRPr="004E6159">
        <w:rPr>
          <w:rStyle w:val="normaltextrun"/>
          <w:rFonts w:ascii="Adelle Sans" w:hAnsi="Adelle Sans" w:cs="Arial"/>
          <w:color w:val="1E2A32"/>
          <w:sz w:val="20"/>
          <w:szCs w:val="20"/>
        </w:rPr>
        <w:t xml:space="preserve"> o </w:t>
      </w:r>
      <w:r w:rsidRPr="004E6159">
        <w:rPr>
          <w:rStyle w:val="spellingerror"/>
          <w:rFonts w:ascii="Adelle Sans" w:hAnsi="Adelle Sans" w:cs="Arial"/>
          <w:color w:val="1E2A32"/>
          <w:sz w:val="20"/>
          <w:szCs w:val="20"/>
        </w:rPr>
        <w:t>nomi</w:t>
      </w:r>
      <w:r w:rsidRPr="004E6159">
        <w:rPr>
          <w:rStyle w:val="normaltextrun"/>
          <w:rFonts w:ascii="Adelle Sans" w:hAnsi="Adelle Sans" w:cs="Arial"/>
          <w:color w:val="1E2A32"/>
          <w:sz w:val="20"/>
          <w:szCs w:val="20"/>
        </w:rPr>
        <w:t xml:space="preserve"> </w:t>
      </w:r>
      <w:r w:rsidRPr="004E6159">
        <w:rPr>
          <w:rStyle w:val="spellingerror"/>
          <w:rFonts w:ascii="Adelle Sans" w:hAnsi="Adelle Sans" w:cs="Arial"/>
          <w:color w:val="1E2A32"/>
          <w:sz w:val="20"/>
          <w:szCs w:val="20"/>
        </w:rPr>
        <w:t>commerciali</w:t>
      </w:r>
      <w:r w:rsidRPr="004E6159">
        <w:rPr>
          <w:rStyle w:val="normaltextrun"/>
          <w:rFonts w:ascii="Adelle Sans" w:hAnsi="Adelle Sans" w:cs="Arial"/>
          <w:color w:val="1E2A32"/>
          <w:sz w:val="20"/>
          <w:szCs w:val="20"/>
        </w:rPr>
        <w:t xml:space="preserve"> </w:t>
      </w:r>
      <w:r w:rsidRPr="004E6159">
        <w:rPr>
          <w:rStyle w:val="spellingerror"/>
          <w:rFonts w:ascii="Adelle Sans" w:hAnsi="Adelle Sans" w:cs="Arial"/>
          <w:color w:val="1E2A32"/>
          <w:sz w:val="20"/>
          <w:szCs w:val="20"/>
        </w:rPr>
        <w:t>citati</w:t>
      </w:r>
      <w:r w:rsidRPr="004E6159">
        <w:rPr>
          <w:rStyle w:val="normaltextrun"/>
          <w:rFonts w:ascii="Adelle Sans" w:hAnsi="Adelle Sans" w:cs="Arial"/>
          <w:color w:val="1E2A32"/>
          <w:sz w:val="20"/>
          <w:szCs w:val="20"/>
        </w:rPr>
        <w:t xml:space="preserve"> </w:t>
      </w:r>
      <w:r w:rsidRPr="004E6159">
        <w:rPr>
          <w:rStyle w:val="spellingerror"/>
          <w:rFonts w:ascii="Adelle Sans" w:hAnsi="Adelle Sans" w:cs="Arial"/>
          <w:color w:val="1E2A32"/>
          <w:sz w:val="20"/>
          <w:szCs w:val="20"/>
        </w:rPr>
        <w:t>appartengono</w:t>
      </w:r>
      <w:r w:rsidRPr="004E6159">
        <w:rPr>
          <w:rStyle w:val="normaltextrun"/>
          <w:rFonts w:ascii="Adelle Sans" w:hAnsi="Adelle Sans" w:cs="Arial"/>
          <w:color w:val="1E2A32"/>
          <w:sz w:val="20"/>
          <w:szCs w:val="20"/>
        </w:rPr>
        <w:t xml:space="preserve"> ai </w:t>
      </w:r>
      <w:r w:rsidRPr="004E6159">
        <w:rPr>
          <w:rStyle w:val="spellingerror"/>
          <w:rFonts w:ascii="Adelle Sans" w:hAnsi="Adelle Sans" w:cs="Arial"/>
          <w:color w:val="1E2A32"/>
          <w:sz w:val="20"/>
          <w:szCs w:val="20"/>
        </w:rPr>
        <w:t>rispettivi</w:t>
      </w:r>
      <w:r w:rsidRPr="004E6159">
        <w:rPr>
          <w:rStyle w:val="normaltextrun"/>
          <w:rFonts w:ascii="Adelle Sans" w:hAnsi="Adelle Sans" w:cs="Arial"/>
          <w:color w:val="1E2A32"/>
          <w:sz w:val="20"/>
          <w:szCs w:val="20"/>
        </w:rPr>
        <w:t xml:space="preserve"> </w:t>
      </w:r>
      <w:r w:rsidRPr="004E6159">
        <w:rPr>
          <w:rStyle w:val="spellingerror"/>
          <w:rFonts w:ascii="Adelle Sans" w:hAnsi="Adelle Sans" w:cs="Arial"/>
          <w:color w:val="1E2A32"/>
          <w:sz w:val="20"/>
          <w:szCs w:val="20"/>
        </w:rPr>
        <w:t>proprietari</w:t>
      </w:r>
      <w:r w:rsidR="00DC784F">
        <w:rPr>
          <w:rStyle w:val="spellingerror"/>
          <w:rFonts w:ascii="Adelle Sans" w:hAnsi="Adelle Sans" w:cs="Arial"/>
          <w:color w:val="1E2A32"/>
          <w:sz w:val="20"/>
          <w:szCs w:val="20"/>
        </w:rPr>
        <w:t>.</w:t>
      </w:r>
    </w:p>
    <w:p w14:paraId="61F21C74" w14:textId="77777777" w:rsidR="00DC784F" w:rsidRDefault="00DC784F" w:rsidP="00AF1826">
      <w:pPr>
        <w:shd w:val="clear" w:color="auto" w:fill="FFFFFF"/>
        <w:spacing w:after="0" w:line="240" w:lineRule="auto"/>
        <w:jc w:val="both"/>
        <w:rPr>
          <w:rStyle w:val="spellingerror"/>
          <w:rFonts w:ascii="Adelle Sans" w:hAnsi="Adelle Sans" w:cs="Arial"/>
          <w:color w:val="1E2A32"/>
          <w:sz w:val="20"/>
          <w:szCs w:val="20"/>
        </w:rPr>
      </w:pPr>
    </w:p>
    <w:p w14:paraId="7FC18B2A" w14:textId="77777777" w:rsidR="00DC784F" w:rsidRDefault="00DC784F" w:rsidP="00AF1826">
      <w:pPr>
        <w:shd w:val="clear" w:color="auto" w:fill="FFFFFF"/>
        <w:spacing w:after="0" w:line="240" w:lineRule="auto"/>
        <w:jc w:val="both"/>
        <w:rPr>
          <w:rStyle w:val="spellingerror"/>
          <w:rFonts w:ascii="Adelle Sans" w:hAnsi="Adelle Sans" w:cs="Arial"/>
          <w:color w:val="1E2A32"/>
          <w:sz w:val="20"/>
          <w:szCs w:val="20"/>
        </w:rPr>
      </w:pPr>
    </w:p>
    <w:p w14:paraId="36BC988F" w14:textId="203A8308" w:rsidR="00DC784F" w:rsidRPr="004E6159" w:rsidRDefault="00DC784F" w:rsidP="00AF1826">
      <w:pPr>
        <w:shd w:val="clear" w:color="auto" w:fill="FFFFFF"/>
        <w:spacing w:after="0" w:line="240" w:lineRule="auto"/>
        <w:jc w:val="both"/>
        <w:rPr>
          <w:rFonts w:ascii="Adelle Sans" w:hAnsi="Adelle Sans" w:cs="Arial"/>
          <w:sz w:val="20"/>
          <w:szCs w:val="20"/>
        </w:rPr>
        <w:sectPr w:rsidR="00DC784F" w:rsidRPr="004E6159" w:rsidSect="004E6159">
          <w:headerReference w:type="default" r:id="rId43"/>
          <w:footerReference w:type="default" r:id="rId44"/>
          <w:type w:val="continuous"/>
          <w:pgSz w:w="11906" w:h="16838"/>
          <w:pgMar w:top="1985" w:right="1134" w:bottom="1134" w:left="1134" w:header="708" w:footer="708" w:gutter="0"/>
          <w:cols w:space="708"/>
          <w:docGrid w:linePitch="360"/>
        </w:sectPr>
      </w:pPr>
    </w:p>
    <w:p w14:paraId="7C356EC7" w14:textId="77777777" w:rsidR="00AF1826" w:rsidRPr="004E6159" w:rsidRDefault="00AF1826" w:rsidP="00AF1826">
      <w:pPr>
        <w:rPr>
          <w:rFonts w:ascii="Adelle Sans" w:eastAsia="Times New Roman" w:hAnsi="Adelle Sans" w:cs="Arial"/>
          <w:b/>
          <w:bCs/>
          <w:color w:val="222222"/>
          <w:sz w:val="20"/>
          <w:szCs w:val="20"/>
          <w:lang w:eastAsia="it-IT"/>
        </w:rPr>
      </w:pPr>
    </w:p>
    <w:p w14:paraId="28E7B76A" w14:textId="77777777" w:rsidR="00AF1826" w:rsidRPr="004E6159" w:rsidRDefault="00AF1826" w:rsidP="00AF1826">
      <w:pPr>
        <w:shd w:val="clear" w:color="auto" w:fill="FFFFFF"/>
        <w:spacing w:after="0" w:line="240" w:lineRule="auto"/>
        <w:jc w:val="both"/>
        <w:rPr>
          <w:rFonts w:ascii="Adelle Sans" w:eastAsia="Times New Roman" w:hAnsi="Adelle Sans" w:cs="Arial"/>
          <w:b/>
          <w:bCs/>
          <w:color w:val="222222"/>
          <w:sz w:val="20"/>
          <w:szCs w:val="20"/>
          <w:lang w:eastAsia="it-IT"/>
        </w:rPr>
      </w:pPr>
      <w:r w:rsidRPr="004E6159">
        <w:rPr>
          <w:rFonts w:ascii="Adelle Sans" w:eastAsia="Times New Roman" w:hAnsi="Adelle Sans" w:cs="Arial"/>
          <w:b/>
          <w:bCs/>
          <w:color w:val="222222"/>
          <w:sz w:val="20"/>
          <w:szCs w:val="20"/>
          <w:lang w:eastAsia="it-IT"/>
        </w:rPr>
        <w:t>CONTATTI STAMPA</w:t>
      </w:r>
    </w:p>
    <w:p w14:paraId="5C741F5E" w14:textId="77777777" w:rsidR="00AF1826" w:rsidRPr="004E6159" w:rsidRDefault="00AF1826" w:rsidP="00AF1826">
      <w:pPr>
        <w:shd w:val="clear" w:color="auto" w:fill="FFFFFF"/>
        <w:spacing w:after="0" w:line="240" w:lineRule="auto"/>
        <w:jc w:val="both"/>
        <w:rPr>
          <w:rFonts w:ascii="Adelle Sans" w:eastAsia="Times New Roman" w:hAnsi="Adelle Sans" w:cs="Arial"/>
          <w:b/>
          <w:bCs/>
          <w:color w:val="222222"/>
          <w:sz w:val="20"/>
          <w:szCs w:val="20"/>
          <w:lang w:eastAsia="it-IT"/>
        </w:rPr>
      </w:pPr>
    </w:p>
    <w:p w14:paraId="6DE44C63" w14:textId="77777777" w:rsidR="00AF1826" w:rsidRPr="004E6159" w:rsidRDefault="00AF1826" w:rsidP="00AF1826">
      <w:pPr>
        <w:shd w:val="clear" w:color="auto" w:fill="FFFFFF"/>
        <w:spacing w:after="0" w:line="240" w:lineRule="auto"/>
        <w:jc w:val="both"/>
        <w:rPr>
          <w:rFonts w:ascii="Adelle Sans" w:eastAsia="Times New Roman" w:hAnsi="Adelle Sans" w:cs="Arial"/>
          <w:b/>
          <w:bCs/>
          <w:color w:val="222222"/>
          <w:sz w:val="20"/>
          <w:szCs w:val="20"/>
          <w:lang w:eastAsia="it-IT"/>
        </w:rPr>
      </w:pPr>
      <w:r w:rsidRPr="004E6159">
        <w:rPr>
          <w:rFonts w:ascii="Adelle Sans" w:eastAsia="Times New Roman" w:hAnsi="Adelle Sans" w:cs="Arial"/>
          <w:b/>
          <w:bCs/>
          <w:color w:val="222222"/>
          <w:sz w:val="20"/>
          <w:szCs w:val="20"/>
          <w:lang w:eastAsia="it-IT"/>
        </w:rPr>
        <w:t>• Koelliker</w:t>
      </w:r>
    </w:p>
    <w:p w14:paraId="6A5359BD" w14:textId="77777777" w:rsidR="00AF1826" w:rsidRPr="004E6159" w:rsidRDefault="00AF1826" w:rsidP="00AF1826">
      <w:pPr>
        <w:shd w:val="clear" w:color="auto" w:fill="FFFFFF"/>
        <w:spacing w:after="0" w:line="240" w:lineRule="auto"/>
        <w:jc w:val="both"/>
        <w:rPr>
          <w:rFonts w:ascii="Adelle Sans" w:eastAsia="Times New Roman" w:hAnsi="Adelle Sans" w:cs="Arial"/>
          <w:b/>
          <w:bCs/>
          <w:color w:val="222222"/>
          <w:sz w:val="20"/>
          <w:szCs w:val="20"/>
          <w:lang w:eastAsia="it-IT"/>
        </w:rPr>
      </w:pPr>
    </w:p>
    <w:p w14:paraId="1AA69788" w14:textId="77777777" w:rsidR="00AF1826" w:rsidRPr="004E6159" w:rsidRDefault="00AF1826" w:rsidP="00AF1826">
      <w:pPr>
        <w:shd w:val="clear" w:color="auto" w:fill="FFFFFF"/>
        <w:spacing w:after="0" w:line="240" w:lineRule="auto"/>
        <w:jc w:val="both"/>
        <w:rPr>
          <w:rFonts w:ascii="Adelle Sans" w:eastAsia="Times New Roman" w:hAnsi="Adelle Sans" w:cs="Arial"/>
          <w:b/>
          <w:bCs/>
          <w:color w:val="222222"/>
          <w:sz w:val="20"/>
          <w:szCs w:val="20"/>
          <w:lang w:eastAsia="it-IT"/>
        </w:rPr>
      </w:pPr>
      <w:r w:rsidRPr="004E6159">
        <w:rPr>
          <w:rFonts w:ascii="Adelle Sans" w:eastAsia="Times New Roman" w:hAnsi="Adelle Sans" w:cs="Arial"/>
          <w:b/>
          <w:bCs/>
          <w:color w:val="222222"/>
          <w:sz w:val="20"/>
          <w:szCs w:val="20"/>
          <w:lang w:eastAsia="it-IT"/>
        </w:rPr>
        <w:t>Ilaria Galliussi</w:t>
      </w:r>
    </w:p>
    <w:p w14:paraId="040FF727" w14:textId="77777777" w:rsidR="00AF1826" w:rsidRPr="004E6159" w:rsidRDefault="00AF1826" w:rsidP="00AF1826">
      <w:pPr>
        <w:shd w:val="clear" w:color="auto" w:fill="FFFFFF"/>
        <w:spacing w:after="0" w:line="240" w:lineRule="auto"/>
        <w:jc w:val="both"/>
        <w:rPr>
          <w:rFonts w:ascii="Adelle Sans" w:eastAsia="Times New Roman" w:hAnsi="Adelle Sans" w:cs="Arial"/>
          <w:color w:val="222222"/>
          <w:sz w:val="20"/>
          <w:szCs w:val="20"/>
          <w:lang w:eastAsia="it-IT"/>
        </w:rPr>
      </w:pPr>
      <w:r w:rsidRPr="004E6159">
        <w:rPr>
          <w:rFonts w:ascii="Adelle Sans" w:eastAsia="Times New Roman" w:hAnsi="Adelle Sans" w:cs="Arial"/>
          <w:color w:val="222222"/>
          <w:sz w:val="20"/>
          <w:szCs w:val="20"/>
          <w:lang w:eastAsia="it-IT"/>
        </w:rPr>
        <w:t>Director, Marketing Communications</w:t>
      </w:r>
    </w:p>
    <w:p w14:paraId="7389563A" w14:textId="77777777" w:rsidR="00AF1826" w:rsidRPr="004E6159" w:rsidRDefault="00AF1826" w:rsidP="00AF1826">
      <w:pPr>
        <w:pStyle w:val="Intestazione"/>
        <w:rPr>
          <w:rStyle w:val="Collegamentoipertestuale"/>
          <w:rFonts w:ascii="Adelle Sans" w:hAnsi="Adelle Sans" w:cs="Arial"/>
          <w:sz w:val="20"/>
          <w:szCs w:val="20"/>
        </w:rPr>
      </w:pPr>
      <w:r w:rsidRPr="004E6159">
        <w:rPr>
          <w:rStyle w:val="Collegamentoipertestuale"/>
          <w:rFonts w:ascii="Adelle Sans" w:hAnsi="Adelle Sans" w:cs="Arial"/>
          <w:sz w:val="20"/>
          <w:szCs w:val="20"/>
        </w:rPr>
        <w:t>ufficiostampa@koelliker.it</w:t>
      </w:r>
    </w:p>
    <w:p w14:paraId="76BDDEB6" w14:textId="77777777" w:rsidR="00AF1826" w:rsidRPr="004E6159" w:rsidRDefault="00AF1826" w:rsidP="00AF1826">
      <w:pPr>
        <w:shd w:val="clear" w:color="auto" w:fill="FFFFFF"/>
        <w:spacing w:after="0" w:line="240" w:lineRule="auto"/>
        <w:jc w:val="both"/>
        <w:rPr>
          <w:rFonts w:ascii="Adelle Sans" w:eastAsia="Times New Roman" w:hAnsi="Adelle Sans" w:cs="Arial"/>
          <w:color w:val="222222"/>
          <w:sz w:val="20"/>
          <w:szCs w:val="20"/>
          <w:lang w:eastAsia="it-IT"/>
        </w:rPr>
      </w:pPr>
    </w:p>
    <w:p w14:paraId="6D15DED4" w14:textId="77777777" w:rsidR="00AF1826" w:rsidRPr="004E6159" w:rsidRDefault="00AF1826" w:rsidP="00AF1826">
      <w:pPr>
        <w:shd w:val="clear" w:color="auto" w:fill="FFFFFF"/>
        <w:spacing w:after="0" w:line="240" w:lineRule="auto"/>
        <w:jc w:val="both"/>
        <w:rPr>
          <w:rFonts w:ascii="Adelle Sans" w:eastAsia="Times New Roman" w:hAnsi="Adelle Sans" w:cs="Arial"/>
          <w:b/>
          <w:bCs/>
          <w:color w:val="222222"/>
          <w:sz w:val="20"/>
          <w:szCs w:val="20"/>
          <w:lang w:eastAsia="it-IT"/>
        </w:rPr>
      </w:pPr>
      <w:r w:rsidRPr="004E6159">
        <w:rPr>
          <w:rFonts w:ascii="Adelle Sans" w:eastAsia="Times New Roman" w:hAnsi="Adelle Sans" w:cs="Arial"/>
          <w:b/>
          <w:bCs/>
          <w:color w:val="222222"/>
          <w:sz w:val="20"/>
          <w:szCs w:val="20"/>
          <w:lang w:eastAsia="it-IT"/>
        </w:rPr>
        <w:t>Anicecommunication</w:t>
      </w:r>
    </w:p>
    <w:p w14:paraId="7B126ED0" w14:textId="77777777" w:rsidR="00AF1826" w:rsidRPr="004E6159" w:rsidRDefault="00AF1826" w:rsidP="00AF1826">
      <w:pPr>
        <w:shd w:val="clear" w:color="auto" w:fill="FFFFFF"/>
        <w:spacing w:after="0" w:line="240" w:lineRule="auto"/>
        <w:rPr>
          <w:rFonts w:ascii="Adelle Sans" w:eastAsia="Times New Roman" w:hAnsi="Adelle Sans" w:cs="Arial"/>
          <w:color w:val="222222"/>
          <w:sz w:val="20"/>
          <w:szCs w:val="20"/>
          <w:lang w:eastAsia="it-IT"/>
        </w:rPr>
      </w:pPr>
      <w:r w:rsidRPr="004E6159">
        <w:rPr>
          <w:rFonts w:ascii="Adelle Sans" w:eastAsia="Times New Roman" w:hAnsi="Adelle Sans" w:cs="Arial"/>
          <w:b/>
          <w:bCs/>
          <w:color w:val="222222"/>
          <w:sz w:val="20"/>
          <w:szCs w:val="20"/>
          <w:lang w:eastAsia="it-IT"/>
        </w:rPr>
        <w:t>Roberto Beltramolli</w:t>
      </w:r>
      <w:r w:rsidRPr="004E6159">
        <w:rPr>
          <w:rFonts w:ascii="Adelle Sans" w:eastAsia="Times New Roman" w:hAnsi="Adelle Sans" w:cs="Arial"/>
          <w:color w:val="222222"/>
          <w:sz w:val="20"/>
          <w:szCs w:val="20"/>
          <w:lang w:eastAsia="it-IT"/>
        </w:rPr>
        <w:t xml:space="preserve"> </w:t>
      </w:r>
      <w:r w:rsidRPr="004E6159">
        <w:rPr>
          <w:rFonts w:ascii="Adelle Sans" w:eastAsia="Times New Roman" w:hAnsi="Adelle Sans" w:cs="Arial"/>
          <w:color w:val="222222"/>
          <w:sz w:val="20"/>
          <w:szCs w:val="20"/>
          <w:lang w:eastAsia="it-IT"/>
        </w:rPr>
        <w:br/>
        <w:t>+39 335 6068559</w:t>
      </w:r>
    </w:p>
    <w:p w14:paraId="0D320EE3" w14:textId="77777777" w:rsidR="00AF1826" w:rsidRPr="004E6159" w:rsidRDefault="00AF1826" w:rsidP="00AF1826">
      <w:pPr>
        <w:shd w:val="clear" w:color="auto" w:fill="FFFFFF"/>
        <w:spacing w:after="0" w:line="240" w:lineRule="auto"/>
        <w:rPr>
          <w:rFonts w:ascii="Adelle Sans" w:eastAsia="Times New Roman" w:hAnsi="Adelle Sans" w:cs="Arial"/>
          <w:color w:val="222222"/>
          <w:sz w:val="20"/>
          <w:szCs w:val="20"/>
          <w:lang w:eastAsia="it-IT"/>
        </w:rPr>
      </w:pPr>
      <w:r w:rsidRPr="004E6159">
        <w:rPr>
          <w:rFonts w:ascii="Adelle Sans" w:eastAsia="Times New Roman" w:hAnsi="Adelle Sans" w:cs="Arial"/>
          <w:b/>
          <w:bCs/>
          <w:color w:val="222222"/>
          <w:sz w:val="20"/>
          <w:szCs w:val="20"/>
          <w:lang w:eastAsia="it-IT"/>
        </w:rPr>
        <w:t>Patrizia Tontini</w:t>
      </w:r>
      <w:r w:rsidRPr="004E6159">
        <w:rPr>
          <w:rFonts w:ascii="Adelle Sans" w:eastAsia="Times New Roman" w:hAnsi="Adelle Sans" w:cs="Arial"/>
          <w:color w:val="222222"/>
          <w:sz w:val="20"/>
          <w:szCs w:val="20"/>
          <w:lang w:eastAsia="it-IT"/>
        </w:rPr>
        <w:t xml:space="preserve"> </w:t>
      </w:r>
      <w:r w:rsidRPr="004E6159">
        <w:rPr>
          <w:rFonts w:ascii="Adelle Sans" w:eastAsia="Times New Roman" w:hAnsi="Adelle Sans" w:cs="Arial"/>
          <w:color w:val="222222"/>
          <w:sz w:val="20"/>
          <w:szCs w:val="20"/>
          <w:lang w:eastAsia="it-IT"/>
        </w:rPr>
        <w:br/>
        <w:t>+39 335 6068557</w:t>
      </w:r>
    </w:p>
    <w:p w14:paraId="5471CE8A" w14:textId="77777777" w:rsidR="00AF1826" w:rsidRPr="004E6159" w:rsidRDefault="00AF1826" w:rsidP="00AF1826">
      <w:pPr>
        <w:shd w:val="clear" w:color="auto" w:fill="FFFFFF"/>
        <w:spacing w:after="0" w:line="240" w:lineRule="auto"/>
        <w:rPr>
          <w:rFonts w:ascii="Adelle Sans" w:eastAsia="Times New Roman" w:hAnsi="Adelle Sans" w:cs="Arial"/>
          <w:color w:val="222222"/>
          <w:sz w:val="20"/>
          <w:szCs w:val="20"/>
          <w:lang w:eastAsia="it-IT"/>
        </w:rPr>
      </w:pPr>
      <w:r w:rsidRPr="004E6159">
        <w:rPr>
          <w:rFonts w:ascii="Adelle Sans" w:eastAsia="Times New Roman" w:hAnsi="Adelle Sans" w:cs="Arial"/>
          <w:b/>
          <w:bCs/>
          <w:color w:val="222222"/>
          <w:sz w:val="20"/>
          <w:szCs w:val="20"/>
          <w:lang w:eastAsia="it-IT"/>
        </w:rPr>
        <w:t>Paola Maina</w:t>
      </w:r>
      <w:r w:rsidRPr="004E6159">
        <w:rPr>
          <w:rFonts w:ascii="Adelle Sans" w:eastAsia="Times New Roman" w:hAnsi="Adelle Sans" w:cs="Arial"/>
          <w:color w:val="222222"/>
          <w:sz w:val="20"/>
          <w:szCs w:val="20"/>
          <w:lang w:eastAsia="it-IT"/>
        </w:rPr>
        <w:t xml:space="preserve"> </w:t>
      </w:r>
      <w:r w:rsidRPr="004E6159">
        <w:rPr>
          <w:rFonts w:ascii="Adelle Sans" w:eastAsia="Times New Roman" w:hAnsi="Adelle Sans" w:cs="Arial"/>
          <w:color w:val="222222"/>
          <w:sz w:val="20"/>
          <w:szCs w:val="20"/>
          <w:lang w:eastAsia="it-IT"/>
        </w:rPr>
        <w:br/>
        <w:t xml:space="preserve">+39 347 6713167 </w:t>
      </w:r>
    </w:p>
    <w:p w14:paraId="2D0D6731" w14:textId="77777777" w:rsidR="00AF1826" w:rsidRPr="004E6159" w:rsidRDefault="00E21588" w:rsidP="00AF1826">
      <w:pPr>
        <w:pStyle w:val="Intestazione"/>
        <w:rPr>
          <w:rFonts w:ascii="Adelle Sans" w:hAnsi="Adelle Sans" w:cs="Arial"/>
          <w:b/>
          <w:bCs/>
          <w:sz w:val="20"/>
          <w:szCs w:val="20"/>
        </w:rPr>
      </w:pPr>
      <w:hyperlink r:id="rId45" w:history="1">
        <w:r w:rsidR="00AF1826" w:rsidRPr="004E6159">
          <w:rPr>
            <w:rStyle w:val="Collegamentoipertestuale"/>
            <w:rFonts w:ascii="Adelle Sans" w:hAnsi="Adelle Sans" w:cs="Arial"/>
            <w:sz w:val="20"/>
            <w:szCs w:val="20"/>
          </w:rPr>
          <w:t>koelliker@anicecommunication.com</w:t>
        </w:r>
      </w:hyperlink>
    </w:p>
    <w:p w14:paraId="763C7B38" w14:textId="77777777" w:rsidR="00AF1826" w:rsidRPr="004E6159" w:rsidRDefault="00AF1826" w:rsidP="00AF1826">
      <w:pPr>
        <w:shd w:val="clear" w:color="auto" w:fill="FFFFFF"/>
        <w:spacing w:after="0" w:line="240" w:lineRule="auto"/>
        <w:rPr>
          <w:rFonts w:ascii="Adelle Sans" w:eastAsia="Times New Roman" w:hAnsi="Adelle Sans" w:cs="Arial"/>
          <w:color w:val="222222"/>
          <w:sz w:val="20"/>
          <w:szCs w:val="20"/>
          <w:lang w:eastAsia="it-IT"/>
        </w:rPr>
      </w:pPr>
    </w:p>
    <w:p w14:paraId="09500AEF" w14:textId="77777777" w:rsidR="00AF1826" w:rsidRPr="004E6159" w:rsidRDefault="00AF1826" w:rsidP="00AF1826">
      <w:pPr>
        <w:shd w:val="clear" w:color="auto" w:fill="FFFFFF"/>
        <w:spacing w:after="0" w:line="240" w:lineRule="auto"/>
        <w:rPr>
          <w:rFonts w:ascii="Adelle Sans" w:eastAsia="Times New Roman" w:hAnsi="Adelle Sans" w:cs="Arial"/>
          <w:b/>
          <w:bCs/>
          <w:color w:val="222222"/>
          <w:sz w:val="20"/>
          <w:szCs w:val="20"/>
          <w:lang w:eastAsia="it-IT"/>
        </w:rPr>
      </w:pPr>
      <w:r w:rsidRPr="004E6159">
        <w:rPr>
          <w:rFonts w:ascii="Adelle Sans" w:eastAsia="Times New Roman" w:hAnsi="Adelle Sans" w:cs="Arial"/>
          <w:b/>
          <w:bCs/>
          <w:color w:val="222222"/>
          <w:sz w:val="20"/>
          <w:szCs w:val="20"/>
          <w:lang w:eastAsia="it-IT"/>
        </w:rPr>
        <w:t xml:space="preserve">• </w:t>
      </w:r>
      <w:proofErr w:type="spellStart"/>
      <w:r w:rsidRPr="004E6159">
        <w:rPr>
          <w:rFonts w:ascii="Adelle Sans" w:eastAsia="Times New Roman" w:hAnsi="Adelle Sans" w:cs="Arial"/>
          <w:b/>
          <w:bCs/>
          <w:color w:val="222222"/>
          <w:sz w:val="20"/>
          <w:szCs w:val="20"/>
          <w:lang w:eastAsia="it-IT"/>
        </w:rPr>
        <w:t>LoJack</w:t>
      </w:r>
      <w:proofErr w:type="spellEnd"/>
      <w:r w:rsidRPr="004E6159">
        <w:rPr>
          <w:rFonts w:ascii="Adelle Sans" w:eastAsia="Times New Roman" w:hAnsi="Adelle Sans" w:cs="Arial"/>
          <w:b/>
          <w:bCs/>
          <w:color w:val="222222"/>
          <w:sz w:val="20"/>
          <w:szCs w:val="20"/>
          <w:lang w:eastAsia="it-IT"/>
        </w:rPr>
        <w:t xml:space="preserve"> Press Office </w:t>
      </w:r>
      <w:proofErr w:type="spellStart"/>
      <w:r w:rsidRPr="004E6159">
        <w:rPr>
          <w:rFonts w:ascii="Adelle Sans" w:eastAsia="Times New Roman" w:hAnsi="Adelle Sans" w:cs="Arial"/>
          <w:b/>
          <w:bCs/>
          <w:color w:val="222222"/>
          <w:sz w:val="20"/>
          <w:szCs w:val="20"/>
          <w:lang w:eastAsia="it-IT"/>
        </w:rPr>
        <w:t>CalAmp</w:t>
      </w:r>
      <w:proofErr w:type="spellEnd"/>
      <w:r w:rsidRPr="004E6159">
        <w:rPr>
          <w:rFonts w:ascii="Adelle Sans" w:eastAsia="Times New Roman" w:hAnsi="Adelle Sans" w:cs="Arial"/>
          <w:b/>
          <w:bCs/>
          <w:color w:val="222222"/>
          <w:sz w:val="20"/>
          <w:szCs w:val="20"/>
          <w:lang w:eastAsia="it-IT"/>
        </w:rPr>
        <w:t xml:space="preserve"> Media </w:t>
      </w:r>
      <w:proofErr w:type="spellStart"/>
      <w:r w:rsidRPr="004E6159">
        <w:rPr>
          <w:rFonts w:ascii="Adelle Sans" w:eastAsia="Times New Roman" w:hAnsi="Adelle Sans" w:cs="Arial"/>
          <w:b/>
          <w:bCs/>
          <w:color w:val="222222"/>
          <w:sz w:val="20"/>
          <w:szCs w:val="20"/>
          <w:lang w:eastAsia="it-IT"/>
        </w:rPr>
        <w:t>Inquiries</w:t>
      </w:r>
      <w:proofErr w:type="spellEnd"/>
    </w:p>
    <w:p w14:paraId="5EC02267" w14:textId="77777777" w:rsidR="00AF1826" w:rsidRPr="004E6159" w:rsidRDefault="00AF1826" w:rsidP="00AF1826">
      <w:pPr>
        <w:shd w:val="clear" w:color="auto" w:fill="FFFFFF"/>
        <w:spacing w:after="0" w:line="240" w:lineRule="auto"/>
        <w:rPr>
          <w:rFonts w:ascii="Adelle Sans" w:eastAsia="Times New Roman" w:hAnsi="Adelle Sans" w:cs="Arial"/>
          <w:color w:val="222222"/>
          <w:sz w:val="20"/>
          <w:szCs w:val="20"/>
          <w:lang w:eastAsia="it-IT"/>
        </w:rPr>
      </w:pPr>
      <w:r w:rsidRPr="004E6159">
        <w:rPr>
          <w:rFonts w:ascii="Adelle Sans" w:eastAsia="Times New Roman" w:hAnsi="Adelle Sans" w:cs="Arial"/>
          <w:color w:val="222222"/>
          <w:sz w:val="20"/>
          <w:szCs w:val="20"/>
          <w:lang w:eastAsia="it-IT"/>
        </w:rPr>
        <w:t>Marco Catino | Edward Lin</w:t>
      </w:r>
    </w:p>
    <w:p w14:paraId="0BF4B05F" w14:textId="77777777" w:rsidR="00AF1826" w:rsidRPr="004E6159" w:rsidRDefault="00AF1826" w:rsidP="00AF1826">
      <w:pPr>
        <w:shd w:val="clear" w:color="auto" w:fill="FFFFFF"/>
        <w:spacing w:after="0" w:line="240" w:lineRule="auto"/>
        <w:rPr>
          <w:rFonts w:ascii="Adelle Sans" w:eastAsia="Times New Roman" w:hAnsi="Adelle Sans" w:cs="Arial"/>
          <w:color w:val="222222"/>
          <w:sz w:val="20"/>
          <w:szCs w:val="20"/>
          <w:lang w:eastAsia="it-IT"/>
        </w:rPr>
      </w:pPr>
      <w:proofErr w:type="spellStart"/>
      <w:r w:rsidRPr="004E6159">
        <w:rPr>
          <w:rFonts w:ascii="Adelle Sans" w:eastAsia="Times New Roman" w:hAnsi="Adelle Sans" w:cs="Arial"/>
          <w:color w:val="222222"/>
          <w:sz w:val="20"/>
          <w:szCs w:val="20"/>
          <w:lang w:eastAsia="it-IT"/>
        </w:rPr>
        <w:t>Catino&amp;Giglio</w:t>
      </w:r>
      <w:proofErr w:type="spellEnd"/>
      <w:r w:rsidRPr="004E6159">
        <w:rPr>
          <w:rFonts w:ascii="Adelle Sans" w:eastAsia="Times New Roman" w:hAnsi="Adelle Sans" w:cs="Arial"/>
          <w:color w:val="222222"/>
          <w:sz w:val="20"/>
          <w:szCs w:val="20"/>
          <w:lang w:eastAsia="it-IT"/>
        </w:rPr>
        <w:t xml:space="preserve"> | Merritt Group</w:t>
      </w:r>
    </w:p>
    <w:p w14:paraId="451EF604" w14:textId="77777777" w:rsidR="00AF1826" w:rsidRPr="004E6159" w:rsidRDefault="00AF1826" w:rsidP="00AF1826">
      <w:pPr>
        <w:shd w:val="clear" w:color="auto" w:fill="FFFFFF"/>
        <w:spacing w:after="0" w:line="240" w:lineRule="auto"/>
        <w:rPr>
          <w:rFonts w:ascii="Adelle Sans" w:eastAsia="Times New Roman" w:hAnsi="Adelle Sans" w:cs="Arial"/>
          <w:color w:val="222222"/>
          <w:sz w:val="20"/>
          <w:szCs w:val="20"/>
          <w:lang w:eastAsia="it-IT"/>
        </w:rPr>
      </w:pPr>
      <w:r w:rsidRPr="004E6159">
        <w:rPr>
          <w:rFonts w:ascii="Adelle Sans" w:eastAsia="Times New Roman" w:hAnsi="Adelle Sans" w:cs="Arial"/>
          <w:color w:val="222222"/>
          <w:sz w:val="20"/>
          <w:szCs w:val="20"/>
          <w:lang w:eastAsia="it-IT"/>
        </w:rPr>
        <w:t>+ 39 3293052068  | +1 240.994.3027</w:t>
      </w:r>
    </w:p>
    <w:p w14:paraId="4FD0D88F" w14:textId="77777777" w:rsidR="00AF1826" w:rsidRPr="004E6159" w:rsidRDefault="00E21588" w:rsidP="00AF1826">
      <w:pPr>
        <w:shd w:val="clear" w:color="auto" w:fill="FFFFFF"/>
        <w:spacing w:after="0" w:line="240" w:lineRule="auto"/>
        <w:rPr>
          <w:rFonts w:ascii="Adelle Sans" w:eastAsia="Times New Roman" w:hAnsi="Adelle Sans" w:cs="Arial"/>
          <w:color w:val="222222"/>
          <w:sz w:val="20"/>
          <w:szCs w:val="20"/>
          <w:lang w:eastAsia="it-IT"/>
        </w:rPr>
      </w:pPr>
      <w:hyperlink r:id="rId46" w:history="1">
        <w:r w:rsidR="00AF1826" w:rsidRPr="004E6159">
          <w:rPr>
            <w:rStyle w:val="Collegamentoipertestuale"/>
            <w:rFonts w:ascii="Adelle Sans" w:eastAsia="Times New Roman" w:hAnsi="Adelle Sans" w:cs="Arial"/>
            <w:sz w:val="20"/>
            <w:szCs w:val="20"/>
            <w:lang w:eastAsia="it-IT"/>
          </w:rPr>
          <w:t xml:space="preserve">catinom@libero.it </w:t>
        </w:r>
      </w:hyperlink>
      <w:r w:rsidR="00AF1826" w:rsidRPr="004E6159">
        <w:rPr>
          <w:rFonts w:ascii="Adelle Sans" w:eastAsia="Times New Roman" w:hAnsi="Adelle Sans" w:cs="Arial"/>
          <w:color w:val="222222"/>
          <w:sz w:val="20"/>
          <w:szCs w:val="20"/>
          <w:lang w:eastAsia="it-IT"/>
        </w:rPr>
        <w:t xml:space="preserve">| </w:t>
      </w:r>
      <w:hyperlink r:id="rId47" w:history="1">
        <w:r w:rsidR="00AF1826" w:rsidRPr="004E6159">
          <w:rPr>
            <w:rStyle w:val="Collegamentoipertestuale"/>
            <w:rFonts w:ascii="Adelle Sans" w:eastAsia="Times New Roman" w:hAnsi="Adelle Sans" w:cs="Arial"/>
            <w:sz w:val="20"/>
            <w:szCs w:val="20"/>
            <w:lang w:eastAsia="it-IT"/>
          </w:rPr>
          <w:t xml:space="preserve">lin@merrittgrp.com </w:t>
        </w:r>
      </w:hyperlink>
    </w:p>
    <w:p w14:paraId="1A10CF60" w14:textId="77777777" w:rsidR="00AF1826" w:rsidRPr="004E6159" w:rsidRDefault="00AF1826" w:rsidP="00AF1826">
      <w:pPr>
        <w:shd w:val="clear" w:color="auto" w:fill="FFFFFF"/>
        <w:spacing w:after="0" w:line="240" w:lineRule="auto"/>
        <w:rPr>
          <w:rFonts w:ascii="Adelle Sans" w:eastAsia="Times New Roman" w:hAnsi="Adelle Sans" w:cs="Arial"/>
          <w:color w:val="222222"/>
          <w:sz w:val="20"/>
          <w:szCs w:val="20"/>
          <w:lang w:eastAsia="it-IT"/>
        </w:rPr>
      </w:pPr>
    </w:p>
    <w:p w14:paraId="11F05F28" w14:textId="77777777" w:rsidR="00AF1826" w:rsidRPr="004E6159" w:rsidRDefault="00AF1826" w:rsidP="00AF1826">
      <w:pPr>
        <w:shd w:val="clear" w:color="auto" w:fill="FFFFFF"/>
        <w:spacing w:after="0" w:line="240" w:lineRule="auto"/>
        <w:rPr>
          <w:rFonts w:ascii="Adelle Sans" w:eastAsia="Times New Roman" w:hAnsi="Adelle Sans" w:cs="Arial"/>
          <w:b/>
          <w:bCs/>
          <w:color w:val="222222"/>
          <w:sz w:val="20"/>
          <w:szCs w:val="20"/>
          <w:lang w:val="en-US" w:eastAsia="it-IT"/>
        </w:rPr>
      </w:pPr>
      <w:r w:rsidRPr="004E6159">
        <w:rPr>
          <w:rFonts w:ascii="Adelle Sans" w:eastAsia="Times New Roman" w:hAnsi="Adelle Sans" w:cs="Arial"/>
          <w:b/>
          <w:bCs/>
          <w:color w:val="222222"/>
          <w:sz w:val="20"/>
          <w:szCs w:val="20"/>
          <w:lang w:val="en-US" w:eastAsia="it-IT"/>
        </w:rPr>
        <w:t xml:space="preserve">• </w:t>
      </w:r>
      <w:proofErr w:type="spellStart"/>
      <w:r w:rsidRPr="004E6159">
        <w:rPr>
          <w:rFonts w:ascii="Adelle Sans" w:eastAsia="Times New Roman" w:hAnsi="Adelle Sans" w:cs="Arial"/>
          <w:b/>
          <w:bCs/>
          <w:color w:val="222222"/>
          <w:sz w:val="20"/>
          <w:szCs w:val="20"/>
          <w:lang w:val="en-US" w:eastAsia="it-IT"/>
        </w:rPr>
        <w:t>CalAmp</w:t>
      </w:r>
      <w:proofErr w:type="spellEnd"/>
      <w:r w:rsidRPr="004E6159">
        <w:rPr>
          <w:rFonts w:ascii="Adelle Sans" w:eastAsia="Times New Roman" w:hAnsi="Adelle Sans" w:cs="Arial"/>
          <w:b/>
          <w:bCs/>
          <w:color w:val="222222"/>
          <w:sz w:val="20"/>
          <w:szCs w:val="20"/>
          <w:lang w:val="en-US" w:eastAsia="it-IT"/>
        </w:rPr>
        <w:t xml:space="preserve"> Investor Inquiries</w:t>
      </w:r>
    </w:p>
    <w:p w14:paraId="4D7F4DBC" w14:textId="77777777" w:rsidR="00AF1826" w:rsidRPr="004E6159" w:rsidRDefault="00AF1826" w:rsidP="00AF1826">
      <w:pPr>
        <w:shd w:val="clear" w:color="auto" w:fill="FFFFFF"/>
        <w:spacing w:after="0" w:line="240" w:lineRule="auto"/>
        <w:rPr>
          <w:rFonts w:ascii="Adelle Sans" w:eastAsia="Times New Roman" w:hAnsi="Adelle Sans" w:cs="Arial"/>
          <w:color w:val="222222"/>
          <w:sz w:val="20"/>
          <w:szCs w:val="20"/>
          <w:lang w:val="en-US" w:eastAsia="it-IT"/>
        </w:rPr>
      </w:pPr>
      <w:r w:rsidRPr="004E6159">
        <w:rPr>
          <w:rFonts w:ascii="Adelle Sans" w:eastAsia="Times New Roman" w:hAnsi="Adelle Sans" w:cs="Arial"/>
          <w:color w:val="222222"/>
          <w:sz w:val="20"/>
          <w:szCs w:val="20"/>
          <w:lang w:val="en-US" w:eastAsia="it-IT"/>
        </w:rPr>
        <w:t>Leanne K. Sievers</w:t>
      </w:r>
    </w:p>
    <w:p w14:paraId="27D5F4B9" w14:textId="77777777" w:rsidR="00AF1826" w:rsidRPr="004E6159" w:rsidRDefault="00AF1826" w:rsidP="00AF1826">
      <w:pPr>
        <w:shd w:val="clear" w:color="auto" w:fill="FFFFFF"/>
        <w:spacing w:after="0" w:line="240" w:lineRule="auto"/>
        <w:rPr>
          <w:rFonts w:ascii="Adelle Sans" w:eastAsia="Times New Roman" w:hAnsi="Adelle Sans" w:cs="Arial"/>
          <w:color w:val="222222"/>
          <w:sz w:val="20"/>
          <w:szCs w:val="20"/>
          <w:lang w:eastAsia="it-IT"/>
        </w:rPr>
      </w:pPr>
      <w:r w:rsidRPr="004E6159">
        <w:rPr>
          <w:rFonts w:ascii="Adelle Sans" w:eastAsia="Times New Roman" w:hAnsi="Adelle Sans" w:cs="Arial"/>
          <w:color w:val="222222"/>
          <w:sz w:val="20"/>
          <w:szCs w:val="20"/>
          <w:lang w:eastAsia="it-IT"/>
        </w:rPr>
        <w:t xml:space="preserve">Shelton Group </w:t>
      </w:r>
    </w:p>
    <w:p w14:paraId="561A255D" w14:textId="77777777" w:rsidR="00AF1826" w:rsidRPr="004E6159" w:rsidRDefault="00AF1826" w:rsidP="00AF1826">
      <w:pPr>
        <w:shd w:val="clear" w:color="auto" w:fill="FFFFFF"/>
        <w:spacing w:after="0" w:line="240" w:lineRule="auto"/>
        <w:rPr>
          <w:rFonts w:ascii="Adelle Sans" w:eastAsia="Times New Roman" w:hAnsi="Adelle Sans" w:cs="Arial"/>
          <w:color w:val="222222"/>
          <w:sz w:val="20"/>
          <w:szCs w:val="20"/>
          <w:lang w:eastAsia="it-IT"/>
        </w:rPr>
      </w:pPr>
      <w:r w:rsidRPr="004E6159">
        <w:rPr>
          <w:rFonts w:ascii="Adelle Sans" w:eastAsia="Times New Roman" w:hAnsi="Adelle Sans" w:cs="Arial"/>
          <w:color w:val="222222"/>
          <w:sz w:val="20"/>
          <w:szCs w:val="20"/>
          <w:lang w:eastAsia="it-IT"/>
        </w:rPr>
        <w:t>+1 949.224.3874</w:t>
      </w:r>
    </w:p>
    <w:p w14:paraId="4418378D" w14:textId="4004977E" w:rsidR="00AF1826" w:rsidRPr="004E6159" w:rsidRDefault="00E21588" w:rsidP="00AF1826">
      <w:pPr>
        <w:pStyle w:val="Intestazione"/>
        <w:rPr>
          <w:rStyle w:val="Collegamentoipertestuale"/>
          <w:rFonts w:ascii="Adelle Sans" w:hAnsi="Adelle Sans" w:cs="Arial"/>
          <w:sz w:val="20"/>
          <w:szCs w:val="20"/>
        </w:rPr>
      </w:pPr>
      <w:hyperlink r:id="rId48" w:tgtFrame="_blank" w:history="1">
        <w:r w:rsidR="00AF1826" w:rsidRPr="004E6159">
          <w:rPr>
            <w:rStyle w:val="Collegamentoipertestuale"/>
            <w:rFonts w:ascii="Adelle Sans" w:hAnsi="Adelle Sans" w:cs="Arial"/>
            <w:sz w:val="20"/>
            <w:szCs w:val="20"/>
          </w:rPr>
          <w:t>sheltonir@sheltongroup.com</w:t>
        </w:r>
      </w:hyperlink>
    </w:p>
    <w:p w14:paraId="510A825A" w14:textId="77777777" w:rsidR="00AF1826" w:rsidRPr="004E6159" w:rsidRDefault="00AF1826" w:rsidP="00AF1826">
      <w:pPr>
        <w:rPr>
          <w:rFonts w:ascii="Adelle Sans" w:eastAsia="Times New Roman" w:hAnsi="Adelle Sans"/>
          <w:b/>
          <w:bCs/>
          <w:color w:val="222222"/>
          <w:lang w:eastAsia="it-IT"/>
        </w:rPr>
      </w:pPr>
    </w:p>
    <w:sectPr w:rsidR="00AF1826" w:rsidRPr="004E6159" w:rsidSect="00AB51E5">
      <w:headerReference w:type="default" r:id="rId49"/>
      <w:footerReference w:type="default" r:id="rId50"/>
      <w:type w:val="continuous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F1F850" w14:textId="77777777" w:rsidR="00E21588" w:rsidRDefault="00E21588" w:rsidP="00AB51E5">
      <w:pPr>
        <w:spacing w:after="0" w:line="240" w:lineRule="auto"/>
      </w:pPr>
      <w:r>
        <w:separator/>
      </w:r>
    </w:p>
  </w:endnote>
  <w:endnote w:type="continuationSeparator" w:id="0">
    <w:p w14:paraId="4C7E059B" w14:textId="77777777" w:rsidR="00E21588" w:rsidRDefault="00E21588" w:rsidP="00AB5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delle Sans">
    <w:altName w:val="Calibri"/>
    <w:panose1 w:val="02000503000000020004"/>
    <w:charset w:val="00"/>
    <w:family w:val="modern"/>
    <w:notTrueType/>
    <w:pitch w:val="variable"/>
    <w:sig w:usb0="80000287" w:usb1="0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52214324"/>
      <w:docPartObj>
        <w:docPartGallery w:val="Page Numbers (Bottom of Page)"/>
        <w:docPartUnique/>
      </w:docPartObj>
    </w:sdtPr>
    <w:sdtEndPr>
      <w:rPr>
        <w:rFonts w:ascii="Adelle Sans" w:hAnsi="Adelle Sans"/>
      </w:rPr>
    </w:sdtEndPr>
    <w:sdtContent>
      <w:p w14:paraId="7FD598A6" w14:textId="77777777" w:rsidR="00F37F09" w:rsidRDefault="00F37F09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1E22">
          <w:rPr>
            <w:noProof/>
          </w:rPr>
          <w:t>3</w:t>
        </w:r>
        <w:r>
          <w:fldChar w:fldCharType="end"/>
        </w:r>
      </w:p>
    </w:sdtContent>
  </w:sdt>
  <w:p w14:paraId="404E06AD" w14:textId="77777777" w:rsidR="00F37F09" w:rsidRPr="004E6159" w:rsidRDefault="00F37F09">
    <w:pPr>
      <w:pStyle w:val="Pidipagina"/>
      <w:rPr>
        <w:rFonts w:ascii="Adelle Sans" w:hAnsi="Adelle Sans"/>
      </w:rPr>
    </w:pPr>
    <w:r w:rsidRPr="004E6159">
      <w:rPr>
        <w:rFonts w:ascii="Adelle Sans" w:hAnsi="Adelle Sans"/>
      </w:rPr>
      <w:t>COMUNICATO STAMPA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67644114"/>
      <w:docPartObj>
        <w:docPartGallery w:val="Page Numbers (Bottom of Page)"/>
        <w:docPartUnique/>
      </w:docPartObj>
    </w:sdtPr>
    <w:sdtEndPr/>
    <w:sdtContent>
      <w:p w14:paraId="7DE0620A" w14:textId="32A3CEF9" w:rsidR="00F37F09" w:rsidRDefault="00F37F09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693662A" w14:textId="64D6B21F" w:rsidR="00F37F09" w:rsidRDefault="00F37F09">
    <w:pPr>
      <w:pStyle w:val="Pidipagina"/>
    </w:pPr>
    <w:r>
      <w:t>COMUNICATO STAMPA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1221E5" w14:textId="77777777" w:rsidR="00E21588" w:rsidRDefault="00E21588" w:rsidP="00AB51E5">
      <w:pPr>
        <w:spacing w:after="0" w:line="240" w:lineRule="auto"/>
      </w:pPr>
      <w:r>
        <w:separator/>
      </w:r>
    </w:p>
  </w:footnote>
  <w:footnote w:type="continuationSeparator" w:id="0">
    <w:p w14:paraId="4A1B26E7" w14:textId="77777777" w:rsidR="00E21588" w:rsidRDefault="00E21588" w:rsidP="00AB5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B0B30" w14:textId="207A7D51" w:rsidR="00F37F09" w:rsidRPr="0000059E" w:rsidRDefault="00F37F09" w:rsidP="00D0133C">
    <w:pPr>
      <w:pStyle w:val="Intestazione"/>
      <w:rPr>
        <w:rFonts w:ascii="Arial" w:eastAsia="Times New Roman" w:hAnsi="Arial" w:cs="Arial"/>
        <w:b/>
        <w:bCs/>
        <w:color w:val="000000"/>
        <w:lang w:eastAsia="it-IT"/>
      </w:rPr>
    </w:pPr>
    <w:r>
      <w:rPr>
        <w:rFonts w:ascii="Arial" w:eastAsia="Times New Roman" w:hAnsi="Arial" w:cs="Arial"/>
        <w:b/>
        <w:bCs/>
        <w:noProof/>
        <w:color w:val="000000"/>
        <w:lang w:eastAsia="it-IT"/>
      </w:rPr>
      <w:drawing>
        <wp:anchor distT="0" distB="0" distL="114300" distR="114300" simplePos="0" relativeHeight="251661312" behindDoc="0" locked="0" layoutInCell="1" allowOverlap="1" wp14:anchorId="4AC73E04" wp14:editId="7DF5AB62">
          <wp:simplePos x="0" y="0"/>
          <wp:positionH relativeFrom="column">
            <wp:posOffset>2889885</wp:posOffset>
          </wp:positionH>
          <wp:positionV relativeFrom="paragraph">
            <wp:posOffset>-144780</wp:posOffset>
          </wp:positionV>
          <wp:extent cx="975360" cy="617220"/>
          <wp:effectExtent l="0" t="0" r="0" b="0"/>
          <wp:wrapNone/>
          <wp:docPr id="17" name="Immagin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5360" cy="6172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60288" behindDoc="1" locked="0" layoutInCell="1" allowOverlap="1" wp14:anchorId="48C832D6" wp14:editId="43531FC6">
          <wp:simplePos x="0" y="0"/>
          <wp:positionH relativeFrom="margin">
            <wp:posOffset>4434205</wp:posOffset>
          </wp:positionH>
          <wp:positionV relativeFrom="paragraph">
            <wp:posOffset>-262890</wp:posOffset>
          </wp:positionV>
          <wp:extent cx="1901190" cy="1051560"/>
          <wp:effectExtent l="0" t="0" r="0" b="0"/>
          <wp:wrapTight wrapText="bothSides">
            <wp:wrapPolygon edited="0">
              <wp:start x="8441" y="4304"/>
              <wp:lineTo x="3246" y="6261"/>
              <wp:lineTo x="2381" y="7435"/>
              <wp:lineTo x="2381" y="13696"/>
              <wp:lineTo x="4762" y="16043"/>
              <wp:lineTo x="6926" y="16826"/>
              <wp:lineTo x="8008" y="16826"/>
              <wp:lineTo x="15367" y="15652"/>
              <wp:lineTo x="18180" y="14087"/>
              <wp:lineTo x="16882" y="11348"/>
              <wp:lineTo x="19046" y="9783"/>
              <wp:lineTo x="17964" y="7043"/>
              <wp:lineTo x="9739" y="4304"/>
              <wp:lineTo x="8441" y="4304"/>
            </wp:wrapPolygon>
          </wp:wrapTight>
          <wp:docPr id="18" name="Immagin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1190" cy="1051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0059E">
      <w:rPr>
        <w:rFonts w:ascii="Arial" w:hAnsi="Arial" w:cs="Arial"/>
        <w:b/>
        <w:bCs/>
        <w:noProof/>
        <w:color w:val="000000"/>
        <w:lang w:eastAsia="it-IT"/>
      </w:rPr>
      <w:drawing>
        <wp:inline distT="0" distB="0" distL="0" distR="0" wp14:anchorId="1602AB17" wp14:editId="3D44FFF6">
          <wp:extent cx="2114550" cy="570928"/>
          <wp:effectExtent l="0" t="0" r="0" b="635"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3214" b="28571"/>
                  <a:stretch/>
                </pic:blipFill>
                <pic:spPr bwMode="auto">
                  <a:xfrm>
                    <a:off x="0" y="0"/>
                    <a:ext cx="2133026" cy="57591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00059E">
      <w:rPr>
        <w:rFonts w:ascii="Arial" w:eastAsia="Times New Roman" w:hAnsi="Arial" w:cs="Arial"/>
        <w:b/>
        <w:bCs/>
        <w:color w:val="000000"/>
        <w:lang w:eastAsia="it-IT"/>
      </w:rPr>
      <w:t xml:space="preserve">                        </w:t>
    </w:r>
  </w:p>
  <w:p w14:paraId="4C4927B9" w14:textId="77777777" w:rsidR="00F37F09" w:rsidRPr="00D0133C" w:rsidRDefault="00F37F09" w:rsidP="00D0133C">
    <w:pPr>
      <w:pStyle w:val="Intestazione"/>
      <w:rPr>
        <w:rFonts w:ascii="Arial" w:eastAsia="Times New Roman" w:hAnsi="Arial" w:cs="Arial"/>
        <w:b/>
        <w:bCs/>
        <w:color w:val="000000"/>
        <w:u w:val="single"/>
        <w:lang w:eastAsia="it-I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360BE" w14:textId="655D026F" w:rsidR="00F37F09" w:rsidRPr="0000059E" w:rsidRDefault="00F37F09" w:rsidP="00D0133C">
    <w:pPr>
      <w:pStyle w:val="Intestazione"/>
      <w:rPr>
        <w:rFonts w:ascii="Arial" w:eastAsia="Times New Roman" w:hAnsi="Arial" w:cs="Arial"/>
        <w:b/>
        <w:bCs/>
        <w:color w:val="000000"/>
        <w:lang w:eastAsia="it-IT"/>
      </w:rPr>
    </w:pPr>
    <w:r w:rsidRPr="0000059E">
      <w:rPr>
        <w:rFonts w:ascii="Arial" w:hAnsi="Arial" w:cs="Arial"/>
        <w:b/>
        <w:bCs/>
        <w:noProof/>
        <w:color w:val="000000"/>
        <w:lang w:eastAsia="it-IT"/>
      </w:rPr>
      <w:drawing>
        <wp:inline distT="0" distB="0" distL="0" distR="0" wp14:anchorId="45BC007F" wp14:editId="3C335363">
          <wp:extent cx="2114550" cy="570928"/>
          <wp:effectExtent l="0" t="0" r="0" b="635"/>
          <wp:docPr id="10" name="Immagin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3214" b="28571"/>
                  <a:stretch/>
                </pic:blipFill>
                <pic:spPr bwMode="auto">
                  <a:xfrm>
                    <a:off x="0" y="0"/>
                    <a:ext cx="2133026" cy="57591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00059E">
      <w:rPr>
        <w:rFonts w:ascii="Arial" w:eastAsia="Times New Roman" w:hAnsi="Arial" w:cs="Arial"/>
        <w:b/>
        <w:bCs/>
        <w:color w:val="000000"/>
        <w:lang w:eastAsia="it-IT"/>
      </w:rPr>
      <w:t xml:space="preserve">                                  </w:t>
    </w:r>
  </w:p>
  <w:p w14:paraId="29717DF1" w14:textId="77777777" w:rsidR="00F37F09" w:rsidRPr="00D0133C" w:rsidRDefault="00F37F09" w:rsidP="00D0133C">
    <w:pPr>
      <w:pStyle w:val="Intestazione"/>
      <w:rPr>
        <w:rFonts w:ascii="Arial" w:eastAsia="Times New Roman" w:hAnsi="Arial" w:cs="Arial"/>
        <w:b/>
        <w:bCs/>
        <w:color w:val="000000"/>
        <w:u w:val="single"/>
        <w:lang w:eastAsia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47EB3"/>
    <w:multiLevelType w:val="multilevel"/>
    <w:tmpl w:val="F43C2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7286B84"/>
    <w:multiLevelType w:val="hybridMultilevel"/>
    <w:tmpl w:val="DAA2389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302"/>
    <w:rsid w:val="0000059E"/>
    <w:rsid w:val="00002765"/>
    <w:rsid w:val="00007A09"/>
    <w:rsid w:val="00030691"/>
    <w:rsid w:val="00043676"/>
    <w:rsid w:val="000534B0"/>
    <w:rsid w:val="00053545"/>
    <w:rsid w:val="00054AFD"/>
    <w:rsid w:val="0006384C"/>
    <w:rsid w:val="00065CD1"/>
    <w:rsid w:val="000835DA"/>
    <w:rsid w:val="000873F1"/>
    <w:rsid w:val="00094C13"/>
    <w:rsid w:val="0009607A"/>
    <w:rsid w:val="000B4D8E"/>
    <w:rsid w:val="000C7A3E"/>
    <w:rsid w:val="000E0341"/>
    <w:rsid w:val="0011415D"/>
    <w:rsid w:val="00125912"/>
    <w:rsid w:val="00125FEA"/>
    <w:rsid w:val="00135B85"/>
    <w:rsid w:val="0014422E"/>
    <w:rsid w:val="00145AB9"/>
    <w:rsid w:val="00152537"/>
    <w:rsid w:val="00153F10"/>
    <w:rsid w:val="001628FB"/>
    <w:rsid w:val="00166F2E"/>
    <w:rsid w:val="00171B16"/>
    <w:rsid w:val="00173794"/>
    <w:rsid w:val="0017600B"/>
    <w:rsid w:val="001955FD"/>
    <w:rsid w:val="001A3AD7"/>
    <w:rsid w:val="001A7CC4"/>
    <w:rsid w:val="001B4F9D"/>
    <w:rsid w:val="001C16B2"/>
    <w:rsid w:val="001C4862"/>
    <w:rsid w:val="001D5A6B"/>
    <w:rsid w:val="001E3D2C"/>
    <w:rsid w:val="001F0634"/>
    <w:rsid w:val="001F302F"/>
    <w:rsid w:val="0020681E"/>
    <w:rsid w:val="00210C98"/>
    <w:rsid w:val="00224351"/>
    <w:rsid w:val="00255330"/>
    <w:rsid w:val="00255F39"/>
    <w:rsid w:val="002625D0"/>
    <w:rsid w:val="002627AF"/>
    <w:rsid w:val="0026531A"/>
    <w:rsid w:val="002722B2"/>
    <w:rsid w:val="00284ED0"/>
    <w:rsid w:val="00291229"/>
    <w:rsid w:val="002943CF"/>
    <w:rsid w:val="002970D9"/>
    <w:rsid w:val="002A18FB"/>
    <w:rsid w:val="002A4F98"/>
    <w:rsid w:val="002A5649"/>
    <w:rsid w:val="002B1F9E"/>
    <w:rsid w:val="002C7A27"/>
    <w:rsid w:val="002E600E"/>
    <w:rsid w:val="0030585B"/>
    <w:rsid w:val="003079FA"/>
    <w:rsid w:val="00320F7D"/>
    <w:rsid w:val="00334A82"/>
    <w:rsid w:val="003351A4"/>
    <w:rsid w:val="0033724B"/>
    <w:rsid w:val="00342700"/>
    <w:rsid w:val="00352329"/>
    <w:rsid w:val="0035479A"/>
    <w:rsid w:val="00357098"/>
    <w:rsid w:val="0036134D"/>
    <w:rsid w:val="00364519"/>
    <w:rsid w:val="00371067"/>
    <w:rsid w:val="00377704"/>
    <w:rsid w:val="003A6418"/>
    <w:rsid w:val="003B06B8"/>
    <w:rsid w:val="003B1582"/>
    <w:rsid w:val="003C2574"/>
    <w:rsid w:val="003C53A6"/>
    <w:rsid w:val="003D2D47"/>
    <w:rsid w:val="003F2FB0"/>
    <w:rsid w:val="00405D86"/>
    <w:rsid w:val="0041042A"/>
    <w:rsid w:val="00411983"/>
    <w:rsid w:val="0041286C"/>
    <w:rsid w:val="0041699A"/>
    <w:rsid w:val="004268E6"/>
    <w:rsid w:val="004352E5"/>
    <w:rsid w:val="00450835"/>
    <w:rsid w:val="004706B1"/>
    <w:rsid w:val="00485700"/>
    <w:rsid w:val="00491503"/>
    <w:rsid w:val="0049269B"/>
    <w:rsid w:val="004A38F0"/>
    <w:rsid w:val="004B6BA6"/>
    <w:rsid w:val="004C510D"/>
    <w:rsid w:val="004C7F0D"/>
    <w:rsid w:val="004D6F57"/>
    <w:rsid w:val="004E3A93"/>
    <w:rsid w:val="004E6110"/>
    <w:rsid w:val="004E6159"/>
    <w:rsid w:val="004F3987"/>
    <w:rsid w:val="004F44FC"/>
    <w:rsid w:val="00503850"/>
    <w:rsid w:val="00506F8D"/>
    <w:rsid w:val="00527021"/>
    <w:rsid w:val="005461B2"/>
    <w:rsid w:val="00557120"/>
    <w:rsid w:val="00563189"/>
    <w:rsid w:val="00564A27"/>
    <w:rsid w:val="0057072E"/>
    <w:rsid w:val="0059606F"/>
    <w:rsid w:val="005A7544"/>
    <w:rsid w:val="005C19FE"/>
    <w:rsid w:val="005D07AD"/>
    <w:rsid w:val="005E57CF"/>
    <w:rsid w:val="005F2CC9"/>
    <w:rsid w:val="005F343E"/>
    <w:rsid w:val="006108A8"/>
    <w:rsid w:val="006126B0"/>
    <w:rsid w:val="00613BCF"/>
    <w:rsid w:val="00624BAE"/>
    <w:rsid w:val="00630991"/>
    <w:rsid w:val="0065463E"/>
    <w:rsid w:val="006664FD"/>
    <w:rsid w:val="00671013"/>
    <w:rsid w:val="006A7E58"/>
    <w:rsid w:val="006B56EB"/>
    <w:rsid w:val="006B596B"/>
    <w:rsid w:val="006D53EE"/>
    <w:rsid w:val="006E2C7D"/>
    <w:rsid w:val="006E5EC5"/>
    <w:rsid w:val="006F0940"/>
    <w:rsid w:val="007021E5"/>
    <w:rsid w:val="00703908"/>
    <w:rsid w:val="00722138"/>
    <w:rsid w:val="00731E22"/>
    <w:rsid w:val="00747656"/>
    <w:rsid w:val="0075731E"/>
    <w:rsid w:val="00757C4A"/>
    <w:rsid w:val="00763C18"/>
    <w:rsid w:val="00772EF7"/>
    <w:rsid w:val="00777619"/>
    <w:rsid w:val="007A2F82"/>
    <w:rsid w:val="007A75DB"/>
    <w:rsid w:val="007B1BEE"/>
    <w:rsid w:val="007F727A"/>
    <w:rsid w:val="008007FD"/>
    <w:rsid w:val="00807A4F"/>
    <w:rsid w:val="00827302"/>
    <w:rsid w:val="00851D5A"/>
    <w:rsid w:val="00853E56"/>
    <w:rsid w:val="00857E5F"/>
    <w:rsid w:val="00860C78"/>
    <w:rsid w:val="008661BE"/>
    <w:rsid w:val="00873867"/>
    <w:rsid w:val="00875FFF"/>
    <w:rsid w:val="00891D1E"/>
    <w:rsid w:val="00893E53"/>
    <w:rsid w:val="008A1476"/>
    <w:rsid w:val="008C018E"/>
    <w:rsid w:val="008C3C21"/>
    <w:rsid w:val="008D596F"/>
    <w:rsid w:val="008D5C17"/>
    <w:rsid w:val="008E2119"/>
    <w:rsid w:val="008E79E8"/>
    <w:rsid w:val="008F0305"/>
    <w:rsid w:val="00904B78"/>
    <w:rsid w:val="00906BAF"/>
    <w:rsid w:val="00912A85"/>
    <w:rsid w:val="0093444D"/>
    <w:rsid w:val="0094013A"/>
    <w:rsid w:val="009411E0"/>
    <w:rsid w:val="009473B3"/>
    <w:rsid w:val="009958DB"/>
    <w:rsid w:val="009A1830"/>
    <w:rsid w:val="009A42F0"/>
    <w:rsid w:val="00A017B4"/>
    <w:rsid w:val="00A15DC2"/>
    <w:rsid w:val="00A30E2B"/>
    <w:rsid w:val="00A412A5"/>
    <w:rsid w:val="00A41F7E"/>
    <w:rsid w:val="00A43B48"/>
    <w:rsid w:val="00A5389A"/>
    <w:rsid w:val="00A55DD4"/>
    <w:rsid w:val="00A735D2"/>
    <w:rsid w:val="00A73ACF"/>
    <w:rsid w:val="00A778AA"/>
    <w:rsid w:val="00A86571"/>
    <w:rsid w:val="00A91856"/>
    <w:rsid w:val="00A9220C"/>
    <w:rsid w:val="00A93700"/>
    <w:rsid w:val="00A95588"/>
    <w:rsid w:val="00A965FE"/>
    <w:rsid w:val="00AA5181"/>
    <w:rsid w:val="00AB1745"/>
    <w:rsid w:val="00AB275C"/>
    <w:rsid w:val="00AB51E5"/>
    <w:rsid w:val="00AC409A"/>
    <w:rsid w:val="00AC4CC0"/>
    <w:rsid w:val="00AD2AA8"/>
    <w:rsid w:val="00AD5021"/>
    <w:rsid w:val="00AE106D"/>
    <w:rsid w:val="00AE633A"/>
    <w:rsid w:val="00AE6B10"/>
    <w:rsid w:val="00AF1826"/>
    <w:rsid w:val="00AF269F"/>
    <w:rsid w:val="00B117CB"/>
    <w:rsid w:val="00B15D8A"/>
    <w:rsid w:val="00B349D1"/>
    <w:rsid w:val="00B3519C"/>
    <w:rsid w:val="00B5390B"/>
    <w:rsid w:val="00BA4DDB"/>
    <w:rsid w:val="00BC205E"/>
    <w:rsid w:val="00BD4BB8"/>
    <w:rsid w:val="00BF0729"/>
    <w:rsid w:val="00BF2966"/>
    <w:rsid w:val="00C20074"/>
    <w:rsid w:val="00C27FEA"/>
    <w:rsid w:val="00C327C4"/>
    <w:rsid w:val="00C67576"/>
    <w:rsid w:val="00C90007"/>
    <w:rsid w:val="00C976D1"/>
    <w:rsid w:val="00CB56F2"/>
    <w:rsid w:val="00CE4311"/>
    <w:rsid w:val="00CF557D"/>
    <w:rsid w:val="00D00B7C"/>
    <w:rsid w:val="00D0133C"/>
    <w:rsid w:val="00D02D09"/>
    <w:rsid w:val="00D06885"/>
    <w:rsid w:val="00D10CDB"/>
    <w:rsid w:val="00D14174"/>
    <w:rsid w:val="00D2123F"/>
    <w:rsid w:val="00D22A9D"/>
    <w:rsid w:val="00D305E4"/>
    <w:rsid w:val="00D348C4"/>
    <w:rsid w:val="00D3563D"/>
    <w:rsid w:val="00D420E1"/>
    <w:rsid w:val="00D42204"/>
    <w:rsid w:val="00D6428A"/>
    <w:rsid w:val="00D67BDF"/>
    <w:rsid w:val="00D72B3F"/>
    <w:rsid w:val="00D75E21"/>
    <w:rsid w:val="00D802DC"/>
    <w:rsid w:val="00D873AC"/>
    <w:rsid w:val="00DA708C"/>
    <w:rsid w:val="00DA73B2"/>
    <w:rsid w:val="00DB0A70"/>
    <w:rsid w:val="00DB3377"/>
    <w:rsid w:val="00DC6675"/>
    <w:rsid w:val="00DC784F"/>
    <w:rsid w:val="00DE4378"/>
    <w:rsid w:val="00DF0BEF"/>
    <w:rsid w:val="00DF7D9C"/>
    <w:rsid w:val="00E0665C"/>
    <w:rsid w:val="00E1643B"/>
    <w:rsid w:val="00E21588"/>
    <w:rsid w:val="00E21695"/>
    <w:rsid w:val="00E2628D"/>
    <w:rsid w:val="00E405FE"/>
    <w:rsid w:val="00E43707"/>
    <w:rsid w:val="00E54D22"/>
    <w:rsid w:val="00E62AA1"/>
    <w:rsid w:val="00E671F7"/>
    <w:rsid w:val="00E73EC1"/>
    <w:rsid w:val="00E80DDA"/>
    <w:rsid w:val="00E93D6A"/>
    <w:rsid w:val="00E93FC4"/>
    <w:rsid w:val="00EA00A2"/>
    <w:rsid w:val="00EA7FE1"/>
    <w:rsid w:val="00EB1975"/>
    <w:rsid w:val="00EC3AA4"/>
    <w:rsid w:val="00EC465B"/>
    <w:rsid w:val="00EE42CA"/>
    <w:rsid w:val="00EF647F"/>
    <w:rsid w:val="00F22342"/>
    <w:rsid w:val="00F23093"/>
    <w:rsid w:val="00F23517"/>
    <w:rsid w:val="00F2728C"/>
    <w:rsid w:val="00F37F09"/>
    <w:rsid w:val="00F41D8D"/>
    <w:rsid w:val="00F453F0"/>
    <w:rsid w:val="00F55214"/>
    <w:rsid w:val="00F617A0"/>
    <w:rsid w:val="00F926BD"/>
    <w:rsid w:val="00FA27E6"/>
    <w:rsid w:val="00FA29B3"/>
    <w:rsid w:val="00FB048B"/>
    <w:rsid w:val="00FB645A"/>
    <w:rsid w:val="00FC0980"/>
    <w:rsid w:val="00FD3183"/>
    <w:rsid w:val="00FE188C"/>
    <w:rsid w:val="00FE553E"/>
    <w:rsid w:val="00FF3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A6DC14"/>
  <w15:chartTrackingRefBased/>
  <w15:docId w15:val="{5C72DA58-9837-4647-9320-127A1BC85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27302"/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334A8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olo4">
    <w:name w:val="heading 4"/>
    <w:basedOn w:val="Normale"/>
    <w:link w:val="Titolo4Carattere"/>
    <w:uiPriority w:val="9"/>
    <w:unhideWhenUsed/>
    <w:qFormat/>
    <w:rsid w:val="0014422E"/>
    <w:pPr>
      <w:spacing w:before="100" w:beforeAutospacing="1" w:after="100" w:afterAutospacing="1" w:line="240" w:lineRule="auto"/>
      <w:outlineLvl w:val="3"/>
    </w:pPr>
    <w:rPr>
      <w:rFonts w:ascii="Calibri" w:hAnsi="Calibri" w:cs="Calibri"/>
      <w:b/>
      <w:bC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3777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semiHidden/>
    <w:unhideWhenUsed/>
    <w:rsid w:val="001E3D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1E3D2C"/>
    <w:rPr>
      <w:color w:val="0000FF"/>
      <w:u w:val="single"/>
    </w:rPr>
  </w:style>
  <w:style w:type="character" w:styleId="Enfasigrassetto">
    <w:name w:val="Strong"/>
    <w:basedOn w:val="Carpredefinitoparagrafo"/>
    <w:uiPriority w:val="22"/>
    <w:qFormat/>
    <w:rsid w:val="001E3D2C"/>
    <w:rPr>
      <w:b/>
      <w:bCs/>
    </w:rPr>
  </w:style>
  <w:style w:type="paragraph" w:styleId="Paragrafoelenco">
    <w:name w:val="List Paragraph"/>
    <w:basedOn w:val="Normale"/>
    <w:uiPriority w:val="34"/>
    <w:qFormat/>
    <w:rsid w:val="00AB51E5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AB51E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B51E5"/>
  </w:style>
  <w:style w:type="paragraph" w:styleId="Pidipagina">
    <w:name w:val="footer"/>
    <w:basedOn w:val="Normale"/>
    <w:link w:val="PidipaginaCarattere"/>
    <w:uiPriority w:val="99"/>
    <w:unhideWhenUsed/>
    <w:rsid w:val="00AB51E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B51E5"/>
  </w:style>
  <w:style w:type="table" w:styleId="Tabellagriglia7acolori">
    <w:name w:val="Grid Table 7 Colorful"/>
    <w:basedOn w:val="Tabellanormale"/>
    <w:uiPriority w:val="52"/>
    <w:rsid w:val="00D0133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paragraph" w:styleId="Revisione">
    <w:name w:val="Revision"/>
    <w:hidden/>
    <w:uiPriority w:val="99"/>
    <w:semiHidden/>
    <w:rsid w:val="00D02D09"/>
    <w:pPr>
      <w:spacing w:after="0" w:line="240" w:lineRule="auto"/>
    </w:p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7021E5"/>
    <w:rPr>
      <w:color w:val="605E5C"/>
      <w:shd w:val="clear" w:color="auto" w:fill="E1DFDD"/>
    </w:rPr>
  </w:style>
  <w:style w:type="character" w:styleId="Rimandocommento">
    <w:name w:val="annotation reference"/>
    <w:basedOn w:val="Carpredefinitoparagrafo"/>
    <w:uiPriority w:val="99"/>
    <w:semiHidden/>
    <w:unhideWhenUsed/>
    <w:rsid w:val="001A3AD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A3AD7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A3AD7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A3AD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A3AD7"/>
    <w:rPr>
      <w:b/>
      <w:bCs/>
      <w:sz w:val="20"/>
      <w:szCs w:val="20"/>
    </w:rPr>
  </w:style>
  <w:style w:type="paragraph" w:customStyle="1" w:styleId="paragraph">
    <w:name w:val="paragraph"/>
    <w:basedOn w:val="Normale"/>
    <w:rsid w:val="001F30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normaltextrun">
    <w:name w:val="normaltextrun"/>
    <w:basedOn w:val="Carpredefinitoparagrafo"/>
    <w:rsid w:val="001F302F"/>
  </w:style>
  <w:style w:type="character" w:customStyle="1" w:styleId="eop">
    <w:name w:val="eop"/>
    <w:basedOn w:val="Carpredefinitoparagrafo"/>
    <w:rsid w:val="001F302F"/>
  </w:style>
  <w:style w:type="character" w:customStyle="1" w:styleId="spellingerror">
    <w:name w:val="spellingerror"/>
    <w:basedOn w:val="Carpredefinitoparagrafo"/>
    <w:rsid w:val="001F302F"/>
  </w:style>
  <w:style w:type="character" w:customStyle="1" w:styleId="tabchar">
    <w:name w:val="tabchar"/>
    <w:basedOn w:val="Carpredefinitoparagrafo"/>
    <w:rsid w:val="001F302F"/>
  </w:style>
  <w:style w:type="character" w:customStyle="1" w:styleId="Titolo4Carattere">
    <w:name w:val="Titolo 4 Carattere"/>
    <w:basedOn w:val="Carpredefinitoparagrafo"/>
    <w:link w:val="Titolo4"/>
    <w:uiPriority w:val="9"/>
    <w:rsid w:val="0014422E"/>
    <w:rPr>
      <w:rFonts w:ascii="Calibri" w:hAnsi="Calibri" w:cs="Calibri"/>
      <w:b/>
      <w:bCs/>
      <w:sz w:val="24"/>
      <w:szCs w:val="24"/>
      <w:lang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334A8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Collegamentovisitato">
    <w:name w:val="FollowedHyperlink"/>
    <w:basedOn w:val="Carpredefinitoparagrafo"/>
    <w:uiPriority w:val="99"/>
    <w:semiHidden/>
    <w:unhideWhenUsed/>
    <w:rsid w:val="0041042A"/>
    <w:rPr>
      <w:color w:val="954F72" w:themeColor="followed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461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461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7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93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63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14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2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48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7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3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8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0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8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43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53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64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6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5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0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7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2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2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1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81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24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8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2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0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23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7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4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6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71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01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0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7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1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7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24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27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3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85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0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lojack.it/lojackconnect-2/" TargetMode="External"/><Relationship Id="rId18" Type="http://schemas.openxmlformats.org/officeDocument/2006/relationships/hyperlink" Target="http://lojack.it/" TargetMode="External"/><Relationship Id="rId26" Type="http://schemas.openxmlformats.org/officeDocument/2006/relationships/hyperlink" Target="https://c212.net/c/link/?t=0&amp;l=en&amp;o=2963862-1&amp;h=23493414&amp;u=http%3A%2F%2Fcalamp.com%2F&amp;a=calamp.com" TargetMode="External"/><Relationship Id="rId39" Type="http://schemas.openxmlformats.org/officeDocument/2006/relationships/hyperlink" Target="https://herecomesthebus.com/" TargetMode="External"/><Relationship Id="rId21" Type="http://schemas.openxmlformats.org/officeDocument/2006/relationships/hyperlink" Target="https://www.instagram.com/lojackitalia/" TargetMode="External"/><Relationship Id="rId34" Type="http://schemas.openxmlformats.org/officeDocument/2006/relationships/hyperlink" Target="https://c212.net/c/link/?t=0&amp;l=en&amp;o=2963862-1&amp;h=3981788414&amp;u=https%3A%2F%2Fwww.youtube.com%2Fuser%2FCalAmpCorp&amp;a=YouTube" TargetMode="External"/><Relationship Id="rId42" Type="http://schemas.openxmlformats.org/officeDocument/2006/relationships/hyperlink" Target="https://www.calamp.com/products/crashboxx/" TargetMode="External"/><Relationship Id="rId47" Type="http://schemas.openxmlformats.org/officeDocument/2006/relationships/hyperlink" Target="mailto:lin@merrittgrp.com%20" TargetMode="External"/><Relationship Id="rId50" Type="http://schemas.openxmlformats.org/officeDocument/2006/relationships/footer" Target="footer2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about:blank" TargetMode="External"/><Relationship Id="rId29" Type="http://schemas.openxmlformats.org/officeDocument/2006/relationships/hyperlink" Target="https://c212.net/c/link/?t=0&amp;l=en&amp;o=2963862-1&amp;h=4246053312&amp;u=https%3A%2F%2Fwww.linkedin.com%2Fcompany%2Fcalamp-corp%2F&amp;a=LinkedIn" TargetMode="External"/><Relationship Id="rId11" Type="http://schemas.openxmlformats.org/officeDocument/2006/relationships/hyperlink" Target="https://www.lojack.it/" TargetMode="External"/><Relationship Id="rId24" Type="http://schemas.openxmlformats.org/officeDocument/2006/relationships/hyperlink" Target="https://www.lojack.it/blog/" TargetMode="External"/><Relationship Id="rId32" Type="http://schemas.openxmlformats.org/officeDocument/2006/relationships/hyperlink" Target="https://c212.net/c/link/?t=0&amp;l=en&amp;o=2963862-1&amp;h=1976422937&amp;u=https%3A%2F%2Ftwitter.com%2Fcalamp&amp;a=Twitter" TargetMode="External"/><Relationship Id="rId37" Type="http://schemas.openxmlformats.org/officeDocument/2006/relationships/hyperlink" Target="https://c212.net/c/link/?t=0&amp;l=en&amp;o=2963862-1&amp;h=1107854748&amp;u=http%3A%2F%2Fwww.calamp.com%2Fblog%2F&amp;a=CalAmp+Blog" TargetMode="External"/><Relationship Id="rId40" Type="http://schemas.openxmlformats.org/officeDocument/2006/relationships/hyperlink" Target="https://busguardian.com/" TargetMode="External"/><Relationship Id="rId45" Type="http://schemas.openxmlformats.org/officeDocument/2006/relationships/hyperlink" Target="mailto:press@anicecommunication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lojack.it/dealerappconnect/" TargetMode="External"/><Relationship Id="rId23" Type="http://schemas.openxmlformats.org/officeDocument/2006/relationships/hyperlink" Target="https://www.youtube.com/channel/UCSwS_jOwDsMCylADN6lzISg" TargetMode="External"/><Relationship Id="rId28" Type="http://schemas.openxmlformats.org/officeDocument/2006/relationships/hyperlink" Target="https://c212.net/c/link/?t=0&amp;l=en&amp;o=2963862-1&amp;h=4246053312&amp;u=https%3A%2F%2Fwww.linkedin.com%2Fcompany%2Fcalamp-corp%2F&amp;a=LinkedIn%22%20\" TargetMode="External"/><Relationship Id="rId36" Type="http://schemas.openxmlformats.org/officeDocument/2006/relationships/hyperlink" Target="https://c212.net/c/link/?t=0&amp;l=en&amp;o=2963862-1&amp;h=1107854748&amp;u=http%3A%2F%2Fwww.calamp.com%2Fblog%2F&amp;a=CalAmp+Blog" TargetMode="External"/><Relationship Id="rId49" Type="http://schemas.openxmlformats.org/officeDocument/2006/relationships/header" Target="header2.xml"/><Relationship Id="rId10" Type="http://schemas.openxmlformats.org/officeDocument/2006/relationships/hyperlink" Target="https://www.koelliker.it/" TargetMode="External"/><Relationship Id="rId19" Type="http://schemas.openxmlformats.org/officeDocument/2006/relationships/hyperlink" Target="https://www.linkedin.com/company/lojack-italia/" TargetMode="External"/><Relationship Id="rId31" Type="http://schemas.openxmlformats.org/officeDocument/2006/relationships/hyperlink" Target="https://c212.net/c/link/?t=0&amp;l=en&amp;o=2963862-1&amp;h=3367313238&amp;u=https%3A%2F%2Fwww.facebook.com%2FCalAmpCorporation%2F&amp;a=Facebook" TargetMode="External"/><Relationship Id="rId44" Type="http://schemas.openxmlformats.org/officeDocument/2006/relationships/footer" Target="footer1.xml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koelliker.it/maxus/" TargetMode="External"/><Relationship Id="rId14" Type="http://schemas.openxmlformats.org/officeDocument/2006/relationships/hyperlink" Target="https://www.lojack.it/soluzioni/lojackconnectcrashboxx/" TargetMode="External"/><Relationship Id="rId22" Type="http://schemas.openxmlformats.org/officeDocument/2006/relationships/hyperlink" Target="https://www.lojack.it/toprecovery/top-recovery/" TargetMode="External"/><Relationship Id="rId27" Type="http://schemas.openxmlformats.org/officeDocument/2006/relationships/hyperlink" Target="https://c212.net/c/link/?t=0&amp;l=en&amp;o=2963862-1&amp;h=23493414&amp;u=http%3A%2F%2Fcalamp.com%2F&amp;a=calamp.com" TargetMode="External"/><Relationship Id="rId30" Type="http://schemas.openxmlformats.org/officeDocument/2006/relationships/hyperlink" Target="https://c212.net/c/link/?t=0&amp;l=en&amp;o=2963862-1&amp;h=3367313238&amp;u=https%3A%2F%2Fwww.facebook.com%2FCalAmpCorporation%2F&amp;a=Facebook" TargetMode="External"/><Relationship Id="rId35" Type="http://schemas.openxmlformats.org/officeDocument/2006/relationships/hyperlink" Target="https://c212.net/c/link/?t=0&amp;l=en&amp;o=2963862-1&amp;h=3981788414&amp;u=https%3A%2F%2Fwww.youtube.com%2Fuser%2FCalAmpCorp&amp;a=YouTube" TargetMode="External"/><Relationship Id="rId43" Type="http://schemas.openxmlformats.org/officeDocument/2006/relationships/header" Target="header1.xml"/><Relationship Id="rId48" Type="http://schemas.openxmlformats.org/officeDocument/2006/relationships/hyperlink" Target="mailto:sheltonir@sheltongroup.com" TargetMode="External"/><Relationship Id="rId8" Type="http://schemas.openxmlformats.org/officeDocument/2006/relationships/hyperlink" Target="https://www.koelliker.it/maxus/" TargetMode="External"/><Relationship Id="rId51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https://www.calamp.com/" TargetMode="External"/><Relationship Id="rId17" Type="http://schemas.openxmlformats.org/officeDocument/2006/relationships/hyperlink" Target="http://studio-5.financialcontent.com/prnews?Page=Quote&amp;Ticker=CAMP" TargetMode="External"/><Relationship Id="rId25" Type="http://schemas.openxmlformats.org/officeDocument/2006/relationships/hyperlink" Target="https://www.linkedin.com/feed/update/urn:li:activity:6821748243706261504" TargetMode="External"/><Relationship Id="rId33" Type="http://schemas.openxmlformats.org/officeDocument/2006/relationships/hyperlink" Target="https://c212.net/c/link/?t=0&amp;l=en&amp;o=2963862-1&amp;h=1976422937&amp;u=https%3A%2F%2Ftwitter.com%2Fcalamp&amp;a=Twitter" TargetMode="External"/><Relationship Id="rId38" Type="http://schemas.openxmlformats.org/officeDocument/2006/relationships/hyperlink" Target="https://www.tracker.co.uk/" TargetMode="External"/><Relationship Id="rId46" Type="http://schemas.openxmlformats.org/officeDocument/2006/relationships/hyperlink" Target="mailto:catinom@libero.it%20" TargetMode="External"/><Relationship Id="rId20" Type="http://schemas.openxmlformats.org/officeDocument/2006/relationships/hyperlink" Target="https://twitter.com/LoJackItalia" TargetMode="External"/><Relationship Id="rId41" Type="http://schemas.openxmlformats.org/officeDocument/2006/relationships/hyperlink" Target="https://www.calamp.com/ion-vision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C2EE8B-C283-42DD-8366-0D0874246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1963</Words>
  <Characters>11191</Characters>
  <Application>Microsoft Office Word</Application>
  <DocSecurity>0</DocSecurity>
  <Lines>93</Lines>
  <Paragraphs>26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Beltramolli</dc:creator>
  <cp:keywords/>
  <dc:description/>
  <cp:lastModifiedBy>Roberto Beltramolli</cp:lastModifiedBy>
  <cp:revision>2</cp:revision>
  <dcterms:created xsi:type="dcterms:W3CDTF">2021-07-21T10:17:00Z</dcterms:created>
  <dcterms:modified xsi:type="dcterms:W3CDTF">2021-07-21T10:17:00Z</dcterms:modified>
</cp:coreProperties>
</file>