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D9210" w14:textId="0713A763" w:rsidR="009045D3" w:rsidRPr="00125851" w:rsidRDefault="003D09D5" w:rsidP="00D70411">
      <w:pPr>
        <w:spacing w:after="160" w:line="256" w:lineRule="auto"/>
        <w:jc w:val="center"/>
        <w:rPr>
          <w:rFonts w:asciiTheme="majorHAnsi" w:eastAsia="Times New Roman" w:hAnsiTheme="majorHAnsi" w:cstheme="majorHAnsi"/>
          <w:sz w:val="30"/>
          <w:szCs w:val="30"/>
          <w:lang w:eastAsia="it-IT"/>
        </w:rPr>
      </w:pPr>
      <w:r w:rsidRPr="00125851">
        <w:rPr>
          <w:b/>
          <w:bCs/>
          <w:sz w:val="30"/>
          <w:szCs w:val="30"/>
        </w:rPr>
        <w:t xml:space="preserve">Autotrade &amp; Logistics </w:t>
      </w:r>
      <w:r w:rsidR="00D70411" w:rsidRPr="00125851">
        <w:rPr>
          <w:rFonts w:asciiTheme="majorHAnsi" w:eastAsia="Times New Roman" w:hAnsiTheme="majorHAnsi" w:cstheme="majorHAnsi"/>
          <w:b/>
          <w:bCs/>
          <w:sz w:val="30"/>
          <w:szCs w:val="30"/>
          <w:lang w:eastAsia="it-IT"/>
        </w:rPr>
        <w:t>diventa partner logistico di autobiz in Italia</w:t>
      </w:r>
    </w:p>
    <w:p w14:paraId="64914693" w14:textId="41149D46" w:rsidR="00D70411" w:rsidRPr="00125851" w:rsidRDefault="00D70411" w:rsidP="00D7041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color w:val="000000"/>
          <w:sz w:val="26"/>
          <w:szCs w:val="26"/>
        </w:rPr>
      </w:pPr>
      <w:r w:rsidRPr="00125851">
        <w:rPr>
          <w:rFonts w:asciiTheme="majorHAnsi" w:hAnsiTheme="majorHAnsi" w:cstheme="majorHAnsi"/>
          <w:b/>
          <w:bCs/>
          <w:sz w:val="26"/>
          <w:szCs w:val="26"/>
        </w:rPr>
        <w:t>L'azienda specializzata in logistica automotive del Gruppo Koelliker si occuperà della consegna al cliente del veicolo acquistato</w:t>
      </w:r>
    </w:p>
    <w:p w14:paraId="14969CCE" w14:textId="77777777" w:rsidR="000203CE" w:rsidRPr="00820793" w:rsidRDefault="000203CE">
      <w:pPr>
        <w:spacing w:line="360" w:lineRule="auto"/>
        <w:rPr>
          <w:rFonts w:asciiTheme="majorHAnsi" w:eastAsia="Arial" w:hAnsiTheme="majorHAnsi" w:cstheme="majorHAnsi"/>
        </w:rPr>
      </w:pPr>
      <w:bookmarkStart w:id="0" w:name="_gjdgxs" w:colFirst="0" w:colLast="0"/>
      <w:bookmarkEnd w:id="0"/>
    </w:p>
    <w:p w14:paraId="27F153DC" w14:textId="67EF04AB" w:rsidR="00CD40E3" w:rsidRDefault="00677350" w:rsidP="00CD40E3">
      <w:pPr>
        <w:spacing w:line="254" w:lineRule="auto"/>
        <w:jc w:val="both"/>
      </w:pPr>
      <w:r w:rsidRPr="00820793">
        <w:rPr>
          <w:rFonts w:asciiTheme="majorHAnsi" w:eastAsia="Arial" w:hAnsiTheme="majorHAnsi" w:cstheme="majorHAnsi"/>
          <w:b/>
          <w:color w:val="000000"/>
        </w:rPr>
        <w:t>Milano</w:t>
      </w:r>
      <w:r w:rsidR="006718AC" w:rsidRPr="00820793">
        <w:rPr>
          <w:rFonts w:asciiTheme="majorHAnsi" w:eastAsia="Arial" w:hAnsiTheme="majorHAnsi" w:cstheme="majorHAnsi"/>
          <w:b/>
          <w:color w:val="000000"/>
        </w:rPr>
        <w:t xml:space="preserve">, </w:t>
      </w:r>
      <w:r w:rsidR="00CD40E3">
        <w:rPr>
          <w:rFonts w:asciiTheme="majorHAnsi" w:eastAsia="Arial" w:hAnsiTheme="majorHAnsi" w:cstheme="majorHAnsi"/>
          <w:b/>
          <w:color w:val="000000"/>
        </w:rPr>
        <w:t>20</w:t>
      </w:r>
      <w:r w:rsidR="00D70411" w:rsidRPr="00820793">
        <w:rPr>
          <w:rFonts w:asciiTheme="majorHAnsi" w:eastAsia="Arial" w:hAnsiTheme="majorHAnsi" w:cstheme="majorHAnsi"/>
          <w:b/>
          <w:color w:val="000000"/>
        </w:rPr>
        <w:t xml:space="preserve"> settembre</w:t>
      </w:r>
      <w:r w:rsidR="00E261FC" w:rsidRPr="00820793">
        <w:rPr>
          <w:rFonts w:asciiTheme="majorHAnsi" w:eastAsia="Arial" w:hAnsiTheme="majorHAnsi" w:cstheme="majorHAnsi"/>
          <w:b/>
          <w:color w:val="000000"/>
        </w:rPr>
        <w:t xml:space="preserve"> </w:t>
      </w:r>
      <w:r w:rsidR="00D705A5" w:rsidRPr="00820793">
        <w:rPr>
          <w:rFonts w:asciiTheme="majorHAnsi" w:eastAsia="Arial" w:hAnsiTheme="majorHAnsi" w:cstheme="majorHAnsi"/>
          <w:b/>
          <w:color w:val="000000"/>
        </w:rPr>
        <w:t xml:space="preserve">2021 </w:t>
      </w:r>
      <w:r w:rsidR="006718AC" w:rsidRPr="00820793">
        <w:rPr>
          <w:rFonts w:asciiTheme="majorHAnsi" w:eastAsia="Arial" w:hAnsiTheme="majorHAnsi" w:cstheme="majorHAnsi"/>
        </w:rPr>
        <w:t xml:space="preserve">– </w:t>
      </w:r>
      <w:hyperlink r:id="rId8" w:history="1">
        <w:r w:rsidR="00CD40E3" w:rsidRPr="00B15E31">
          <w:rPr>
            <w:rStyle w:val="Collegamentoipertestuale"/>
          </w:rPr>
          <w:t>Autotrade &amp; Logistics</w:t>
        </w:r>
      </w:hyperlink>
      <w:r w:rsidR="00CD40E3">
        <w:t xml:space="preserve"> (A&amp;L), società italiana di logistica e supply chain del </w:t>
      </w:r>
      <w:hyperlink r:id="rId9" w:history="1">
        <w:r w:rsidR="00CD40E3" w:rsidRPr="00B15E31">
          <w:rPr>
            <w:rStyle w:val="Collegamentoipertestuale"/>
          </w:rPr>
          <w:t>Gruppo Koelliker</w:t>
        </w:r>
      </w:hyperlink>
      <w:r w:rsidR="00CD40E3">
        <w:t xml:space="preserve">, è stata scelta da </w:t>
      </w:r>
      <w:hyperlink r:id="rId10" w:history="1">
        <w:r w:rsidR="00CD40E3" w:rsidRPr="00B15E31">
          <w:rPr>
            <w:rStyle w:val="Collegamentoipertestuale"/>
          </w:rPr>
          <w:t>autobiz</w:t>
        </w:r>
      </w:hyperlink>
      <w:r w:rsidR="00CD40E3">
        <w:t>, piattaforma leader a livello mondiale nelle quotazioni automotive, per il servizio di trasporto e consegna delle auto in tutta Italia, dal concessionario al cliente finale.</w:t>
      </w:r>
      <w:r w:rsidR="00CD40E3" w:rsidRPr="00DE7F1B">
        <w:t xml:space="preserve"> </w:t>
      </w:r>
    </w:p>
    <w:p w14:paraId="702AE846" w14:textId="77777777" w:rsidR="00CD40E3" w:rsidRDefault="00CD40E3" w:rsidP="00CD40E3">
      <w:pPr>
        <w:spacing w:line="254" w:lineRule="auto"/>
        <w:jc w:val="both"/>
      </w:pPr>
    </w:p>
    <w:p w14:paraId="391DBEF7" w14:textId="77777777" w:rsidR="00CD40E3" w:rsidRDefault="00CD40E3" w:rsidP="00CD40E3">
      <w:pPr>
        <w:spacing w:line="254" w:lineRule="auto"/>
        <w:jc w:val="both"/>
      </w:pPr>
      <w:r>
        <w:t>Un accordo che consente ad autobiz di assicurarsi soluzioni logistiche all’avanguardia, capaci di supportare la sua attività di consulenza nella valutazione e nella digitalizzazione dei percorsi d’acquisto dei veicoli.</w:t>
      </w:r>
    </w:p>
    <w:p w14:paraId="4533D52F" w14:textId="77777777" w:rsidR="00CD40E3" w:rsidRDefault="00CD40E3" w:rsidP="00CD40E3">
      <w:pPr>
        <w:spacing w:line="254" w:lineRule="auto"/>
        <w:jc w:val="both"/>
      </w:pPr>
    </w:p>
    <w:p w14:paraId="7086428A" w14:textId="77777777" w:rsidR="00CD40E3" w:rsidRDefault="00CD40E3" w:rsidP="00CD40E3">
      <w:pPr>
        <w:spacing w:line="254" w:lineRule="auto"/>
        <w:jc w:val="both"/>
      </w:pPr>
      <w:r w:rsidRPr="00103E85">
        <w:rPr>
          <w:i/>
          <w:iCs/>
        </w:rPr>
        <w:t>“La collaborazione con il Gruppo Koelliker nasce dalla volontà di autobiz di affiancarsi a una realtà d’eccellenza in ambito logistico</w:t>
      </w:r>
      <w:r>
        <w:t xml:space="preserve">", dichiara </w:t>
      </w:r>
      <w:r>
        <w:rPr>
          <w:b/>
          <w:bCs/>
        </w:rPr>
        <w:t>Claudio De Filippis</w:t>
      </w:r>
      <w:r>
        <w:t>, Country Manager B2B Italy di autobiz. "</w:t>
      </w:r>
      <w:r w:rsidRPr="00103E85">
        <w:rPr>
          <w:i/>
          <w:iCs/>
        </w:rPr>
        <w:t>La professionalità di A&amp;L sarà un asset importante negli attuali e futuri progetti autobiz</w:t>
      </w:r>
      <w:r>
        <w:t>”.</w:t>
      </w:r>
    </w:p>
    <w:p w14:paraId="69B3997F" w14:textId="77777777" w:rsidR="00CD40E3" w:rsidRDefault="00CD40E3" w:rsidP="00CD40E3">
      <w:pPr>
        <w:spacing w:line="254" w:lineRule="auto"/>
        <w:jc w:val="both"/>
      </w:pPr>
    </w:p>
    <w:p w14:paraId="2A149699" w14:textId="77777777" w:rsidR="00CD40E3" w:rsidRDefault="00CD40E3" w:rsidP="00CD40E3">
      <w:pPr>
        <w:spacing w:line="254" w:lineRule="auto"/>
        <w:jc w:val="both"/>
      </w:pPr>
      <w:r>
        <w:t xml:space="preserve">La partnership appena avviata potrà ulteriormente consolidarsi in futuro con la gamma completa di attività specialistiche che A&amp;L è in grado di garantire: dalle ispezioni </w:t>
      </w:r>
      <w:proofErr w:type="spellStart"/>
      <w:r>
        <w:t>pre</w:t>
      </w:r>
      <w:proofErr w:type="spellEnd"/>
      <w:r>
        <w:t>-consegna al refurbishment dei veicoli, dai servizi fotografici delle auto da pubblicare sui portali partner allo stoccaggio delle vetture.</w:t>
      </w:r>
    </w:p>
    <w:p w14:paraId="72E22FEA" w14:textId="77777777" w:rsidR="00CD40E3" w:rsidRDefault="00CD40E3" w:rsidP="00CD40E3">
      <w:pPr>
        <w:spacing w:line="254" w:lineRule="auto"/>
        <w:jc w:val="both"/>
      </w:pPr>
    </w:p>
    <w:p w14:paraId="6A551705" w14:textId="77777777" w:rsidR="00CD40E3" w:rsidRDefault="00CD40E3" w:rsidP="00CD40E3">
      <w:pPr>
        <w:spacing w:line="254" w:lineRule="auto"/>
        <w:jc w:val="both"/>
        <w:rPr>
          <w:i/>
          <w:iCs/>
        </w:rPr>
      </w:pPr>
      <w:r w:rsidRPr="00644AC2">
        <w:rPr>
          <w:i/>
          <w:iCs/>
        </w:rPr>
        <w:t>"Siamo davvero lieti di poter mettere la nostra expertise a</w:t>
      </w:r>
      <w:r>
        <w:rPr>
          <w:i/>
          <w:iCs/>
        </w:rPr>
        <w:t>l</w:t>
      </w:r>
      <w:r w:rsidRPr="00644AC2">
        <w:rPr>
          <w:i/>
          <w:iCs/>
        </w:rPr>
        <w:t xml:space="preserve"> servizio di autobiz, leader globale nella quotazione dell’automobile. Un player riconosciuto per la sua tecnologia innovativa e</w:t>
      </w:r>
      <w:r>
        <w:rPr>
          <w:i/>
          <w:iCs/>
        </w:rPr>
        <w:t xml:space="preserve"> l’accurata capacità di analisi</w:t>
      </w:r>
      <w:r w:rsidRPr="00644AC2">
        <w:rPr>
          <w:i/>
          <w:iCs/>
        </w:rPr>
        <w:t xml:space="preserve"> dei Big Data, </w:t>
      </w:r>
      <w:r>
        <w:rPr>
          <w:i/>
          <w:iCs/>
        </w:rPr>
        <w:t xml:space="preserve">come richiesto </w:t>
      </w:r>
      <w:r w:rsidRPr="00644AC2">
        <w:rPr>
          <w:i/>
          <w:iCs/>
        </w:rPr>
        <w:t>dagli standard internazionali</w:t>
      </w:r>
      <w:r>
        <w:rPr>
          <w:i/>
          <w:iCs/>
        </w:rPr>
        <w:t xml:space="preserve">”, afferma </w:t>
      </w:r>
      <w:r w:rsidRPr="00D76781">
        <w:rPr>
          <w:b/>
          <w:bCs/>
          <w:i/>
          <w:iCs/>
        </w:rPr>
        <w:t>Roberto Comini</w:t>
      </w:r>
      <w:r>
        <w:rPr>
          <w:i/>
          <w:iCs/>
        </w:rPr>
        <w:t>, Chief Strategy Officer di Autotrade &amp; Logistics.</w:t>
      </w:r>
      <w:r w:rsidRPr="00644AC2">
        <w:rPr>
          <w:i/>
          <w:iCs/>
        </w:rPr>
        <w:t xml:space="preserve"> </w:t>
      </w:r>
      <w:r>
        <w:rPr>
          <w:i/>
          <w:iCs/>
        </w:rPr>
        <w:t>“</w:t>
      </w:r>
      <w:r w:rsidRPr="00644AC2">
        <w:rPr>
          <w:i/>
          <w:iCs/>
        </w:rPr>
        <w:t xml:space="preserve">Mettere a fattor comune le nostre professionalità, ci consentirà di fornire servizi integrati e personalizzati, riducendo al minimo i tempi nella gestione logistica e assicurando </w:t>
      </w:r>
      <w:r>
        <w:rPr>
          <w:i/>
          <w:iCs/>
        </w:rPr>
        <w:t>prestazioni</w:t>
      </w:r>
      <w:r w:rsidRPr="00644AC2">
        <w:rPr>
          <w:i/>
          <w:iCs/>
        </w:rPr>
        <w:t xml:space="preserve"> di assoluta qualità</w:t>
      </w:r>
      <w:r>
        <w:rPr>
          <w:i/>
          <w:iCs/>
        </w:rPr>
        <w:t>”</w:t>
      </w:r>
      <w:r w:rsidRPr="00644AC2">
        <w:rPr>
          <w:i/>
          <w:iCs/>
        </w:rPr>
        <w:t>.</w:t>
      </w:r>
    </w:p>
    <w:p w14:paraId="3811BB45" w14:textId="5D611420" w:rsidR="003D09D5" w:rsidRDefault="003D09D5" w:rsidP="00CD40E3">
      <w:pPr>
        <w:spacing w:line="254" w:lineRule="auto"/>
        <w:jc w:val="both"/>
      </w:pPr>
    </w:p>
    <w:p w14:paraId="156C3C40" w14:textId="1B4A28E6" w:rsidR="000203CE" w:rsidRDefault="006718AC" w:rsidP="00CD40E3">
      <w:pPr>
        <w:jc w:val="center"/>
        <w:rPr>
          <w:rFonts w:asciiTheme="majorHAnsi" w:eastAsia="Arial" w:hAnsiTheme="majorHAnsi" w:cstheme="majorHAnsi"/>
        </w:rPr>
      </w:pPr>
      <w:r w:rsidRPr="00820793">
        <w:rPr>
          <w:rFonts w:asciiTheme="majorHAnsi" w:eastAsia="Arial" w:hAnsiTheme="majorHAnsi" w:cstheme="majorHAnsi"/>
        </w:rPr>
        <w:t>-Fine-</w:t>
      </w:r>
    </w:p>
    <w:p w14:paraId="070FC970" w14:textId="77777777" w:rsidR="003D09D5" w:rsidRPr="00820793" w:rsidRDefault="003D09D5" w:rsidP="00CD40E3">
      <w:pPr>
        <w:jc w:val="both"/>
        <w:rPr>
          <w:rFonts w:asciiTheme="majorHAnsi" w:eastAsia="Arial" w:hAnsiTheme="majorHAnsi" w:cstheme="majorHAnsi"/>
        </w:rPr>
      </w:pPr>
    </w:p>
    <w:p w14:paraId="2FE7E641" w14:textId="77777777" w:rsidR="00D70411" w:rsidRPr="00820793" w:rsidRDefault="00D70411" w:rsidP="00CD40E3">
      <w:pPr>
        <w:spacing w:line="264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820793">
        <w:rPr>
          <w:rFonts w:asciiTheme="majorHAnsi" w:hAnsiTheme="majorHAnsi" w:cstheme="majorHAnsi"/>
          <w:b/>
          <w:bCs/>
          <w:sz w:val="22"/>
          <w:szCs w:val="22"/>
        </w:rPr>
        <w:t>Note per i redattori</w:t>
      </w:r>
    </w:p>
    <w:p w14:paraId="33DBDBA6" w14:textId="77777777" w:rsidR="00D70411" w:rsidRPr="00820793" w:rsidRDefault="00D70411" w:rsidP="00CD40E3">
      <w:pPr>
        <w:spacing w:line="264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3E6DDBCA" w14:textId="6E7905AE" w:rsidR="000203CE" w:rsidRPr="00820793" w:rsidRDefault="006718AC" w:rsidP="00CD40E3">
      <w:pPr>
        <w:spacing w:line="264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820793">
        <w:rPr>
          <w:rFonts w:asciiTheme="majorHAnsi" w:hAnsiTheme="majorHAnsi" w:cstheme="majorHAnsi"/>
          <w:b/>
          <w:bCs/>
          <w:sz w:val="20"/>
          <w:szCs w:val="20"/>
        </w:rPr>
        <w:t xml:space="preserve">Informazioni su </w:t>
      </w:r>
      <w:r w:rsidR="00D70411" w:rsidRPr="00820793">
        <w:rPr>
          <w:rFonts w:asciiTheme="majorHAnsi" w:hAnsiTheme="majorHAnsi" w:cstheme="majorHAnsi"/>
          <w:b/>
          <w:bCs/>
          <w:sz w:val="20"/>
          <w:szCs w:val="20"/>
        </w:rPr>
        <w:t>Autotrade &amp; Logistics</w:t>
      </w:r>
    </w:p>
    <w:p w14:paraId="67CFDAC7" w14:textId="5E0F23FD" w:rsidR="00CD40E3" w:rsidRDefault="00966F79" w:rsidP="00CD40E3">
      <w:pPr>
        <w:spacing w:line="264" w:lineRule="auto"/>
        <w:jc w:val="both"/>
        <w:rPr>
          <w:rFonts w:asciiTheme="majorHAnsi" w:eastAsia="Arial" w:hAnsiTheme="majorHAnsi" w:cstheme="majorHAnsi"/>
          <w:sz w:val="20"/>
          <w:szCs w:val="20"/>
        </w:rPr>
      </w:pPr>
      <w:hyperlink r:id="rId11" w:history="1">
        <w:r w:rsidR="00CD40E3" w:rsidRPr="00966F79">
          <w:rPr>
            <w:rStyle w:val="Collegamentoipertestuale"/>
            <w:rFonts w:asciiTheme="majorHAnsi" w:eastAsia="Arial" w:hAnsiTheme="majorHAnsi" w:cstheme="majorHAnsi"/>
            <w:sz w:val="20"/>
            <w:szCs w:val="20"/>
          </w:rPr>
          <w:t>Autotrade &amp; Logistics</w:t>
        </w:r>
      </w:hyperlink>
      <w:r w:rsidR="00CD40E3" w:rsidRPr="00F776E9">
        <w:rPr>
          <w:rFonts w:asciiTheme="majorHAnsi" w:eastAsia="Arial" w:hAnsiTheme="majorHAnsi" w:cstheme="majorHAnsi"/>
          <w:sz w:val="20"/>
          <w:szCs w:val="20"/>
        </w:rPr>
        <w:t>, protagonista da oltre 15 anni nel settore della Logistica Automotive</w:t>
      </w:r>
      <w:r w:rsidR="00CD40E3">
        <w:rPr>
          <w:rFonts w:asciiTheme="majorHAnsi" w:eastAsia="Arial" w:hAnsiTheme="majorHAnsi" w:cstheme="majorHAnsi"/>
          <w:sz w:val="20"/>
          <w:szCs w:val="20"/>
        </w:rPr>
        <w:t xml:space="preserve"> e parte del Gruppo Koelliker</w:t>
      </w:r>
      <w:r w:rsidR="00CD40E3" w:rsidRPr="00F776E9">
        <w:rPr>
          <w:rFonts w:asciiTheme="majorHAnsi" w:eastAsia="Arial" w:hAnsiTheme="majorHAnsi" w:cstheme="majorHAnsi"/>
          <w:sz w:val="20"/>
          <w:szCs w:val="20"/>
        </w:rPr>
        <w:t xml:space="preserve">, </w:t>
      </w:r>
      <w:r w:rsidR="00CD40E3">
        <w:rPr>
          <w:rFonts w:asciiTheme="majorHAnsi" w:eastAsia="Arial" w:hAnsiTheme="majorHAnsi" w:cstheme="majorHAnsi"/>
          <w:sz w:val="20"/>
          <w:szCs w:val="20"/>
        </w:rPr>
        <w:t>offre</w:t>
      </w:r>
      <w:r w:rsidR="00CD40E3" w:rsidRPr="00F776E9">
        <w:rPr>
          <w:rFonts w:asciiTheme="majorHAnsi" w:eastAsia="Arial" w:hAnsiTheme="majorHAnsi" w:cstheme="majorHAnsi"/>
          <w:sz w:val="20"/>
          <w:szCs w:val="20"/>
        </w:rPr>
        <w:t xml:space="preserve"> un innovativo sistema logistico a supporto dell’evoluzione delle case automobilistiche, società di noleggio e dei concessionari, offrendo un servizio integrato e personalizzato, sempre più vicino al mondo della mobilità sostenibile ed alla green economy, in costante sviluppo all’interno del settore.</w:t>
      </w:r>
    </w:p>
    <w:p w14:paraId="59203E7C" w14:textId="5C8D94C3" w:rsidR="000B3CED" w:rsidRDefault="000B3CED">
      <w:pPr>
        <w:rPr>
          <w:rFonts w:asciiTheme="majorHAnsi" w:eastAsia="Arial" w:hAnsiTheme="majorHAnsi" w:cstheme="majorHAnsi"/>
          <w:sz w:val="20"/>
          <w:szCs w:val="20"/>
        </w:rPr>
      </w:pPr>
      <w:r>
        <w:rPr>
          <w:rFonts w:asciiTheme="majorHAnsi" w:eastAsia="Arial" w:hAnsiTheme="majorHAnsi" w:cstheme="majorHAnsi"/>
          <w:sz w:val="20"/>
          <w:szCs w:val="20"/>
        </w:rPr>
        <w:br w:type="page"/>
      </w:r>
    </w:p>
    <w:p w14:paraId="3E90E451" w14:textId="77777777" w:rsidR="00D70411" w:rsidRPr="00820793" w:rsidRDefault="00D70411" w:rsidP="00CD40E3">
      <w:pPr>
        <w:spacing w:line="264" w:lineRule="auto"/>
        <w:jc w:val="both"/>
        <w:rPr>
          <w:rFonts w:asciiTheme="majorHAnsi" w:eastAsia="Arial" w:hAnsiTheme="majorHAnsi" w:cstheme="majorHAnsi"/>
          <w:sz w:val="20"/>
          <w:szCs w:val="20"/>
        </w:rPr>
      </w:pPr>
    </w:p>
    <w:p w14:paraId="027FDFA2" w14:textId="77777777" w:rsidR="003D09D5" w:rsidRDefault="00D70411" w:rsidP="00CD40E3">
      <w:pPr>
        <w:spacing w:line="264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820793">
        <w:rPr>
          <w:rFonts w:asciiTheme="majorHAnsi" w:hAnsiTheme="majorHAnsi" w:cstheme="majorHAnsi"/>
          <w:b/>
          <w:bCs/>
          <w:sz w:val="20"/>
          <w:szCs w:val="20"/>
        </w:rPr>
        <w:t xml:space="preserve">Informazioni su autobiz </w:t>
      </w:r>
    </w:p>
    <w:p w14:paraId="0172ADB7" w14:textId="29C639A4" w:rsidR="00D70411" w:rsidRPr="00820793" w:rsidRDefault="00D70411" w:rsidP="00CD40E3">
      <w:pPr>
        <w:spacing w:line="264" w:lineRule="auto"/>
        <w:jc w:val="both"/>
        <w:rPr>
          <w:rFonts w:asciiTheme="majorHAnsi" w:eastAsia="Arial" w:hAnsiTheme="majorHAnsi" w:cstheme="majorHAnsi"/>
          <w:sz w:val="20"/>
          <w:szCs w:val="20"/>
          <w:u w:val="single"/>
        </w:rPr>
      </w:pPr>
      <w:r w:rsidRPr="00820793">
        <w:rPr>
          <w:rFonts w:asciiTheme="majorHAnsi" w:hAnsiTheme="majorHAnsi" w:cstheme="majorHAnsi"/>
          <w:sz w:val="20"/>
          <w:szCs w:val="20"/>
        </w:rPr>
        <w:t xml:space="preserve">Dalla sua nascita nel 2004, </w:t>
      </w:r>
      <w:hyperlink r:id="rId12" w:history="1">
        <w:r w:rsidRPr="00270560">
          <w:rPr>
            <w:rStyle w:val="Collegamentoipertestuale"/>
            <w:rFonts w:asciiTheme="majorHAnsi" w:hAnsiTheme="majorHAnsi" w:cstheme="majorHAnsi"/>
            <w:sz w:val="20"/>
            <w:szCs w:val="20"/>
          </w:rPr>
          <w:t>autobiz</w:t>
        </w:r>
      </w:hyperlink>
      <w:r w:rsidRPr="00820793">
        <w:rPr>
          <w:rFonts w:asciiTheme="majorHAnsi" w:hAnsiTheme="majorHAnsi" w:cstheme="majorHAnsi"/>
          <w:sz w:val="20"/>
          <w:szCs w:val="20"/>
        </w:rPr>
        <w:t xml:space="preserve"> si è posta come obiettivo l’utilizzo di strumenti di intelligenza artificiale all’avanguardia al fine di promuovere un processo decisionale obbiettivo e basato sui dati. La società vanta fra i suoi principali clienti:</w:t>
      </w:r>
      <w:r w:rsidR="003D09D5">
        <w:rPr>
          <w:rFonts w:asciiTheme="majorHAnsi" w:hAnsiTheme="majorHAnsi" w:cstheme="majorHAnsi"/>
          <w:sz w:val="20"/>
          <w:szCs w:val="20"/>
        </w:rPr>
        <w:t xml:space="preserve"> produttori generali</w:t>
      </w:r>
      <w:r w:rsidRPr="00820793">
        <w:rPr>
          <w:rFonts w:asciiTheme="majorHAnsi" w:hAnsiTheme="majorHAnsi" w:cstheme="majorHAnsi"/>
          <w:sz w:val="20"/>
          <w:szCs w:val="20"/>
        </w:rPr>
        <w:t>, distributori, società di noleggio, assicuratori e operatori globali dell'e-commerce. autobiz gestisce anche 20 centri di ritiro in Francia: easy Reprise. Attualmente autobiz collabora con 18 costruttori e più di 4500 dealer in 23 paesi.</w:t>
      </w:r>
    </w:p>
    <w:p w14:paraId="5E7081A5" w14:textId="77777777" w:rsidR="000203CE" w:rsidRPr="00820793" w:rsidRDefault="000203CE">
      <w:pPr>
        <w:spacing w:line="264" w:lineRule="auto"/>
        <w:rPr>
          <w:rFonts w:asciiTheme="majorHAnsi" w:eastAsia="Arial" w:hAnsiTheme="majorHAnsi" w:cstheme="majorHAnsi"/>
        </w:rPr>
      </w:pPr>
    </w:p>
    <w:p w14:paraId="79252880" w14:textId="1E55EC1D" w:rsidR="00125851" w:rsidRDefault="00125851" w:rsidP="00125851">
      <w:pPr>
        <w:spacing w:line="264" w:lineRule="auto"/>
        <w:rPr>
          <w:rFonts w:asciiTheme="majorHAnsi" w:eastAsia="Arial" w:hAnsiTheme="majorHAnsi" w:cstheme="majorHAnsi"/>
          <w:b/>
          <w:sz w:val="22"/>
          <w:szCs w:val="22"/>
        </w:rPr>
      </w:pPr>
      <w:r w:rsidRPr="00820793">
        <w:rPr>
          <w:rFonts w:asciiTheme="majorHAnsi" w:eastAsia="Arial" w:hAnsiTheme="majorHAnsi" w:cstheme="majorHAnsi"/>
          <w:b/>
          <w:sz w:val="22"/>
          <w:szCs w:val="22"/>
        </w:rPr>
        <w:t>CONTATTI MEDIA</w:t>
      </w:r>
    </w:p>
    <w:p w14:paraId="4D4B862A" w14:textId="2EDC1E11" w:rsidR="00125851" w:rsidRDefault="00125851" w:rsidP="00125851">
      <w:pPr>
        <w:spacing w:line="264" w:lineRule="auto"/>
        <w:rPr>
          <w:rFonts w:asciiTheme="majorHAnsi" w:eastAsia="Arial" w:hAnsiTheme="majorHAnsi" w:cstheme="majorHAnsi"/>
          <w:sz w:val="22"/>
          <w:szCs w:val="22"/>
        </w:rPr>
      </w:pPr>
    </w:p>
    <w:p w14:paraId="4D7A4A24" w14:textId="2A1FF63C" w:rsidR="00D53B5C" w:rsidRDefault="00223989" w:rsidP="00D53B5C">
      <w:pPr>
        <w:pStyle w:val="Paragrafoelenco"/>
        <w:numPr>
          <w:ilvl w:val="0"/>
          <w:numId w:val="2"/>
        </w:numPr>
        <w:spacing w:line="264" w:lineRule="auto"/>
        <w:ind w:left="142" w:hanging="141"/>
        <w:rPr>
          <w:rFonts w:asciiTheme="majorHAnsi" w:eastAsia="Arial" w:hAnsiTheme="majorHAnsi" w:cstheme="majorHAnsi"/>
          <w:b/>
          <w:bCs/>
          <w:sz w:val="22"/>
          <w:szCs w:val="22"/>
        </w:rPr>
      </w:pPr>
      <w:r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Autotrade &amp; Logistic – Gruppo </w:t>
      </w:r>
      <w:r w:rsidR="00D53B5C" w:rsidRPr="00D53B5C">
        <w:rPr>
          <w:rFonts w:asciiTheme="majorHAnsi" w:eastAsia="Arial" w:hAnsiTheme="majorHAnsi" w:cstheme="majorHAnsi"/>
          <w:b/>
          <w:bCs/>
          <w:sz w:val="22"/>
          <w:szCs w:val="22"/>
        </w:rPr>
        <w:t>Koelliker</w:t>
      </w:r>
    </w:p>
    <w:p w14:paraId="76B961AB" w14:textId="77777777" w:rsidR="00D53B5C" w:rsidRPr="00D53B5C" w:rsidRDefault="00D53B5C" w:rsidP="00D53B5C">
      <w:pPr>
        <w:pStyle w:val="Paragrafoelenco"/>
        <w:spacing w:line="264" w:lineRule="auto"/>
        <w:ind w:left="142"/>
        <w:rPr>
          <w:rFonts w:asciiTheme="majorHAnsi" w:eastAsia="Arial" w:hAnsiTheme="majorHAnsi" w:cstheme="majorHAnsi"/>
          <w:b/>
          <w:bCs/>
          <w:sz w:val="22"/>
          <w:szCs w:val="22"/>
        </w:rPr>
      </w:pPr>
    </w:p>
    <w:p w14:paraId="5DB4F3D7" w14:textId="614FCBD5" w:rsidR="00677350" w:rsidRPr="00D53B5C" w:rsidRDefault="00677350" w:rsidP="00125851">
      <w:pPr>
        <w:spacing w:line="264" w:lineRule="auto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D53B5C">
        <w:rPr>
          <w:rFonts w:asciiTheme="majorHAnsi" w:eastAsia="Arial" w:hAnsiTheme="majorHAnsi" w:cstheme="majorHAnsi"/>
          <w:b/>
          <w:bCs/>
          <w:sz w:val="22"/>
          <w:szCs w:val="22"/>
        </w:rPr>
        <w:t>Ilaria Galliussi</w:t>
      </w:r>
    </w:p>
    <w:p w14:paraId="01FB66A9" w14:textId="77777777" w:rsidR="00677350" w:rsidRPr="00D53B5C" w:rsidRDefault="00677350" w:rsidP="00677350">
      <w:pPr>
        <w:rPr>
          <w:rFonts w:asciiTheme="majorHAnsi" w:eastAsia="Arial" w:hAnsiTheme="majorHAnsi" w:cstheme="majorHAnsi"/>
          <w:sz w:val="22"/>
          <w:szCs w:val="22"/>
        </w:rPr>
      </w:pPr>
      <w:r w:rsidRPr="00D53B5C">
        <w:rPr>
          <w:rFonts w:asciiTheme="majorHAnsi" w:eastAsia="Arial" w:hAnsiTheme="majorHAnsi" w:cstheme="majorHAnsi"/>
          <w:sz w:val="22"/>
          <w:szCs w:val="22"/>
        </w:rPr>
        <w:t>Director, Marketing Communications</w:t>
      </w:r>
    </w:p>
    <w:p w14:paraId="249E15EC" w14:textId="51142E4E" w:rsidR="00677350" w:rsidRPr="00D53B5C" w:rsidRDefault="00FF2953" w:rsidP="00677350">
      <w:pPr>
        <w:rPr>
          <w:rFonts w:asciiTheme="majorHAnsi" w:eastAsia="Arial" w:hAnsiTheme="majorHAnsi" w:cstheme="majorHAnsi"/>
          <w:sz w:val="22"/>
          <w:szCs w:val="22"/>
        </w:rPr>
      </w:pPr>
      <w:hyperlink r:id="rId13" w:history="1">
        <w:r w:rsidR="00851C30" w:rsidRPr="000B1B8D">
          <w:rPr>
            <w:rStyle w:val="Collegamentoipertestuale"/>
            <w:rFonts w:asciiTheme="majorHAnsi" w:eastAsia="Arial" w:hAnsiTheme="majorHAnsi" w:cstheme="majorHAnsi"/>
            <w:sz w:val="22"/>
            <w:szCs w:val="22"/>
          </w:rPr>
          <w:t>ufficiostampa@koelliker.it</w:t>
        </w:r>
      </w:hyperlink>
    </w:p>
    <w:p w14:paraId="5FBBBEE0" w14:textId="324D97C3" w:rsidR="00677350" w:rsidRPr="00D53B5C" w:rsidRDefault="00677350" w:rsidP="00677350">
      <w:pPr>
        <w:rPr>
          <w:rFonts w:asciiTheme="majorHAnsi" w:eastAsia="Arial" w:hAnsiTheme="majorHAnsi" w:cstheme="majorHAnsi"/>
          <w:sz w:val="22"/>
          <w:szCs w:val="22"/>
        </w:rPr>
      </w:pPr>
    </w:p>
    <w:p w14:paraId="40967470" w14:textId="77777777" w:rsidR="00677350" w:rsidRPr="00820793" w:rsidRDefault="00677350" w:rsidP="00677350">
      <w:pPr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820793">
        <w:rPr>
          <w:rFonts w:asciiTheme="majorHAnsi" w:eastAsia="Arial" w:hAnsiTheme="majorHAnsi" w:cstheme="majorHAnsi"/>
          <w:b/>
          <w:bCs/>
          <w:sz w:val="22"/>
          <w:szCs w:val="22"/>
        </w:rPr>
        <w:t>Anicecommunication</w:t>
      </w:r>
    </w:p>
    <w:p w14:paraId="08900D43" w14:textId="09AE9914" w:rsidR="00677350" w:rsidRPr="00820793" w:rsidRDefault="00677350" w:rsidP="00677350">
      <w:pPr>
        <w:rPr>
          <w:rFonts w:asciiTheme="majorHAnsi" w:eastAsia="Arial" w:hAnsiTheme="majorHAnsi" w:cstheme="majorHAnsi"/>
          <w:sz w:val="22"/>
          <w:szCs w:val="22"/>
        </w:rPr>
      </w:pPr>
      <w:r w:rsidRPr="00820793">
        <w:rPr>
          <w:rFonts w:asciiTheme="majorHAnsi" w:eastAsia="Arial" w:hAnsiTheme="majorHAnsi" w:cstheme="majorHAnsi"/>
          <w:sz w:val="22"/>
          <w:szCs w:val="22"/>
        </w:rPr>
        <w:t xml:space="preserve">Roberto Beltramolli </w:t>
      </w:r>
      <w:r w:rsidR="00D70411" w:rsidRPr="00820793">
        <w:rPr>
          <w:rFonts w:asciiTheme="majorHAnsi" w:eastAsia="Arial" w:hAnsiTheme="majorHAnsi" w:cstheme="majorHAnsi"/>
          <w:sz w:val="22"/>
          <w:szCs w:val="22"/>
        </w:rPr>
        <w:t xml:space="preserve">| </w:t>
      </w:r>
      <w:r w:rsidRPr="00820793">
        <w:rPr>
          <w:rFonts w:asciiTheme="majorHAnsi" w:eastAsia="Arial" w:hAnsiTheme="majorHAnsi" w:cstheme="majorHAnsi"/>
          <w:sz w:val="22"/>
          <w:szCs w:val="22"/>
        </w:rPr>
        <w:t>+39 335 6068559</w:t>
      </w:r>
    </w:p>
    <w:p w14:paraId="18E7F953" w14:textId="0C42B38A" w:rsidR="00677350" w:rsidRPr="00820793" w:rsidRDefault="00677350" w:rsidP="00677350">
      <w:pPr>
        <w:rPr>
          <w:rFonts w:asciiTheme="majorHAnsi" w:eastAsia="Arial" w:hAnsiTheme="majorHAnsi" w:cstheme="majorHAnsi"/>
          <w:sz w:val="22"/>
          <w:szCs w:val="22"/>
        </w:rPr>
      </w:pPr>
      <w:r w:rsidRPr="00820793">
        <w:rPr>
          <w:rFonts w:asciiTheme="majorHAnsi" w:eastAsia="Arial" w:hAnsiTheme="majorHAnsi" w:cstheme="majorHAnsi"/>
          <w:sz w:val="22"/>
          <w:szCs w:val="22"/>
        </w:rPr>
        <w:t xml:space="preserve">Patrizia Tontini </w:t>
      </w:r>
      <w:r w:rsidR="00D70411" w:rsidRPr="00820793">
        <w:rPr>
          <w:rFonts w:asciiTheme="majorHAnsi" w:eastAsia="Arial" w:hAnsiTheme="majorHAnsi" w:cstheme="majorHAnsi"/>
          <w:sz w:val="22"/>
          <w:szCs w:val="22"/>
        </w:rPr>
        <w:t xml:space="preserve">| </w:t>
      </w:r>
      <w:r w:rsidRPr="00820793">
        <w:rPr>
          <w:rFonts w:asciiTheme="majorHAnsi" w:eastAsia="Arial" w:hAnsiTheme="majorHAnsi" w:cstheme="majorHAnsi"/>
          <w:sz w:val="22"/>
          <w:szCs w:val="22"/>
        </w:rPr>
        <w:t>+39 335 6068557</w:t>
      </w:r>
    </w:p>
    <w:p w14:paraId="4716E2A9" w14:textId="7ECED031" w:rsidR="00677350" w:rsidRPr="00820793" w:rsidRDefault="00677350" w:rsidP="00677350">
      <w:pPr>
        <w:rPr>
          <w:rFonts w:asciiTheme="majorHAnsi" w:eastAsia="Arial" w:hAnsiTheme="majorHAnsi" w:cstheme="majorHAnsi"/>
          <w:sz w:val="22"/>
          <w:szCs w:val="22"/>
        </w:rPr>
      </w:pPr>
      <w:r w:rsidRPr="00820793">
        <w:rPr>
          <w:rFonts w:asciiTheme="majorHAnsi" w:eastAsia="Arial" w:hAnsiTheme="majorHAnsi" w:cstheme="majorHAnsi"/>
          <w:sz w:val="22"/>
          <w:szCs w:val="22"/>
        </w:rPr>
        <w:t xml:space="preserve">Paola Maina </w:t>
      </w:r>
      <w:r w:rsidR="00D70411" w:rsidRPr="00820793">
        <w:rPr>
          <w:rFonts w:asciiTheme="majorHAnsi" w:eastAsia="Arial" w:hAnsiTheme="majorHAnsi" w:cstheme="majorHAnsi"/>
          <w:sz w:val="22"/>
          <w:szCs w:val="22"/>
        </w:rPr>
        <w:t xml:space="preserve">| </w:t>
      </w:r>
      <w:r w:rsidRPr="00820793">
        <w:rPr>
          <w:rFonts w:asciiTheme="majorHAnsi" w:eastAsia="Arial" w:hAnsiTheme="majorHAnsi" w:cstheme="majorHAnsi"/>
          <w:sz w:val="22"/>
          <w:szCs w:val="22"/>
        </w:rPr>
        <w:t xml:space="preserve">+39 347 6713167 </w:t>
      </w:r>
    </w:p>
    <w:p w14:paraId="29673FBF" w14:textId="47DAB5F7" w:rsidR="0011776A" w:rsidRDefault="00677350" w:rsidP="0011776A">
      <w:pPr>
        <w:rPr>
          <w:rFonts w:asciiTheme="majorHAnsi" w:eastAsia="Arial" w:hAnsiTheme="majorHAnsi" w:cstheme="majorHAnsi"/>
          <w:sz w:val="22"/>
          <w:szCs w:val="22"/>
        </w:rPr>
      </w:pPr>
      <w:r w:rsidRPr="00820793">
        <w:rPr>
          <w:rFonts w:asciiTheme="majorHAnsi" w:eastAsia="Arial" w:hAnsiTheme="majorHAnsi" w:cstheme="majorHAnsi"/>
          <w:sz w:val="22"/>
          <w:szCs w:val="22"/>
        </w:rPr>
        <w:t>Emanuele Franzoso</w:t>
      </w:r>
      <w:r w:rsidR="00D70411" w:rsidRPr="00820793">
        <w:rPr>
          <w:rFonts w:asciiTheme="majorHAnsi" w:eastAsia="Arial" w:hAnsiTheme="majorHAnsi" w:cstheme="majorHAnsi"/>
          <w:sz w:val="22"/>
          <w:szCs w:val="22"/>
        </w:rPr>
        <w:t xml:space="preserve"> | </w:t>
      </w:r>
      <w:r w:rsidRPr="00820793">
        <w:rPr>
          <w:rFonts w:asciiTheme="majorHAnsi" w:eastAsia="Arial" w:hAnsiTheme="majorHAnsi" w:cstheme="majorHAnsi"/>
          <w:sz w:val="22"/>
          <w:szCs w:val="22"/>
        </w:rPr>
        <w:t>+39 347 6079680</w:t>
      </w:r>
    </w:p>
    <w:p w14:paraId="5D06785D" w14:textId="77777777" w:rsidR="00D53B5C" w:rsidRPr="00FA644A" w:rsidRDefault="00FF2953" w:rsidP="0011776A">
      <w:pPr>
        <w:rPr>
          <w:rStyle w:val="Collegamentoipertestuale"/>
          <w:rFonts w:asciiTheme="majorHAnsi" w:hAnsiTheme="majorHAnsi" w:cstheme="majorHAnsi"/>
          <w:sz w:val="22"/>
          <w:szCs w:val="22"/>
        </w:rPr>
      </w:pPr>
      <w:hyperlink r:id="rId14" w:history="1">
        <w:r w:rsidR="00125851" w:rsidRPr="00FA644A">
          <w:rPr>
            <w:rStyle w:val="Collegamentoipertestuale"/>
            <w:rFonts w:asciiTheme="majorHAnsi" w:hAnsiTheme="majorHAnsi" w:cstheme="majorHAnsi"/>
            <w:sz w:val="22"/>
            <w:szCs w:val="22"/>
          </w:rPr>
          <w:t>koelliker@anicecommunication.com</w:t>
        </w:r>
      </w:hyperlink>
    </w:p>
    <w:p w14:paraId="46F4A233" w14:textId="77777777" w:rsidR="00D53B5C" w:rsidRPr="00270560" w:rsidRDefault="00D53B5C" w:rsidP="00270560">
      <w:pPr>
        <w:pStyle w:val="Paragrafoelenco"/>
        <w:spacing w:line="264" w:lineRule="auto"/>
        <w:ind w:left="142"/>
        <w:rPr>
          <w:rFonts w:eastAsia="Arial"/>
          <w:b/>
          <w:bCs/>
          <w:sz w:val="22"/>
          <w:szCs w:val="22"/>
        </w:rPr>
      </w:pPr>
    </w:p>
    <w:p w14:paraId="096B3B4B" w14:textId="66090AA7" w:rsidR="00D53B5C" w:rsidRDefault="00D53B5C" w:rsidP="00D53B5C">
      <w:pPr>
        <w:pStyle w:val="Paragrafoelenco"/>
        <w:numPr>
          <w:ilvl w:val="0"/>
          <w:numId w:val="2"/>
        </w:numPr>
        <w:spacing w:line="264" w:lineRule="auto"/>
        <w:ind w:left="142" w:hanging="141"/>
        <w:rPr>
          <w:rFonts w:asciiTheme="majorHAnsi" w:eastAsia="Arial" w:hAnsiTheme="majorHAnsi" w:cstheme="majorHAnsi"/>
          <w:b/>
          <w:bCs/>
          <w:sz w:val="22"/>
          <w:szCs w:val="22"/>
        </w:rPr>
      </w:pPr>
      <w:r>
        <w:rPr>
          <w:rFonts w:asciiTheme="majorHAnsi" w:eastAsia="Arial" w:hAnsiTheme="majorHAnsi" w:cstheme="majorHAnsi"/>
          <w:b/>
          <w:bCs/>
          <w:sz w:val="22"/>
          <w:szCs w:val="22"/>
        </w:rPr>
        <w:t>autobiz</w:t>
      </w:r>
    </w:p>
    <w:p w14:paraId="2C83A803" w14:textId="51CB9F83" w:rsidR="00125851" w:rsidRDefault="00125851" w:rsidP="0011776A">
      <w:pPr>
        <w:rPr>
          <w:rFonts w:asciiTheme="majorHAnsi" w:eastAsia="Arial" w:hAnsiTheme="majorHAnsi" w:cstheme="majorHAnsi"/>
          <w:sz w:val="22"/>
          <w:szCs w:val="22"/>
        </w:rPr>
      </w:pPr>
    </w:p>
    <w:p w14:paraId="78463E6C" w14:textId="081BC19E" w:rsidR="00D53B5C" w:rsidRPr="00851C30" w:rsidRDefault="00D53B5C" w:rsidP="00D53B5C">
      <w:pPr>
        <w:spacing w:line="264" w:lineRule="auto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851C30">
        <w:rPr>
          <w:rFonts w:asciiTheme="majorHAnsi" w:eastAsia="Arial" w:hAnsiTheme="majorHAnsi" w:cstheme="majorHAnsi"/>
          <w:b/>
          <w:bCs/>
          <w:sz w:val="22"/>
          <w:szCs w:val="22"/>
        </w:rPr>
        <w:t>Solene Quevarrec</w:t>
      </w:r>
    </w:p>
    <w:p w14:paraId="2E576913" w14:textId="725B8C1D" w:rsidR="00851C30" w:rsidRPr="00851C30" w:rsidRDefault="00851C30" w:rsidP="00851C30">
      <w:pPr>
        <w:rPr>
          <w:rFonts w:asciiTheme="majorHAnsi" w:eastAsia="Arial" w:hAnsiTheme="majorHAnsi" w:cstheme="majorHAnsi"/>
          <w:sz w:val="22"/>
          <w:szCs w:val="22"/>
        </w:rPr>
      </w:pPr>
      <w:r w:rsidRPr="00851C30">
        <w:rPr>
          <w:rFonts w:asciiTheme="majorHAnsi" w:eastAsia="Arial" w:hAnsiTheme="majorHAnsi" w:cstheme="majorHAnsi"/>
          <w:sz w:val="22"/>
          <w:szCs w:val="22"/>
        </w:rPr>
        <w:t xml:space="preserve">E-mail: </w:t>
      </w:r>
      <w:hyperlink r:id="rId15" w:history="1">
        <w:r w:rsidRPr="00FA644A">
          <w:rPr>
            <w:rStyle w:val="Collegamentoipertestuale"/>
            <w:sz w:val="22"/>
            <w:szCs w:val="22"/>
          </w:rPr>
          <w:t>s.quevarrec@autobiz.com</w:t>
        </w:r>
      </w:hyperlink>
    </w:p>
    <w:p w14:paraId="6A66D5A4" w14:textId="7FFBF00D" w:rsidR="00851C30" w:rsidRPr="00851C30" w:rsidRDefault="00851C30" w:rsidP="00851C30">
      <w:pPr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Telefono</w:t>
      </w:r>
      <w:r w:rsidRPr="00851C30">
        <w:rPr>
          <w:rFonts w:asciiTheme="majorHAnsi" w:eastAsia="Arial" w:hAnsiTheme="majorHAnsi" w:cstheme="majorHAnsi"/>
          <w:sz w:val="22"/>
          <w:szCs w:val="22"/>
        </w:rPr>
        <w:t>: +33 (0)7 64 54 55 78</w:t>
      </w:r>
    </w:p>
    <w:p w14:paraId="0BB34AB8" w14:textId="77777777" w:rsidR="00D53B5C" w:rsidRPr="00851C30" w:rsidRDefault="00D53B5C" w:rsidP="0011776A">
      <w:pPr>
        <w:rPr>
          <w:rFonts w:asciiTheme="majorHAnsi" w:eastAsia="Arial" w:hAnsiTheme="majorHAnsi" w:cstheme="majorHAnsi"/>
          <w:sz w:val="22"/>
          <w:szCs w:val="22"/>
        </w:rPr>
      </w:pPr>
    </w:p>
    <w:sectPr w:rsidR="00D53B5C" w:rsidRPr="00851C30" w:rsidSect="00125851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0" w:h="16840"/>
      <w:pgMar w:top="1956" w:right="1440" w:bottom="1440" w:left="1440" w:header="864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141D3" w14:textId="77777777" w:rsidR="00BD14CB" w:rsidRDefault="00BD14CB">
      <w:r>
        <w:separator/>
      </w:r>
    </w:p>
  </w:endnote>
  <w:endnote w:type="continuationSeparator" w:id="0">
    <w:p w14:paraId="76AA1A39" w14:textId="77777777" w:rsidR="00BD14CB" w:rsidRDefault="00BD1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D4FDE" w14:textId="77777777" w:rsidR="000203CE" w:rsidRDefault="006718A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0ADA368" w14:textId="77777777" w:rsidR="000203CE" w:rsidRDefault="000203C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1EE42" w14:textId="02D7B3BD" w:rsidR="000203CE" w:rsidRPr="00D705A5" w:rsidRDefault="006718A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  <w:lang w:val="en-US"/>
      </w:rPr>
    </w:pPr>
    <w:r>
      <w:rPr>
        <w:color w:val="000000"/>
      </w:rPr>
      <w:fldChar w:fldCharType="begin"/>
    </w:r>
    <w:r w:rsidRPr="00D705A5">
      <w:rPr>
        <w:color w:val="000000"/>
        <w:lang w:val="en-US"/>
      </w:rPr>
      <w:instrText>PAGE</w:instrText>
    </w:r>
    <w:r>
      <w:rPr>
        <w:color w:val="000000"/>
      </w:rPr>
      <w:fldChar w:fldCharType="separate"/>
    </w:r>
    <w:r w:rsidR="00F64F98" w:rsidRPr="00D705A5">
      <w:rPr>
        <w:noProof/>
        <w:color w:val="000000"/>
        <w:lang w:val="en-US"/>
      </w:rPr>
      <w:t>2</w:t>
    </w:r>
    <w:r>
      <w:rPr>
        <w:color w:val="000000"/>
      </w:rPr>
      <w:fldChar w:fldCharType="end"/>
    </w:r>
  </w:p>
  <w:p w14:paraId="051B24F2" w14:textId="77777777" w:rsidR="00125851" w:rsidRPr="00125851" w:rsidRDefault="00125851" w:rsidP="001258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  <w:sz w:val="22"/>
        <w:szCs w:val="22"/>
      </w:rPr>
    </w:pPr>
    <w:r w:rsidRPr="00125851">
      <w:rPr>
        <w:color w:val="000000"/>
        <w:sz w:val="22"/>
        <w:szCs w:val="22"/>
      </w:rPr>
      <w:t>COMUNICATO STAMPA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-108597530"/>
      <w:docPartObj>
        <w:docPartGallery w:val="Page Numbers (Bottom of Page)"/>
        <w:docPartUnique/>
      </w:docPartObj>
    </w:sdtPr>
    <w:sdtEndPr/>
    <w:sdtContent>
      <w:p w14:paraId="738EEA82" w14:textId="77777777" w:rsidR="00125851" w:rsidRDefault="00CB6AA1" w:rsidP="00CB6AA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7169BBFB" w14:textId="68304107" w:rsidR="00CB6AA1" w:rsidRPr="00125851" w:rsidRDefault="00125851" w:rsidP="00125851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513"/>
            <w:tab w:val="right" w:pos="9026"/>
          </w:tabs>
          <w:rPr>
            <w:color w:val="000000"/>
            <w:sz w:val="22"/>
            <w:szCs w:val="22"/>
          </w:rPr>
        </w:pPr>
        <w:r w:rsidRPr="00125851">
          <w:rPr>
            <w:color w:val="000000"/>
            <w:sz w:val="22"/>
            <w:szCs w:val="22"/>
          </w:rPr>
          <w:t>COMUNICATO STAMPA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6C2A9" w14:textId="77777777" w:rsidR="00BD14CB" w:rsidRDefault="00BD14CB">
      <w:r>
        <w:separator/>
      </w:r>
    </w:p>
  </w:footnote>
  <w:footnote w:type="continuationSeparator" w:id="0">
    <w:p w14:paraId="594A4EF5" w14:textId="77777777" w:rsidR="00BD14CB" w:rsidRDefault="00BD1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24CC3" w14:textId="143E8F3C" w:rsidR="003D09D5" w:rsidRDefault="003D09D5" w:rsidP="003D09D5">
    <w:pPr>
      <w:pStyle w:val="Intestazione"/>
      <w:pBdr>
        <w:bottom w:val="none" w:sz="0" w:space="0" w:color="auto"/>
      </w:pBdr>
    </w:pPr>
    <w:r>
      <w:rPr>
        <w:noProof/>
      </w:rPr>
      <w:drawing>
        <wp:anchor distT="0" distB="0" distL="114300" distR="114300" simplePos="0" relativeHeight="251660288" behindDoc="1" locked="0" layoutInCell="1" allowOverlap="1" wp14:anchorId="1B980FCB" wp14:editId="48910453">
          <wp:simplePos x="0" y="0"/>
          <wp:positionH relativeFrom="margin">
            <wp:align>right</wp:align>
          </wp:positionH>
          <wp:positionV relativeFrom="paragraph">
            <wp:posOffset>13335</wp:posOffset>
          </wp:positionV>
          <wp:extent cx="1638935" cy="423863"/>
          <wp:effectExtent l="0" t="0" r="0" b="0"/>
          <wp:wrapNone/>
          <wp:docPr id="9" name="Immagine 9" descr="Autotrade &amp; Logistic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utotrade &amp; Logistics Logo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603" t="18000" r="8243" b="22000"/>
                  <a:stretch/>
                </pic:blipFill>
                <pic:spPr bwMode="auto">
                  <a:xfrm>
                    <a:off x="0" y="0"/>
                    <a:ext cx="1638935" cy="4238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0059E">
      <w:rPr>
        <w:rFonts w:ascii="Arial" w:hAnsi="Arial" w:cs="Arial"/>
        <w:b/>
        <w:bCs/>
        <w:noProof/>
        <w:color w:val="000000"/>
        <w:lang w:eastAsia="it-IT"/>
      </w:rPr>
      <w:drawing>
        <wp:anchor distT="0" distB="0" distL="114300" distR="114300" simplePos="0" relativeHeight="251661312" behindDoc="0" locked="0" layoutInCell="1" allowOverlap="1" wp14:anchorId="4C2006AC" wp14:editId="164445CA">
          <wp:simplePos x="0" y="0"/>
          <wp:positionH relativeFrom="margin">
            <wp:align>left</wp:align>
          </wp:positionH>
          <wp:positionV relativeFrom="paragraph">
            <wp:posOffset>-15875</wp:posOffset>
          </wp:positionV>
          <wp:extent cx="1390650" cy="375476"/>
          <wp:effectExtent l="0" t="0" r="0" b="5715"/>
          <wp:wrapNone/>
          <wp:docPr id="10" name="Immagine 10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 descr="Immagine che contiene testo, clipart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1390650" cy="3754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3C9B2B7E" w14:textId="1ED84D63" w:rsidR="003D09D5" w:rsidRDefault="003D09D5" w:rsidP="003D09D5">
    <w:pPr>
      <w:pStyle w:val="Intestazione"/>
      <w:pBdr>
        <w:bottom w:val="none" w:sz="0" w:space="0" w:color="auto"/>
      </w:pBdr>
    </w:pPr>
  </w:p>
  <w:p w14:paraId="662EDD20" w14:textId="77777777" w:rsidR="003D09D5" w:rsidRDefault="003D09D5" w:rsidP="003D09D5">
    <w:pPr>
      <w:pStyle w:val="Intestazione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DD70" w14:textId="5738F852" w:rsidR="000203CE" w:rsidRDefault="003D09D5" w:rsidP="00CB6AA1">
    <w:pPr>
      <w:pBdr>
        <w:top w:val="nil"/>
        <w:left w:val="nil"/>
        <w:bottom w:val="nil"/>
        <w:right w:val="nil"/>
        <w:between w:val="nil"/>
      </w:pBdr>
      <w:tabs>
        <w:tab w:val="left" w:pos="5130"/>
      </w:tabs>
      <w:rPr>
        <w:color w:val="000000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1563C2AE" wp14:editId="09AEB1B2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1638935" cy="423863"/>
          <wp:effectExtent l="0" t="0" r="0" b="0"/>
          <wp:wrapNone/>
          <wp:docPr id="11" name="Immagine 11" descr="Autotrade &amp; Logistic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utotrade &amp; Logistics Logo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603" t="18000" r="8243" b="22000"/>
                  <a:stretch/>
                </pic:blipFill>
                <pic:spPr bwMode="auto">
                  <a:xfrm>
                    <a:off x="0" y="0"/>
                    <a:ext cx="1638935" cy="4238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45D3" w:rsidRPr="0000059E">
      <w:rPr>
        <w:rFonts w:ascii="Arial" w:hAnsi="Arial" w:cs="Arial"/>
        <w:b/>
        <w:bCs/>
        <w:noProof/>
        <w:color w:val="000000"/>
        <w:lang w:eastAsia="it-IT"/>
      </w:rPr>
      <w:drawing>
        <wp:inline distT="0" distB="0" distL="0" distR="0" wp14:anchorId="502C757D" wp14:editId="4105497F">
          <wp:extent cx="1390650" cy="375476"/>
          <wp:effectExtent l="0" t="0" r="0" b="5715"/>
          <wp:docPr id="12" name="Immagine 12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 descr="Immagine che contiene testo, clipart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1428903" cy="38580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B2F88"/>
    <w:multiLevelType w:val="multilevel"/>
    <w:tmpl w:val="876EF300"/>
    <w:lvl w:ilvl="0">
      <w:start w:val="5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F644D3F"/>
    <w:multiLevelType w:val="hybridMultilevel"/>
    <w:tmpl w:val="70F264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720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3CE"/>
    <w:rsid w:val="00001256"/>
    <w:rsid w:val="00016D5E"/>
    <w:rsid w:val="000203CE"/>
    <w:rsid w:val="00022D89"/>
    <w:rsid w:val="0008281D"/>
    <w:rsid w:val="000A75A7"/>
    <w:rsid w:val="000B3CED"/>
    <w:rsid w:val="000D6F75"/>
    <w:rsid w:val="0011776A"/>
    <w:rsid w:val="00125851"/>
    <w:rsid w:val="00140081"/>
    <w:rsid w:val="00146F65"/>
    <w:rsid w:val="001B61A4"/>
    <w:rsid w:val="001B71C2"/>
    <w:rsid w:val="001F4B9E"/>
    <w:rsid w:val="00223989"/>
    <w:rsid w:val="0025799E"/>
    <w:rsid w:val="00270366"/>
    <w:rsid w:val="00270560"/>
    <w:rsid w:val="00294CA2"/>
    <w:rsid w:val="002A6DDF"/>
    <w:rsid w:val="002A6E22"/>
    <w:rsid w:val="002C2C10"/>
    <w:rsid w:val="002D6D07"/>
    <w:rsid w:val="0030487C"/>
    <w:rsid w:val="0036765F"/>
    <w:rsid w:val="00377001"/>
    <w:rsid w:val="0038019D"/>
    <w:rsid w:val="00382A46"/>
    <w:rsid w:val="003A1DE3"/>
    <w:rsid w:val="003A60AE"/>
    <w:rsid w:val="003D09D5"/>
    <w:rsid w:val="003F0303"/>
    <w:rsid w:val="00407D5A"/>
    <w:rsid w:val="004456DB"/>
    <w:rsid w:val="0048262E"/>
    <w:rsid w:val="00482EA7"/>
    <w:rsid w:val="004A63CB"/>
    <w:rsid w:val="004C49DC"/>
    <w:rsid w:val="004E4E90"/>
    <w:rsid w:val="004F3895"/>
    <w:rsid w:val="0054045D"/>
    <w:rsid w:val="0059164A"/>
    <w:rsid w:val="005D5C07"/>
    <w:rsid w:val="006541B9"/>
    <w:rsid w:val="006718AC"/>
    <w:rsid w:val="00677350"/>
    <w:rsid w:val="00682E93"/>
    <w:rsid w:val="0069056B"/>
    <w:rsid w:val="006A71D9"/>
    <w:rsid w:val="006C17A8"/>
    <w:rsid w:val="00794163"/>
    <w:rsid w:val="007B6ACA"/>
    <w:rsid w:val="007D7824"/>
    <w:rsid w:val="007D7A6D"/>
    <w:rsid w:val="007F5088"/>
    <w:rsid w:val="008033A7"/>
    <w:rsid w:val="0080553B"/>
    <w:rsid w:val="00820793"/>
    <w:rsid w:val="008349B4"/>
    <w:rsid w:val="0084699B"/>
    <w:rsid w:val="00851C30"/>
    <w:rsid w:val="00887092"/>
    <w:rsid w:val="008C2753"/>
    <w:rsid w:val="009045D3"/>
    <w:rsid w:val="00966F79"/>
    <w:rsid w:val="00976821"/>
    <w:rsid w:val="00977A5B"/>
    <w:rsid w:val="009D5613"/>
    <w:rsid w:val="009E73A2"/>
    <w:rsid w:val="00A87600"/>
    <w:rsid w:val="00AA194B"/>
    <w:rsid w:val="00AF5F9F"/>
    <w:rsid w:val="00B15E31"/>
    <w:rsid w:val="00B21FE6"/>
    <w:rsid w:val="00B453D1"/>
    <w:rsid w:val="00B56AC3"/>
    <w:rsid w:val="00B80C23"/>
    <w:rsid w:val="00BB2346"/>
    <w:rsid w:val="00BC457D"/>
    <w:rsid w:val="00BD14CB"/>
    <w:rsid w:val="00C94372"/>
    <w:rsid w:val="00CB6AA1"/>
    <w:rsid w:val="00CD40E3"/>
    <w:rsid w:val="00CF084C"/>
    <w:rsid w:val="00D17BAC"/>
    <w:rsid w:val="00D53B5C"/>
    <w:rsid w:val="00D63594"/>
    <w:rsid w:val="00D70411"/>
    <w:rsid w:val="00D705A5"/>
    <w:rsid w:val="00D85C23"/>
    <w:rsid w:val="00D8667A"/>
    <w:rsid w:val="00E261FC"/>
    <w:rsid w:val="00E62795"/>
    <w:rsid w:val="00EA7D3D"/>
    <w:rsid w:val="00EB77F2"/>
    <w:rsid w:val="00F23D98"/>
    <w:rsid w:val="00F25F72"/>
    <w:rsid w:val="00F40C4E"/>
    <w:rsid w:val="00F64F98"/>
    <w:rsid w:val="00F774FE"/>
    <w:rsid w:val="00FA644A"/>
    <w:rsid w:val="00FC46B9"/>
    <w:rsid w:val="00FF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C7228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it-IT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widowControl w:val="0"/>
      <w:spacing w:before="40"/>
      <w:jc w:val="both"/>
      <w:outlineLvl w:val="2"/>
    </w:pPr>
    <w:rPr>
      <w:b/>
      <w:i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Intestazione">
    <w:name w:val="header"/>
    <w:basedOn w:val="Normale"/>
    <w:link w:val="IntestazioneCarattere"/>
    <w:uiPriority w:val="99"/>
    <w:unhideWhenUsed/>
    <w:rsid w:val="00F64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4F98"/>
    <w:rPr>
      <w:sz w:val="18"/>
      <w:szCs w:val="18"/>
    </w:rPr>
  </w:style>
  <w:style w:type="paragraph" w:styleId="Pidipagina">
    <w:name w:val="footer"/>
    <w:basedOn w:val="Normale"/>
    <w:link w:val="PidipaginaCarattere"/>
    <w:uiPriority w:val="99"/>
    <w:unhideWhenUsed/>
    <w:rsid w:val="00F64F9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4F98"/>
    <w:rPr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11776A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B6AA1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D53B5C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27056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7056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7056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7056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70560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270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totradeandlogistics.it/" TargetMode="External"/><Relationship Id="rId13" Type="http://schemas.openxmlformats.org/officeDocument/2006/relationships/hyperlink" Target="mailto:ufficiostampa@koelliker.it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corporate.autobiz.com/it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utotradeandlogistics.i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.quevarrec@autobiz.com" TargetMode="External"/><Relationship Id="rId10" Type="http://schemas.openxmlformats.org/officeDocument/2006/relationships/hyperlink" Target="https://corporate.autobiz.com/it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www.koelliker.it/" TargetMode="External"/><Relationship Id="rId14" Type="http://schemas.openxmlformats.org/officeDocument/2006/relationships/hyperlink" Target="mailto:koelliker@anicecommunication.com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C44799-7597-4559-9502-0D66195B5CBB}">
  <ds:schemaRefs>
    <ds:schemaRef ds:uri="http://schemas.microsoft.com/sharepoint/v3/contenttype/forms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2021-08-10T09:27:00Z</dcterms:created>
  <dcterms:modified xsi:type="dcterms:W3CDTF">2021-09-20T12:06:00Z</dcterms:modified>
</cp:coreProperties>
</file>