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FF7FE" w14:textId="346F0BF8" w:rsidR="00067195" w:rsidRDefault="0075375C" w:rsidP="005C5E90">
      <w:pPr>
        <w:spacing w:after="0" w:line="288" w:lineRule="auto"/>
        <w:jc w:val="both"/>
        <w:rPr>
          <w:rFonts w:ascii="Arial" w:eastAsia="Arial" w:hAnsi="Arial" w:cs="Arial"/>
          <w:b/>
          <w:bCs/>
          <w:color w:val="000000"/>
          <w:lang w:val="it-IT"/>
        </w:rPr>
      </w:pPr>
      <w:r>
        <w:rPr>
          <w:rFonts w:ascii="Arial" w:eastAsia="Arial" w:hAnsi="Arial" w:cs="Arial"/>
          <w:b/>
          <w:bCs/>
          <w:color w:val="000000"/>
          <w:lang w:val="it-IT"/>
        </w:rPr>
        <w:t>Comunicato stampa</w:t>
      </w:r>
    </w:p>
    <w:p w14:paraId="47F6FBB4" w14:textId="77777777" w:rsidR="005B3981" w:rsidRDefault="005B3981" w:rsidP="2AC8DB62">
      <w:pPr>
        <w:spacing w:after="0" w:line="276" w:lineRule="auto"/>
        <w:jc w:val="center"/>
        <w:rPr>
          <w:rFonts w:ascii="Arial" w:eastAsia="Arial" w:hAnsi="Arial" w:cs="Arial"/>
          <w:color w:val="000000"/>
          <w:lang w:val="it-IT"/>
        </w:rPr>
      </w:pPr>
    </w:p>
    <w:p w14:paraId="153CC517" w14:textId="59A7B8E0" w:rsidR="006C4A2B" w:rsidRDefault="006A310C" w:rsidP="00716FBD">
      <w:pPr>
        <w:pStyle w:val="CorpoA"/>
        <w:spacing w:after="260"/>
        <w:jc w:val="center"/>
        <w:rPr>
          <w:rFonts w:ascii="Arial" w:eastAsia="Arial" w:hAnsi="Arial" w:cs="Arial"/>
          <w:b/>
          <w:bCs/>
          <w:sz w:val="28"/>
          <w:szCs w:val="28"/>
          <w:lang w:val="it-IT"/>
        </w:rPr>
      </w:pPr>
      <w:r w:rsidRPr="006A310C">
        <w:rPr>
          <w:rFonts w:ascii="Arial" w:eastAsia="Arial" w:hAnsi="Arial" w:cs="Arial"/>
          <w:b/>
          <w:bCs/>
          <w:sz w:val="28"/>
          <w:szCs w:val="28"/>
          <w:lang w:val="it-IT"/>
        </w:rPr>
        <w:t>Il Gruppo Chery e Castrol annunciano una partnership strategica per lubrificanti e prodotti automotive</w:t>
      </w:r>
    </w:p>
    <w:p w14:paraId="31B629D1" w14:textId="77777777" w:rsidR="00E902C4" w:rsidRDefault="00E902C4" w:rsidP="00716FBD">
      <w:pPr>
        <w:pStyle w:val="CorpoA"/>
        <w:spacing w:after="260"/>
        <w:jc w:val="center"/>
        <w:rPr>
          <w:rFonts w:ascii="Arial" w:eastAsia="Arial" w:hAnsi="Arial" w:cs="Arial"/>
          <w:b/>
          <w:bCs/>
          <w:sz w:val="28"/>
          <w:szCs w:val="28"/>
          <w:lang w:val="it-IT"/>
        </w:rPr>
      </w:pPr>
    </w:p>
    <w:p w14:paraId="6FA97148" w14:textId="77777777" w:rsidR="006A310C" w:rsidRPr="00716FBD" w:rsidRDefault="006A310C" w:rsidP="006A310C">
      <w:pPr>
        <w:pStyle w:val="CorpoA"/>
        <w:spacing w:after="260"/>
        <w:rPr>
          <w:rFonts w:ascii="Arial" w:eastAsia="Arial" w:hAnsi="Arial" w:cs="Arial"/>
          <w:sz w:val="22"/>
          <w:szCs w:val="22"/>
          <w:lang w:val="it-IT"/>
        </w:rPr>
      </w:pPr>
      <w:r w:rsidRPr="00716FBD">
        <w:rPr>
          <w:rFonts w:ascii="Arial" w:eastAsia="Arial" w:hAnsi="Arial" w:cs="Arial"/>
          <w:b/>
          <w:bCs/>
          <w:sz w:val="22"/>
          <w:szCs w:val="22"/>
          <w:lang w:val="it-IT"/>
        </w:rPr>
        <w:t xml:space="preserve">20 </w:t>
      </w:r>
      <w:r w:rsidR="006A34E0" w:rsidRPr="00716FBD">
        <w:rPr>
          <w:rFonts w:ascii="Arial" w:eastAsia="Arial" w:hAnsi="Arial" w:cs="Arial"/>
          <w:b/>
          <w:bCs/>
          <w:sz w:val="22"/>
          <w:szCs w:val="22"/>
          <w:lang w:val="it-IT"/>
        </w:rPr>
        <w:t>maggio 2026</w:t>
      </w:r>
      <w:r w:rsidR="006A34E0" w:rsidRPr="00716FBD">
        <w:rPr>
          <w:rFonts w:ascii="Arial" w:eastAsia="Arial" w:hAnsi="Arial" w:cs="Arial"/>
          <w:sz w:val="22"/>
          <w:szCs w:val="22"/>
          <w:lang w:val="it-IT"/>
        </w:rPr>
        <w:t xml:space="preserve"> – </w:t>
      </w:r>
      <w:r w:rsidRPr="00716FBD">
        <w:rPr>
          <w:rFonts w:ascii="Arial" w:hAnsi="Arial" w:cs="Arial"/>
          <w:sz w:val="22"/>
          <w:szCs w:val="22"/>
          <w:lang w:val="it-IT"/>
        </w:rPr>
        <w:t>Il Gruppo Chery, uno dei principali esportatori di veicoli della Cina, ha siglato un accordo di cooperazione strategica triennale con Castrol, che diventerà così il partner raccomandato da Chery per l'olio motore e i prodotti correlati nel settore post-vendita in tutta Europa*.</w:t>
      </w:r>
    </w:p>
    <w:p w14:paraId="526BD70F" w14:textId="03CE854A" w:rsidR="006A310C" w:rsidRPr="004147B6" w:rsidRDefault="006A310C" w:rsidP="006A310C">
      <w:pPr>
        <w:pStyle w:val="CorpoA"/>
        <w:spacing w:after="260"/>
        <w:rPr>
          <w:rFonts w:ascii="Arial" w:hAnsi="Arial" w:cs="Arial"/>
          <w:sz w:val="22"/>
          <w:szCs w:val="22"/>
          <w:lang w:val="it-IT"/>
        </w:rPr>
      </w:pPr>
      <w:r w:rsidRPr="004147B6">
        <w:rPr>
          <w:rFonts w:ascii="Arial" w:hAnsi="Arial" w:cs="Arial"/>
          <w:sz w:val="22"/>
          <w:szCs w:val="22"/>
          <w:lang w:val="it-IT"/>
        </w:rPr>
        <w:t>L’accordo prevede che gli oli e i lubrificanti Castrol vengano utilizzati per il rifornimento di una gamma sempre più ampia di veicoli del Gruppo Chery venduti in Europa, tra cui quelli de</w:t>
      </w:r>
      <w:r w:rsidR="004147B6" w:rsidRPr="004147B6">
        <w:rPr>
          <w:rFonts w:ascii="Arial" w:hAnsi="Arial" w:cs="Arial"/>
          <w:sz w:val="22"/>
          <w:szCs w:val="22"/>
          <w:lang w:val="it-IT"/>
        </w:rPr>
        <w:t>i</w:t>
      </w:r>
      <w:r w:rsidRPr="004147B6">
        <w:rPr>
          <w:rFonts w:ascii="Arial" w:hAnsi="Arial" w:cs="Arial"/>
          <w:sz w:val="22"/>
          <w:szCs w:val="22"/>
          <w:lang w:val="it-IT"/>
        </w:rPr>
        <w:t xml:space="preserve"> brand Omoda &amp; Jaecoo. </w:t>
      </w:r>
    </w:p>
    <w:p w14:paraId="0E2636B0" w14:textId="4609DB85" w:rsidR="006A310C" w:rsidRPr="00716FBD" w:rsidRDefault="006A310C" w:rsidP="006A310C">
      <w:pPr>
        <w:pStyle w:val="CorpoA"/>
        <w:spacing w:after="260"/>
        <w:rPr>
          <w:rFonts w:ascii="Arial" w:eastAsia="Arial" w:hAnsi="Arial" w:cs="Arial"/>
          <w:sz w:val="22"/>
          <w:szCs w:val="22"/>
          <w:lang w:val="it-IT"/>
        </w:rPr>
      </w:pPr>
      <w:r w:rsidRPr="004147B6">
        <w:rPr>
          <w:rFonts w:ascii="Arial" w:hAnsi="Arial" w:cs="Arial"/>
          <w:sz w:val="22"/>
          <w:szCs w:val="22"/>
          <w:lang w:val="it-IT"/>
        </w:rPr>
        <w:t xml:space="preserve">Il Gruppo Chery </w:t>
      </w:r>
      <w:r w:rsidR="004147B6" w:rsidRPr="004147B6">
        <w:rPr>
          <w:rFonts w:ascii="Arial" w:hAnsi="Arial" w:cs="Arial"/>
          <w:sz w:val="22"/>
          <w:szCs w:val="22"/>
          <w:lang w:val="it-IT"/>
        </w:rPr>
        <w:t>attraverso questa partnership raccomanderà e promuoverà</w:t>
      </w:r>
      <w:r w:rsidRPr="004147B6">
        <w:rPr>
          <w:rFonts w:ascii="Arial" w:hAnsi="Arial" w:cs="Arial"/>
          <w:sz w:val="22"/>
          <w:szCs w:val="22"/>
          <w:lang w:val="it-IT"/>
        </w:rPr>
        <w:t xml:space="preserve"> Castrol come suo partner strategico</w:t>
      </w:r>
      <w:r w:rsidR="004147B6" w:rsidRPr="004147B6">
        <w:rPr>
          <w:rFonts w:ascii="Arial" w:hAnsi="Arial" w:cs="Arial"/>
          <w:sz w:val="22"/>
          <w:szCs w:val="22"/>
          <w:lang w:val="it-IT"/>
        </w:rPr>
        <w:t>. N</w:t>
      </w:r>
      <w:r w:rsidRPr="004147B6">
        <w:rPr>
          <w:rFonts w:ascii="Arial" w:hAnsi="Arial" w:cs="Arial"/>
          <w:sz w:val="22"/>
          <w:szCs w:val="22"/>
          <w:lang w:val="it-IT"/>
        </w:rPr>
        <w:t xml:space="preserve">el tempo, l'accordo includerà </w:t>
      </w:r>
      <w:r w:rsidR="004147B6" w:rsidRPr="004147B6">
        <w:rPr>
          <w:rFonts w:ascii="Arial" w:hAnsi="Arial" w:cs="Arial"/>
          <w:sz w:val="22"/>
          <w:szCs w:val="22"/>
          <w:lang w:val="it-IT"/>
        </w:rPr>
        <w:t xml:space="preserve">anche </w:t>
      </w:r>
      <w:r w:rsidRPr="004147B6">
        <w:rPr>
          <w:rFonts w:ascii="Arial" w:hAnsi="Arial" w:cs="Arial"/>
          <w:sz w:val="22"/>
          <w:szCs w:val="22"/>
          <w:lang w:val="it-IT"/>
        </w:rPr>
        <w:t>lo sviluppo di nuovi prodotti a marchio congiunto da vendere attraverso la crescente rete di concessionari europei del Gruppo.</w:t>
      </w:r>
    </w:p>
    <w:p w14:paraId="6B0CC86A" w14:textId="3CDF3410" w:rsidR="006A310C" w:rsidRPr="00716FBD" w:rsidRDefault="004147B6" w:rsidP="006A310C">
      <w:pPr>
        <w:pStyle w:val="CorpoA"/>
        <w:spacing w:after="260"/>
        <w:rPr>
          <w:rFonts w:ascii="Arial" w:eastAsia="Arial" w:hAnsi="Arial" w:cs="Arial"/>
          <w:sz w:val="22"/>
          <w:szCs w:val="22"/>
          <w:lang w:val="it-IT"/>
        </w:rPr>
      </w:pPr>
      <w:r>
        <w:rPr>
          <w:rFonts w:ascii="Arial" w:hAnsi="Arial" w:cs="Arial"/>
          <w:sz w:val="22"/>
          <w:szCs w:val="22"/>
          <w:lang w:val="it-IT"/>
        </w:rPr>
        <w:t>La</w:t>
      </w:r>
      <w:r w:rsidR="006A310C" w:rsidRPr="00716FBD">
        <w:rPr>
          <w:rFonts w:ascii="Arial" w:hAnsi="Arial" w:cs="Arial"/>
          <w:sz w:val="22"/>
          <w:szCs w:val="22"/>
          <w:lang w:val="it-IT"/>
        </w:rPr>
        <w:t xml:space="preserve"> gamma completa di lubrificanti e prodotti ausiliari </w:t>
      </w:r>
      <w:r>
        <w:rPr>
          <w:rFonts w:ascii="Arial" w:hAnsi="Arial" w:cs="Arial"/>
          <w:sz w:val="22"/>
          <w:szCs w:val="22"/>
          <w:lang w:val="it-IT"/>
        </w:rPr>
        <w:t xml:space="preserve">di </w:t>
      </w:r>
      <w:r w:rsidR="006A310C" w:rsidRPr="00716FBD">
        <w:rPr>
          <w:rFonts w:ascii="Arial" w:hAnsi="Arial" w:cs="Arial"/>
          <w:sz w:val="22"/>
          <w:szCs w:val="22"/>
          <w:lang w:val="it-IT"/>
        </w:rPr>
        <w:t>Castrol soddisfa le specifiche attuali della gamma di autovetture del Gruppo Chery, inclusi i veicoli con motore a combustione interna, ibridi ed elettrici. Questi prodotti possono aiutare a prolungare la vita utile dei veicoli e a mantenerli in condizioni ottimali, migliorando l'affidabilità, l'efficienza, la protezione del motore e le prestazioni.</w:t>
      </w:r>
    </w:p>
    <w:p w14:paraId="6471797A" w14:textId="77777777" w:rsidR="006A310C" w:rsidRPr="00716FBD" w:rsidRDefault="006A310C" w:rsidP="006A310C">
      <w:pPr>
        <w:pStyle w:val="CorpoA"/>
        <w:spacing w:after="260"/>
        <w:rPr>
          <w:rFonts w:ascii="Arial" w:eastAsia="Arial" w:hAnsi="Arial" w:cs="Arial"/>
          <w:sz w:val="22"/>
          <w:szCs w:val="22"/>
          <w:lang w:val="it-IT"/>
        </w:rPr>
      </w:pPr>
      <w:r w:rsidRPr="00716FBD">
        <w:rPr>
          <w:rFonts w:ascii="Arial" w:hAnsi="Arial" w:cs="Arial"/>
          <w:sz w:val="22"/>
          <w:szCs w:val="22"/>
          <w:lang w:val="it-IT"/>
        </w:rPr>
        <w:t xml:space="preserve">Nell’ambito di questa partnership strategica, il Gruppo Chery raccomanderà Castrol MAGNATEC 0W-20 C5 per molti dei suoi modelli più recenti. </w:t>
      </w:r>
    </w:p>
    <w:p w14:paraId="704E179B" w14:textId="77777777" w:rsidR="006A310C" w:rsidRPr="00716FBD" w:rsidRDefault="006A310C" w:rsidP="006A310C">
      <w:pPr>
        <w:pStyle w:val="CorpoA"/>
        <w:spacing w:after="260"/>
        <w:rPr>
          <w:rFonts w:ascii="Arial" w:hAnsi="Arial" w:cs="Arial"/>
          <w:sz w:val="22"/>
          <w:szCs w:val="22"/>
          <w:lang w:val="it-IT"/>
        </w:rPr>
      </w:pPr>
      <w:r w:rsidRPr="00716FBD">
        <w:rPr>
          <w:rFonts w:ascii="Arial" w:hAnsi="Arial" w:cs="Arial"/>
          <w:sz w:val="22"/>
          <w:szCs w:val="22"/>
          <w:lang w:val="it-IT"/>
        </w:rPr>
        <w:t>Castrol MAGNATEC è stato sviluppato per rispondere alle esigenze della guida moderna. Poiché fino al 75% dell’usura del motore può verificarsi nelle fasi iniziali del viaggio — e continuare durante accelerazioni, frenate e soste tipiche della guida urbana — Castrol MAGNATEC aderisce alle componenti critiche del motore come un magnete, formando uno strato protettivo che resta in posizione.</w:t>
      </w:r>
    </w:p>
    <w:p w14:paraId="7EEC90C9" w14:textId="14C462CC" w:rsidR="006A310C" w:rsidRPr="00716FBD" w:rsidRDefault="006A310C" w:rsidP="006A310C">
      <w:pPr>
        <w:pStyle w:val="CorpoA"/>
        <w:spacing w:after="260"/>
        <w:rPr>
          <w:rFonts w:ascii="Arial" w:hAnsi="Arial" w:cs="Arial"/>
          <w:sz w:val="22"/>
          <w:szCs w:val="22"/>
          <w:lang w:val="it-IT"/>
        </w:rPr>
      </w:pPr>
      <w:r w:rsidRPr="00716FBD">
        <w:rPr>
          <w:rFonts w:ascii="Arial" w:hAnsi="Arial" w:cs="Arial"/>
          <w:sz w:val="22"/>
          <w:szCs w:val="22"/>
          <w:lang w:val="it-IT"/>
        </w:rPr>
        <w:t>Questa tecnologia garantisce una protezione dall’usura superiore del 50%**, contribuendo a salvaguardare</w:t>
      </w:r>
      <w:r w:rsidR="004147B6">
        <w:rPr>
          <w:rFonts w:ascii="Arial" w:hAnsi="Arial" w:cs="Arial"/>
          <w:sz w:val="22"/>
          <w:szCs w:val="22"/>
          <w:lang w:val="it-IT"/>
        </w:rPr>
        <w:t xml:space="preserve"> i</w:t>
      </w:r>
      <w:r w:rsidRPr="00716FBD">
        <w:rPr>
          <w:rFonts w:ascii="Arial" w:hAnsi="Arial" w:cs="Arial"/>
          <w:sz w:val="22"/>
          <w:szCs w:val="22"/>
          <w:lang w:val="it-IT"/>
        </w:rPr>
        <w:t xml:space="preserve"> componenti essenziali del motore, tra cui il sistema di distribuzione, la catena di distribuzione, i pistoni e i cuscinetti, riducendo danni e usura nel tempo.</w:t>
      </w:r>
    </w:p>
    <w:p w14:paraId="547B7C69" w14:textId="77777777" w:rsidR="006A310C" w:rsidRPr="00716FBD" w:rsidRDefault="006A310C" w:rsidP="006A310C">
      <w:pPr>
        <w:pStyle w:val="CorpoA"/>
        <w:spacing w:after="260"/>
        <w:rPr>
          <w:rFonts w:ascii="Arial" w:hAnsi="Arial" w:cs="Arial"/>
          <w:sz w:val="22"/>
          <w:szCs w:val="22"/>
          <w:lang w:val="it-IT"/>
        </w:rPr>
      </w:pPr>
      <w:r w:rsidRPr="00716FBD">
        <w:rPr>
          <w:rFonts w:ascii="Arial" w:hAnsi="Arial" w:cs="Arial"/>
          <w:sz w:val="22"/>
          <w:szCs w:val="22"/>
          <w:lang w:val="it-IT"/>
        </w:rPr>
        <w:t>Tra gli altri prodotti Castrol che saranno forniti ai concessionari del Gruppo Chery figurano la gamma Castrol ON di fluidi per trasmissioni dedicate ai veicoli elettrici e ibridi, oltre ai fluidi per trasmissioni Castrol TRANSMAX, ai liquidi refrigeranti Castrol Radicool e ai fluidi freno Castrol React.</w:t>
      </w:r>
    </w:p>
    <w:p w14:paraId="206098B2" w14:textId="20668E26" w:rsidR="006A310C" w:rsidRPr="00716FBD" w:rsidRDefault="006A310C" w:rsidP="006A310C">
      <w:pPr>
        <w:pStyle w:val="NormaleWeb"/>
        <w:rPr>
          <w:rFonts w:ascii="Arial" w:eastAsia="Arial Unicode MS" w:hAnsi="Arial" w:cs="Arial"/>
          <w:color w:val="000000"/>
          <w:sz w:val="22"/>
          <w:szCs w:val="22"/>
          <w:u w:color="000000"/>
          <w:bdr w:val="nil"/>
          <w:lang w:val="it-IT"/>
          <w14:textOutline w14:w="12700" w14:cap="flat" w14:cmpd="sng" w14:algn="ctr">
            <w14:noFill/>
            <w14:prstDash w14:val="solid"/>
            <w14:miter w14:lim="400000"/>
          </w14:textOutline>
        </w:rPr>
      </w:pPr>
      <w:r w:rsidRPr="00716FBD">
        <w:rPr>
          <w:rFonts w:ascii="Arial" w:eastAsia="Arial Unicode MS" w:hAnsi="Arial" w:cs="Arial"/>
          <w:color w:val="000000" w:themeColor="text1"/>
          <w:sz w:val="22"/>
          <w:szCs w:val="22"/>
          <w:u w:color="000000"/>
          <w:bdr w:val="nil"/>
          <w:lang w:val="it-IT"/>
          <w14:textOutline w14:w="12700" w14:cap="flat" w14:cmpd="sng" w14:algn="ctr">
            <w14:noFill/>
            <w14:prstDash w14:val="solid"/>
            <w14:miter w14:lim="400000"/>
          </w14:textOutline>
        </w:rPr>
        <w:t>Davide Busnelli, Italian Sales Director</w:t>
      </w:r>
      <w:r w:rsidR="004147B6">
        <w:rPr>
          <w:rFonts w:ascii="Arial" w:eastAsia="Arial Unicode MS" w:hAnsi="Arial" w:cs="Arial"/>
          <w:color w:val="000000" w:themeColor="text1"/>
          <w:sz w:val="22"/>
          <w:szCs w:val="22"/>
          <w:u w:color="000000"/>
          <w:bdr w:val="nil"/>
          <w:lang w:val="it-IT"/>
          <w14:textOutline w14:w="12700" w14:cap="flat" w14:cmpd="sng" w14:algn="ctr">
            <w14:noFill/>
            <w14:prstDash w14:val="solid"/>
            <w14:miter w14:lim="400000"/>
          </w14:textOutline>
        </w:rPr>
        <w:t xml:space="preserve"> di Castrol</w:t>
      </w:r>
      <w:r w:rsidRPr="00716FBD">
        <w:rPr>
          <w:rFonts w:ascii="Arial" w:eastAsia="Arial Unicode MS" w:hAnsi="Arial" w:cs="Arial"/>
          <w:color w:val="000000" w:themeColor="text1"/>
          <w:sz w:val="22"/>
          <w:szCs w:val="22"/>
          <w:u w:color="000000"/>
          <w:bdr w:val="nil"/>
          <w:lang w:val="it-IT"/>
          <w14:textOutline w14:w="12700" w14:cap="flat" w14:cmpd="sng" w14:algn="ctr">
            <w14:noFill/>
            <w14:prstDash w14:val="solid"/>
            <w14:miter w14:lim="400000"/>
          </w14:textOutline>
        </w:rPr>
        <w:t xml:space="preserve">, </w:t>
      </w:r>
      <w:r w:rsidRPr="00716FBD">
        <w:rPr>
          <w:rFonts w:ascii="Arial" w:eastAsia="Arial Unicode MS" w:hAnsi="Arial" w:cs="Arial"/>
          <w:color w:val="000000"/>
          <w:sz w:val="22"/>
          <w:szCs w:val="22"/>
          <w:u w:color="000000"/>
          <w:bdr w:val="nil"/>
          <w:lang w:val="it-IT"/>
          <w14:textOutline w14:w="12700" w14:cap="flat" w14:cmpd="sng" w14:algn="ctr">
            <w14:noFill/>
            <w14:prstDash w14:val="solid"/>
            <w14:miter w14:lim="400000"/>
          </w14:textOutline>
        </w:rPr>
        <w:t xml:space="preserve">ha dichiarato: </w:t>
      </w:r>
      <w:r w:rsidRPr="00716FBD">
        <w:rPr>
          <w:rFonts w:ascii="Arial" w:eastAsia="Arial Unicode MS" w:hAnsi="Arial" w:cs="Arial"/>
          <w:i/>
          <w:iCs/>
          <w:color w:val="000000"/>
          <w:sz w:val="22"/>
          <w:szCs w:val="22"/>
          <w:u w:color="000000"/>
          <w:bdr w:val="nil"/>
          <w:lang w:val="it-IT"/>
          <w14:textOutline w14:w="12700" w14:cap="flat" w14:cmpd="sng" w14:algn="ctr">
            <w14:noFill/>
            <w14:prstDash w14:val="solid"/>
            <w14:miter w14:lim="400000"/>
          </w14:textOutline>
        </w:rPr>
        <w:t>“Questo nuovo traguardo raggiunto con il Gruppo Chery riflette il costante impegno di Castrol nel supportare i marchi automobilistici globali nella loro espansione sui mercati internazionali. Forte di una partnership consolidata in Cina, siamo orgogliosi di poter ora supportare le concessionarie del Gruppo Chery in Europa, creando solide basi per una collaborazione commerciale e tecnica sempre più stretta, a sostegno della crescita di entrambe le organizzazioni”.</w:t>
      </w:r>
    </w:p>
    <w:p w14:paraId="06FE3EBB" w14:textId="77777777" w:rsidR="006A310C" w:rsidRPr="00716FBD" w:rsidRDefault="006A310C" w:rsidP="006A310C">
      <w:pPr>
        <w:pStyle w:val="NormaleWeb"/>
        <w:rPr>
          <w:rFonts w:ascii="Arial" w:eastAsia="Arial Unicode MS" w:hAnsi="Arial" w:cs="Arial"/>
          <w:color w:val="00B0F0"/>
          <w:sz w:val="22"/>
          <w:szCs w:val="22"/>
          <w:u w:color="000000"/>
          <w:bdr w:val="nil"/>
          <w:lang w:val="it-IT"/>
          <w14:textOutline w14:w="12700" w14:cap="flat" w14:cmpd="sng" w14:algn="ctr">
            <w14:noFill/>
            <w14:prstDash w14:val="solid"/>
            <w14:miter w14:lim="400000"/>
          </w14:textOutline>
        </w:rPr>
      </w:pPr>
      <w:r w:rsidRPr="00716FBD">
        <w:rPr>
          <w:rFonts w:ascii="Arial" w:eastAsia="Arial Unicode MS" w:hAnsi="Arial" w:cs="Arial"/>
          <w:color w:val="000000"/>
          <w:sz w:val="22"/>
          <w:szCs w:val="22"/>
          <w:u w:color="000000"/>
          <w:bdr w:val="nil"/>
          <w:lang w:val="it-IT"/>
          <w14:textOutline w14:w="12700" w14:cap="flat" w14:cmpd="sng" w14:algn="ctr">
            <w14:noFill/>
            <w14:prstDash w14:val="solid"/>
            <w14:miter w14:lim="400000"/>
          </w14:textOutline>
        </w:rPr>
        <w:t xml:space="preserve">Per maggiori informazioni sugli oli e lubrificanti Castrol, visitare: </w:t>
      </w:r>
      <w:hyperlink r:id="rId11" w:history="1">
        <w:r w:rsidRPr="00716FBD">
          <w:rPr>
            <w:rStyle w:val="Collegamentoipertestuale"/>
            <w:rFonts w:ascii="Arial" w:eastAsia="Arial Unicode MS" w:hAnsi="Arial" w:cs="Arial"/>
            <w:color w:val="00B0F0"/>
            <w:sz w:val="22"/>
            <w:szCs w:val="22"/>
            <w:bdr w:val="nil"/>
            <w:lang w:val="it-IT"/>
            <w14:textOutline w14:w="12700" w14:cap="flat" w14:cmpd="sng" w14:algn="ctr">
              <w14:noFill/>
              <w14:prstDash w14:val="solid"/>
              <w14:miter w14:lim="400000"/>
            </w14:textOutline>
          </w:rPr>
          <w:t>Castrol Italia</w:t>
        </w:r>
      </w:hyperlink>
      <w:r w:rsidRPr="00716FBD">
        <w:rPr>
          <w:rFonts w:ascii="Arial" w:eastAsia="Arial Unicode MS" w:hAnsi="Arial" w:cs="Arial"/>
          <w:color w:val="00B0F0"/>
          <w:sz w:val="22"/>
          <w:szCs w:val="22"/>
          <w:u w:color="000000"/>
          <w:bdr w:val="nil"/>
          <w:lang w:val="it-IT"/>
          <w14:textOutline w14:w="12700" w14:cap="flat" w14:cmpd="sng" w14:algn="ctr">
            <w14:noFill/>
            <w14:prstDash w14:val="solid"/>
            <w14:miter w14:lim="400000"/>
          </w14:textOutline>
        </w:rPr>
        <w:t xml:space="preserve"> </w:t>
      </w:r>
    </w:p>
    <w:p w14:paraId="2819454A" w14:textId="17FC9FAE" w:rsidR="000E08C7" w:rsidRPr="005B3981" w:rsidRDefault="000E08C7" w:rsidP="006A310C">
      <w:pPr>
        <w:spacing w:after="0" w:line="276" w:lineRule="auto"/>
        <w:rPr>
          <w:rFonts w:ascii="Arial" w:eastAsia="Univers for BP Light" w:hAnsi="Arial" w:cs="Arial"/>
          <w:sz w:val="20"/>
          <w:szCs w:val="20"/>
          <w:lang w:val="it-IT"/>
        </w:rPr>
      </w:pPr>
    </w:p>
    <w:p w14:paraId="6C83E9BE" w14:textId="5284464B" w:rsidR="006632EB" w:rsidRPr="00946137" w:rsidRDefault="0075375C" w:rsidP="2AC8DB62">
      <w:pPr>
        <w:spacing w:after="0" w:line="288" w:lineRule="auto"/>
        <w:rPr>
          <w:rFonts w:ascii="Arial" w:eastAsia="Univers for BP Light" w:hAnsi="Arial" w:cs="Arial"/>
          <w:color w:val="000000" w:themeColor="text1"/>
          <w:sz w:val="20"/>
          <w:szCs w:val="20"/>
          <w:u w:val="single"/>
          <w:lang w:val="it-IT"/>
        </w:rPr>
      </w:pPr>
      <w:r w:rsidRPr="00946137">
        <w:rPr>
          <w:rFonts w:ascii="Arial" w:eastAsia="Arial" w:hAnsi="Arial" w:cs="Arial"/>
          <w:b/>
          <w:bCs/>
          <w:color w:val="000000"/>
          <w:sz w:val="20"/>
          <w:szCs w:val="20"/>
          <w:u w:val="single"/>
          <w:lang w:val="it-IT"/>
        </w:rPr>
        <w:t xml:space="preserve">Note per </w:t>
      </w:r>
      <w:r w:rsidR="00D24A37" w:rsidRPr="00946137">
        <w:rPr>
          <w:rFonts w:ascii="Arial" w:eastAsia="Arial" w:hAnsi="Arial" w:cs="Arial"/>
          <w:b/>
          <w:bCs/>
          <w:color w:val="000000"/>
          <w:sz w:val="20"/>
          <w:szCs w:val="20"/>
          <w:u w:val="single"/>
          <w:lang w:val="it-IT"/>
        </w:rPr>
        <w:t>i redattori</w:t>
      </w:r>
      <w:r w:rsidRPr="00946137">
        <w:rPr>
          <w:rFonts w:ascii="Arial" w:eastAsia="Arial" w:hAnsi="Arial" w:cs="Arial"/>
          <w:b/>
          <w:bCs/>
          <w:color w:val="000000"/>
          <w:sz w:val="20"/>
          <w:szCs w:val="20"/>
          <w:u w:val="single"/>
          <w:lang w:val="it-IT"/>
        </w:rPr>
        <w:t>:</w:t>
      </w:r>
    </w:p>
    <w:p w14:paraId="77AD37AD" w14:textId="03518B14" w:rsidR="00946137" w:rsidRPr="006A310C" w:rsidRDefault="006A310C" w:rsidP="2AC8DB62">
      <w:pPr>
        <w:spacing w:after="0" w:line="288" w:lineRule="auto"/>
        <w:rPr>
          <w:rFonts w:ascii="Arial" w:eastAsia="Arial" w:hAnsi="Arial" w:cs="Arial"/>
          <w:sz w:val="20"/>
          <w:szCs w:val="20"/>
          <w:lang w:val="it-IT"/>
        </w:rPr>
      </w:pPr>
      <w:r w:rsidRPr="006A310C">
        <w:rPr>
          <w:rFonts w:ascii="Arial" w:hAnsi="Arial"/>
          <w:i/>
          <w:iCs/>
          <w:sz w:val="20"/>
          <w:szCs w:val="20"/>
          <w:lang w:val="it-IT"/>
        </w:rPr>
        <w:t>*L'accordo attuale esclude il mercato del Regno Unito.</w:t>
      </w:r>
      <w:r w:rsidRPr="006A310C">
        <w:rPr>
          <w:rFonts w:ascii="Arial" w:eastAsia="Arial" w:hAnsi="Arial" w:cs="Arial"/>
          <w:i/>
          <w:iCs/>
          <w:sz w:val="20"/>
          <w:szCs w:val="20"/>
          <w:lang w:val="it-IT"/>
        </w:rPr>
        <w:br/>
      </w:r>
      <w:r w:rsidRPr="006A310C">
        <w:rPr>
          <w:rFonts w:ascii="Arial" w:hAnsi="Arial"/>
          <w:i/>
          <w:iCs/>
          <w:sz w:val="20"/>
          <w:szCs w:val="20"/>
          <w:lang w:val="it-IT"/>
        </w:rPr>
        <w:t>**Testato utilizzando un test di usura standard del settore, misurato rispetto al limite di riferimento.</w:t>
      </w:r>
    </w:p>
    <w:p w14:paraId="438FC843" w14:textId="77777777" w:rsidR="00946137" w:rsidRPr="00DD1286" w:rsidRDefault="00946137" w:rsidP="00946137">
      <w:pPr>
        <w:spacing w:after="0" w:line="276" w:lineRule="auto"/>
        <w:rPr>
          <w:rFonts w:ascii="Arial" w:eastAsia="Univers for BP Light" w:hAnsi="Arial" w:cs="Arial"/>
          <w:lang w:val="it-IT"/>
        </w:rPr>
      </w:pPr>
    </w:p>
    <w:p w14:paraId="7E028655" w14:textId="77777777" w:rsidR="00946137" w:rsidRPr="00716FBD" w:rsidRDefault="00946137" w:rsidP="00946137">
      <w:pPr>
        <w:spacing w:after="0" w:line="240" w:lineRule="auto"/>
        <w:rPr>
          <w:rFonts w:ascii="Arial" w:eastAsia="Univers for BP Light" w:hAnsi="Arial" w:cs="Arial"/>
          <w:b/>
          <w:bCs/>
          <w:sz w:val="20"/>
          <w:szCs w:val="20"/>
          <w:lang w:val="it-IT"/>
        </w:rPr>
      </w:pPr>
      <w:r w:rsidRPr="00716FBD">
        <w:rPr>
          <w:rFonts w:ascii="Arial" w:eastAsia="Univers for BP Light" w:hAnsi="Arial" w:cs="Arial"/>
          <w:b/>
          <w:bCs/>
          <w:sz w:val="20"/>
          <w:szCs w:val="20"/>
          <w:lang w:val="it-IT"/>
        </w:rPr>
        <w:t>Per ulteriori informazioni, contattare:</w:t>
      </w:r>
    </w:p>
    <w:p w14:paraId="41E85C78" w14:textId="77777777" w:rsidR="00946137" w:rsidRPr="00716FBD" w:rsidRDefault="00946137" w:rsidP="00946137">
      <w:pPr>
        <w:spacing w:after="0" w:line="276" w:lineRule="auto"/>
        <w:rPr>
          <w:rStyle w:val="ui-provider"/>
          <w:rFonts w:ascii="Arial" w:eastAsia="Univers for BP Light" w:hAnsi="Arial" w:cs="Arial"/>
          <w:color w:val="000000" w:themeColor="text1"/>
          <w:sz w:val="20"/>
          <w:szCs w:val="20"/>
          <w:lang w:val="it-IT"/>
        </w:rPr>
      </w:pPr>
    </w:p>
    <w:p w14:paraId="0A304F86" w14:textId="77777777" w:rsidR="00946137" w:rsidRPr="00716FBD" w:rsidRDefault="00946137" w:rsidP="00946137">
      <w:pPr>
        <w:spacing w:after="0" w:line="240" w:lineRule="auto"/>
        <w:jc w:val="both"/>
        <w:rPr>
          <w:rFonts w:ascii="Arial" w:eastAsia="Univers for BP Light" w:hAnsi="Arial" w:cs="Arial"/>
          <w:sz w:val="20"/>
          <w:szCs w:val="20"/>
          <w:lang w:val="it-IT"/>
        </w:rPr>
      </w:pPr>
      <w:r w:rsidRPr="00716FBD">
        <w:rPr>
          <w:rFonts w:ascii="Arial" w:eastAsia="Univers for BP Light" w:hAnsi="Arial" w:cs="Arial"/>
          <w:sz w:val="20"/>
          <w:szCs w:val="20"/>
          <w:lang w:val="it-IT"/>
        </w:rPr>
        <w:t xml:space="preserve">Ufficio Stampa Castrol Italia </w:t>
      </w:r>
    </w:p>
    <w:p w14:paraId="7A6778AE" w14:textId="77777777" w:rsidR="00946137" w:rsidRPr="00716FBD" w:rsidRDefault="00946137" w:rsidP="00946137">
      <w:pPr>
        <w:spacing w:after="0" w:line="240" w:lineRule="auto"/>
        <w:jc w:val="both"/>
        <w:rPr>
          <w:rFonts w:ascii="Arial" w:eastAsia="Univers for BP Light" w:hAnsi="Arial" w:cs="Arial"/>
          <w:sz w:val="20"/>
          <w:szCs w:val="20"/>
          <w:lang w:val="it-IT"/>
        </w:rPr>
      </w:pPr>
      <w:r w:rsidRPr="00716FBD">
        <w:rPr>
          <w:rFonts w:ascii="Arial" w:eastAsia="Univers for BP Light" w:hAnsi="Arial" w:cs="Arial"/>
          <w:sz w:val="20"/>
          <w:szCs w:val="20"/>
          <w:lang w:val="it-IT"/>
        </w:rPr>
        <w:t>Anice Srl</w:t>
      </w:r>
    </w:p>
    <w:p w14:paraId="6E8DA378" w14:textId="77777777" w:rsidR="00946137" w:rsidRPr="00716FBD" w:rsidRDefault="00946137" w:rsidP="00946137">
      <w:pPr>
        <w:spacing w:after="0" w:line="240" w:lineRule="auto"/>
        <w:jc w:val="both"/>
        <w:rPr>
          <w:rFonts w:ascii="Arial" w:eastAsia="Univers for BP Light" w:hAnsi="Arial" w:cs="Arial"/>
          <w:sz w:val="20"/>
          <w:szCs w:val="20"/>
          <w:lang w:val="it-IT"/>
        </w:rPr>
      </w:pPr>
      <w:r w:rsidRPr="00716FBD">
        <w:rPr>
          <w:rFonts w:ascii="Arial" w:eastAsia="Univers for BP Light" w:hAnsi="Arial" w:cs="Arial"/>
          <w:sz w:val="20"/>
          <w:szCs w:val="20"/>
          <w:lang w:val="it-IT"/>
        </w:rPr>
        <w:t>Via Torre Pellice 17 | 10156 Torino</w:t>
      </w:r>
    </w:p>
    <w:p w14:paraId="4AC520F6" w14:textId="77777777" w:rsidR="00946137" w:rsidRPr="00716FBD" w:rsidRDefault="00946137" w:rsidP="00946137">
      <w:pPr>
        <w:spacing w:after="0" w:line="240" w:lineRule="auto"/>
        <w:jc w:val="both"/>
        <w:rPr>
          <w:rFonts w:ascii="Arial" w:eastAsia="Univers for BP Light" w:hAnsi="Arial" w:cs="Arial"/>
          <w:sz w:val="20"/>
          <w:szCs w:val="20"/>
          <w:lang w:val="it-IT"/>
        </w:rPr>
      </w:pPr>
      <w:r w:rsidRPr="00716FBD">
        <w:rPr>
          <w:rFonts w:ascii="Arial" w:eastAsia="Univers for BP Light" w:hAnsi="Arial" w:cs="Arial"/>
          <w:sz w:val="20"/>
          <w:szCs w:val="20"/>
          <w:lang w:val="it-IT"/>
        </w:rPr>
        <w:t>Tel. +39 011 0161111</w:t>
      </w:r>
    </w:p>
    <w:p w14:paraId="078E6CA4" w14:textId="77777777" w:rsidR="00946137" w:rsidRPr="00716FBD" w:rsidRDefault="00946137" w:rsidP="00946137">
      <w:pPr>
        <w:spacing w:after="0" w:line="240" w:lineRule="auto"/>
        <w:rPr>
          <w:rFonts w:ascii="Arial" w:eastAsia="Univers for BP Light" w:hAnsi="Arial" w:cs="Arial"/>
          <w:sz w:val="20"/>
          <w:szCs w:val="20"/>
          <w:lang w:val="it-IT"/>
        </w:rPr>
      </w:pPr>
      <w:hyperlink r:id="rId12" w:history="1">
        <w:r w:rsidRPr="00716FBD">
          <w:rPr>
            <w:rFonts w:ascii="Arial" w:eastAsia="Univers for BP Light" w:hAnsi="Arial" w:cs="Arial"/>
            <w:color w:val="467886"/>
            <w:sz w:val="20"/>
            <w:szCs w:val="20"/>
            <w:u w:val="single"/>
            <w:lang w:val="it-IT"/>
          </w:rPr>
          <w:t>castrol@anicecommunication.com</w:t>
        </w:r>
      </w:hyperlink>
      <w:r w:rsidRPr="00716FBD">
        <w:rPr>
          <w:rFonts w:ascii="Arial" w:eastAsia="Univers for BP Light" w:hAnsi="Arial" w:cs="Arial"/>
          <w:sz w:val="20"/>
          <w:szCs w:val="20"/>
          <w:lang w:val="it-IT"/>
        </w:rPr>
        <w:t xml:space="preserve"> </w:t>
      </w:r>
    </w:p>
    <w:p w14:paraId="7DEA78EF" w14:textId="77777777" w:rsidR="00946137" w:rsidRPr="00716FBD" w:rsidRDefault="00946137" w:rsidP="00946137">
      <w:pPr>
        <w:spacing w:after="0" w:line="276" w:lineRule="auto"/>
        <w:rPr>
          <w:rStyle w:val="ui-provider"/>
          <w:rFonts w:ascii="Arial" w:eastAsia="Univers for BP Light" w:hAnsi="Arial" w:cs="Arial"/>
          <w:color w:val="000000" w:themeColor="text1"/>
          <w:sz w:val="20"/>
          <w:szCs w:val="20"/>
          <w:lang w:val="it-IT"/>
        </w:rPr>
      </w:pPr>
    </w:p>
    <w:p w14:paraId="272E7338" w14:textId="77777777" w:rsidR="00946137" w:rsidRPr="00716FBD" w:rsidRDefault="00946137" w:rsidP="00946137">
      <w:pPr>
        <w:spacing w:after="0" w:line="240" w:lineRule="auto"/>
        <w:jc w:val="both"/>
        <w:rPr>
          <w:rFonts w:ascii="Arial" w:eastAsia="Univers for BP" w:hAnsi="Arial" w:cs="Arial"/>
          <w:sz w:val="20"/>
          <w:szCs w:val="20"/>
          <w:lang w:val="it-IT"/>
        </w:rPr>
      </w:pPr>
      <w:r w:rsidRPr="00716FBD">
        <w:rPr>
          <w:rFonts w:ascii="Arial" w:eastAsia="Univers for BP Light" w:hAnsi="Arial" w:cs="Arial"/>
          <w:sz w:val="20"/>
          <w:szCs w:val="20"/>
          <w:lang w:val="it-IT"/>
        </w:rPr>
        <w:t>Paola Maina | +39 347 6713167</w:t>
      </w:r>
    </w:p>
    <w:p w14:paraId="3C06F1B4" w14:textId="77777777" w:rsidR="00946137" w:rsidRPr="00511D13" w:rsidRDefault="00946137" w:rsidP="00946137">
      <w:pPr>
        <w:spacing w:after="0" w:line="276" w:lineRule="auto"/>
        <w:rPr>
          <w:rStyle w:val="ui-provider"/>
          <w:rFonts w:ascii="Arial" w:eastAsia="Univers for BP Light" w:hAnsi="Arial" w:cs="Arial"/>
          <w:color w:val="000000" w:themeColor="text1"/>
          <w:sz w:val="16"/>
          <w:szCs w:val="16"/>
          <w:lang w:val="it-IT"/>
        </w:rPr>
      </w:pPr>
    </w:p>
    <w:p w14:paraId="71734F5E" w14:textId="77777777" w:rsidR="00946137" w:rsidRPr="00716FBD" w:rsidRDefault="00946137" w:rsidP="00716FBD">
      <w:pPr>
        <w:spacing w:after="0" w:line="240" w:lineRule="auto"/>
        <w:rPr>
          <w:rFonts w:ascii="Arial" w:eastAsia="Univers for BP Light" w:hAnsi="Arial" w:cs="Arial"/>
          <w:b/>
          <w:bCs/>
          <w:sz w:val="20"/>
          <w:szCs w:val="20"/>
          <w:u w:val="single"/>
          <w:lang w:val="it-IT"/>
        </w:rPr>
      </w:pPr>
      <w:r w:rsidRPr="00716FBD">
        <w:rPr>
          <w:rFonts w:ascii="Arial" w:eastAsia="Univers for BP Light" w:hAnsi="Arial" w:cs="Arial"/>
          <w:b/>
          <w:bCs/>
          <w:sz w:val="20"/>
          <w:szCs w:val="20"/>
          <w:lang w:val="it-IT"/>
        </w:rPr>
        <w:t>Informazioni su Castrol:</w:t>
      </w:r>
    </w:p>
    <w:p w14:paraId="6FB8C634" w14:textId="77777777" w:rsidR="00946137" w:rsidRPr="00716FBD" w:rsidRDefault="00946137" w:rsidP="00716FBD">
      <w:pPr>
        <w:spacing w:after="0" w:line="240" w:lineRule="auto"/>
        <w:rPr>
          <w:rFonts w:ascii="Arial" w:eastAsia="Univers for BP Light" w:hAnsi="Arial" w:cs="Arial"/>
          <w:sz w:val="20"/>
          <w:szCs w:val="20"/>
          <w:lang w:val="it-IT"/>
        </w:rPr>
      </w:pPr>
      <w:r w:rsidRPr="00716FBD">
        <w:rPr>
          <w:rFonts w:ascii="Arial" w:eastAsia="Univers for BP Light" w:hAnsi="Arial" w:cs="Arial"/>
          <w:sz w:val="20"/>
          <w:szCs w:val="20"/>
          <w:lang w:val="it-IT"/>
        </w:rPr>
        <w:t xml:space="preserve">Castrol, una delle </w:t>
      </w:r>
      <w:bookmarkStart w:id="0" w:name="_Hlk148459029"/>
      <w:r w:rsidRPr="00716FBD">
        <w:rPr>
          <w:rFonts w:ascii="Arial" w:eastAsia="Univers for BP Light" w:hAnsi="Arial" w:cs="Arial"/>
          <w:sz w:val="20"/>
          <w:szCs w:val="20"/>
          <w:lang w:val="it-IT"/>
        </w:rPr>
        <w:t xml:space="preserve">aziende leader nel mondo nella produzione di lubrificanti, </w:t>
      </w:r>
      <w:bookmarkEnd w:id="0"/>
      <w:r w:rsidRPr="00716FBD">
        <w:rPr>
          <w:rFonts w:ascii="Arial" w:eastAsia="Univers for BP Light" w:hAnsi="Arial" w:cs="Arial"/>
          <w:sz w:val="20"/>
          <w:szCs w:val="20"/>
          <w:lang w:val="it-IT"/>
        </w:rPr>
        <w:t>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125 anni di tanti successi tecnologici in ogni ambito: terra, aria, mare e spazio.</w:t>
      </w:r>
    </w:p>
    <w:p w14:paraId="1E9898E0" w14:textId="77777777" w:rsidR="00946137" w:rsidRPr="00716FBD" w:rsidRDefault="00946137" w:rsidP="00716FBD">
      <w:pPr>
        <w:spacing w:after="0" w:line="276" w:lineRule="auto"/>
        <w:rPr>
          <w:rStyle w:val="ui-provider"/>
          <w:rFonts w:ascii="Arial" w:eastAsia="Univers for BP Light" w:hAnsi="Arial" w:cs="Arial"/>
          <w:color w:val="000000" w:themeColor="text1"/>
          <w:sz w:val="20"/>
          <w:szCs w:val="20"/>
          <w:lang w:val="it-IT"/>
        </w:rPr>
      </w:pPr>
    </w:p>
    <w:p w14:paraId="5F2D9713" w14:textId="77777777" w:rsidR="00946137" w:rsidRPr="00716FBD" w:rsidRDefault="00946137" w:rsidP="00716FBD">
      <w:pPr>
        <w:spacing w:after="0" w:line="240" w:lineRule="auto"/>
        <w:rPr>
          <w:rFonts w:ascii="Arial" w:eastAsia="Univers for BP Light" w:hAnsi="Arial" w:cs="Arial"/>
          <w:sz w:val="20"/>
          <w:szCs w:val="20"/>
          <w:lang w:val="it-IT"/>
        </w:rPr>
      </w:pPr>
      <w:r w:rsidRPr="00716FBD">
        <w:rPr>
          <w:rFonts w:ascii="Arial" w:eastAsia="Univers for BP Light" w:hAnsi="Arial" w:cs="Arial"/>
          <w:sz w:val="20"/>
          <w:szCs w:val="20"/>
          <w:lang w:val="it-IT"/>
        </w:rPr>
        <w:t>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73099B9A" w14:textId="77777777" w:rsidR="00946137" w:rsidRPr="00716FBD" w:rsidRDefault="00946137" w:rsidP="00716FBD">
      <w:pPr>
        <w:spacing w:after="0" w:line="276" w:lineRule="auto"/>
        <w:rPr>
          <w:rStyle w:val="ui-provider"/>
          <w:rFonts w:ascii="Arial" w:eastAsia="Univers for BP Light" w:hAnsi="Arial" w:cs="Arial"/>
          <w:color w:val="000000" w:themeColor="text1"/>
          <w:sz w:val="20"/>
          <w:szCs w:val="20"/>
          <w:lang w:val="it-IT"/>
        </w:rPr>
      </w:pPr>
    </w:p>
    <w:p w14:paraId="52A34BC5" w14:textId="77777777" w:rsidR="00946137" w:rsidRPr="00716FBD" w:rsidRDefault="00946137" w:rsidP="00716FBD">
      <w:pPr>
        <w:spacing w:after="0" w:line="276" w:lineRule="auto"/>
        <w:rPr>
          <w:rFonts w:ascii="Arial" w:eastAsia="Arial" w:hAnsi="Arial" w:cs="Arial"/>
          <w:kern w:val="2"/>
          <w:sz w:val="20"/>
          <w:szCs w:val="20"/>
          <w:lang w:val="it-IT"/>
          <w14:ligatures w14:val="standardContextual"/>
        </w:rPr>
      </w:pPr>
      <w:r w:rsidRPr="00716FBD">
        <w:rPr>
          <w:rFonts w:ascii="Arial" w:eastAsia="Univers for BP Light" w:hAnsi="Arial" w:cs="Arial"/>
          <w:kern w:val="2"/>
          <w:sz w:val="20"/>
          <w:szCs w:val="20"/>
          <w:lang w:val="it-IT"/>
          <w14:ligatures w14:val="standardContextual"/>
        </w:rPr>
        <w:t xml:space="preserve">Ulteriori informazioni su Castrol sono disponibili all’indirizzo </w:t>
      </w:r>
      <w:hyperlink r:id="rId13" w:history="1">
        <w:r w:rsidRPr="00716FBD">
          <w:rPr>
            <w:rFonts w:ascii="Arial" w:eastAsia="Univers for BP Light" w:hAnsi="Arial" w:cs="Arial"/>
            <w:color w:val="467886"/>
            <w:kern w:val="2"/>
            <w:sz w:val="20"/>
            <w:szCs w:val="20"/>
            <w:u w:val="single"/>
            <w:lang w:val="it-IT"/>
            <w14:ligatures w14:val="standardContextual"/>
          </w:rPr>
          <w:t>castrol.it</w:t>
        </w:r>
      </w:hyperlink>
      <w:r w:rsidRPr="00716FBD">
        <w:rPr>
          <w:rFonts w:ascii="Arial" w:eastAsia="Arial" w:hAnsi="Arial" w:cs="Arial"/>
          <w:kern w:val="2"/>
          <w:sz w:val="20"/>
          <w:szCs w:val="20"/>
          <w:lang w:val="it-IT"/>
          <w14:ligatures w14:val="standardContextual"/>
        </w:rPr>
        <w:t xml:space="preserve"> </w:t>
      </w:r>
    </w:p>
    <w:p w14:paraId="2D23B245" w14:textId="77777777" w:rsidR="006A310C" w:rsidRPr="00716FBD" w:rsidRDefault="006A310C" w:rsidP="00716FBD">
      <w:pPr>
        <w:spacing w:after="0" w:line="276" w:lineRule="auto"/>
        <w:rPr>
          <w:rFonts w:ascii="Arial" w:eastAsia="Arial" w:hAnsi="Arial" w:cs="Arial"/>
          <w:kern w:val="2"/>
          <w:sz w:val="20"/>
          <w:szCs w:val="20"/>
          <w:lang w:val="it-IT"/>
          <w14:ligatures w14:val="standardContextual"/>
        </w:rPr>
      </w:pPr>
    </w:p>
    <w:p w14:paraId="5B7BA43C" w14:textId="126C4923" w:rsidR="006A310C" w:rsidRPr="00716FBD" w:rsidRDefault="006A310C" w:rsidP="00716FBD">
      <w:pPr>
        <w:spacing w:after="0" w:line="276" w:lineRule="auto"/>
        <w:rPr>
          <w:rFonts w:ascii="Arial" w:hAnsi="Arial" w:cs="Arial"/>
          <w:b/>
          <w:bCs/>
          <w:sz w:val="20"/>
          <w:szCs w:val="20"/>
          <w:lang w:val="it-IT"/>
        </w:rPr>
      </w:pPr>
      <w:r w:rsidRPr="00716FBD">
        <w:rPr>
          <w:rFonts w:ascii="Arial" w:eastAsia="Arial" w:hAnsi="Arial" w:cs="Arial"/>
          <w:b/>
          <w:bCs/>
          <w:kern w:val="2"/>
          <w:sz w:val="20"/>
          <w:szCs w:val="20"/>
          <w:lang w:val="it-IT"/>
          <w14:ligatures w14:val="standardContextual"/>
        </w:rPr>
        <w:t xml:space="preserve">Informazioni su </w:t>
      </w:r>
      <w:r w:rsidRPr="00716FBD">
        <w:rPr>
          <w:rFonts w:ascii="Arial" w:hAnsi="Arial" w:cs="Arial"/>
          <w:b/>
          <w:bCs/>
          <w:sz w:val="20"/>
          <w:szCs w:val="20"/>
          <w:lang w:val="it-IT"/>
        </w:rPr>
        <w:t>Omoda &amp; JAECOO AUTOMOTIVE ITALY SRL</w:t>
      </w:r>
      <w:r w:rsidR="00716FBD">
        <w:rPr>
          <w:rFonts w:ascii="Arial" w:hAnsi="Arial" w:cs="Arial"/>
          <w:b/>
          <w:bCs/>
          <w:sz w:val="20"/>
          <w:szCs w:val="20"/>
          <w:lang w:val="it-IT"/>
        </w:rPr>
        <w:t>:</w:t>
      </w:r>
    </w:p>
    <w:p w14:paraId="6305D429" w14:textId="77777777" w:rsidR="00A879DD" w:rsidRDefault="006A310C" w:rsidP="00716FBD">
      <w:pPr>
        <w:spacing w:after="0" w:line="276" w:lineRule="auto"/>
        <w:rPr>
          <w:rFonts w:ascii="Arial" w:hAnsi="Arial" w:cs="Arial"/>
          <w:sz w:val="20"/>
          <w:szCs w:val="20"/>
          <w:lang w:val="it-IT"/>
        </w:rPr>
      </w:pPr>
      <w:r w:rsidRPr="00716FBD">
        <w:rPr>
          <w:rFonts w:ascii="Arial" w:hAnsi="Arial" w:cs="Arial"/>
          <w:sz w:val="20"/>
          <w:szCs w:val="20"/>
          <w:lang w:val="it-IT"/>
        </w:rPr>
        <w:t>Omoda &amp; JAECOO è uno dei brand del gruppo Chery. Con 2,4 milioni di vetture prodotte e più di un milione destinate ai mercati esteri, Chery corporation è il primo gruppo automotive cinese per esportazioni nel mondo.</w:t>
      </w:r>
    </w:p>
    <w:p w14:paraId="7FB78B7A" w14:textId="77777777" w:rsidR="00A879DD" w:rsidRDefault="00A879DD" w:rsidP="00716FBD">
      <w:pPr>
        <w:spacing w:after="0" w:line="276" w:lineRule="auto"/>
        <w:rPr>
          <w:rFonts w:ascii="Arial" w:hAnsi="Arial" w:cs="Arial"/>
          <w:sz w:val="20"/>
          <w:szCs w:val="20"/>
          <w:lang w:val="it-IT"/>
        </w:rPr>
      </w:pPr>
    </w:p>
    <w:p w14:paraId="522D6F63" w14:textId="1C5E07CE" w:rsidR="006A310C" w:rsidRPr="004147B6" w:rsidRDefault="006A310C" w:rsidP="00716FBD">
      <w:pPr>
        <w:spacing w:after="0" w:line="276" w:lineRule="auto"/>
        <w:rPr>
          <w:rFonts w:ascii="Arial" w:hAnsi="Arial" w:cs="Arial"/>
          <w:sz w:val="20"/>
          <w:szCs w:val="20"/>
          <w:lang w:val="it-IT"/>
        </w:rPr>
      </w:pPr>
      <w:r w:rsidRPr="00716FBD">
        <w:rPr>
          <w:rFonts w:ascii="Arial" w:hAnsi="Arial" w:cs="Arial"/>
          <w:sz w:val="20"/>
          <w:szCs w:val="20"/>
          <w:lang w:val="it-IT"/>
        </w:rPr>
        <w:t xml:space="preserve">Fondata nel 1997 con headquarter a Wuhu, Chery è sul mercato italiano con il brand Omoda </w:t>
      </w:r>
      <w:r w:rsidRPr="004147B6">
        <w:rPr>
          <w:rFonts w:ascii="Arial" w:hAnsi="Arial" w:cs="Arial"/>
          <w:sz w:val="20"/>
          <w:szCs w:val="20"/>
          <w:lang w:val="it-IT"/>
        </w:rPr>
        <w:t>&amp; JAECOO proponendo soluzioni di mobilità che spaziano dai tradizionali motori a combustione interna, passando a soluzioni elettrificate super hybrid e 100% elettriche.</w:t>
      </w:r>
    </w:p>
    <w:p w14:paraId="49081DD3" w14:textId="77777777" w:rsidR="004147B6" w:rsidRPr="004147B6" w:rsidRDefault="004147B6" w:rsidP="00716FBD">
      <w:pPr>
        <w:spacing w:after="0" w:line="276" w:lineRule="auto"/>
        <w:rPr>
          <w:rFonts w:ascii="Arial" w:hAnsi="Arial" w:cs="Arial"/>
          <w:sz w:val="20"/>
          <w:szCs w:val="20"/>
          <w:lang w:val="it-IT"/>
        </w:rPr>
      </w:pPr>
    </w:p>
    <w:p w14:paraId="099A6A93" w14:textId="7C1B67DD" w:rsidR="004147B6" w:rsidRPr="004147B6" w:rsidRDefault="004147B6" w:rsidP="00716FBD">
      <w:pPr>
        <w:spacing w:after="0" w:line="276" w:lineRule="auto"/>
        <w:rPr>
          <w:rFonts w:ascii="Arial" w:hAnsi="Arial" w:cs="Arial"/>
          <w:sz w:val="20"/>
          <w:szCs w:val="20"/>
          <w:lang w:val="it-IT"/>
        </w:rPr>
      </w:pPr>
      <w:r w:rsidRPr="004147B6">
        <w:rPr>
          <w:rFonts w:ascii="Arial" w:hAnsi="Arial" w:cs="Arial"/>
          <w:sz w:val="20"/>
          <w:szCs w:val="20"/>
          <w:lang w:val="it-IT"/>
        </w:rPr>
        <w:t>Per ulteriori informazioni visitare </w:t>
      </w:r>
      <w:hyperlink r:id="rId14" w:tgtFrame="_blank" w:history="1">
        <w:r w:rsidRPr="004147B6">
          <w:rPr>
            <w:rStyle w:val="Collegamentoipertestuale"/>
            <w:rFonts w:ascii="Arial" w:hAnsi="Arial" w:cs="Arial"/>
            <w:sz w:val="20"/>
            <w:szCs w:val="20"/>
            <w:lang w:val="it-IT"/>
          </w:rPr>
          <w:t>omodajaecooitalia.com</w:t>
        </w:r>
      </w:hyperlink>
    </w:p>
    <w:sectPr w:rsidR="004147B6" w:rsidRPr="004147B6" w:rsidSect="005C5E90">
      <w:headerReference w:type="default" r:id="rId15"/>
      <w:footerReference w:type="default" r:id="rId16"/>
      <w:pgSz w:w="11906" w:h="16838"/>
      <w:pgMar w:top="1560" w:right="1440" w:bottom="1134"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91B3" w14:textId="77777777" w:rsidR="004D0CDF" w:rsidRDefault="004D0CDF">
      <w:pPr>
        <w:spacing w:after="0" w:line="240" w:lineRule="auto"/>
      </w:pPr>
      <w:r>
        <w:separator/>
      </w:r>
    </w:p>
  </w:endnote>
  <w:endnote w:type="continuationSeparator" w:id="0">
    <w:p w14:paraId="0B773B9E" w14:textId="77777777" w:rsidR="004D0CDF" w:rsidRDefault="004D0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for BP Light">
    <w:altName w:val="Cambria"/>
    <w:charset w:val="00"/>
    <w:family w:val="swiss"/>
    <w:pitch w:val="variable"/>
    <w:sig w:usb0="A00002A7" w:usb1="00000001"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Univers for BP">
    <w:altName w:val="Calibri"/>
    <w:charset w:val="00"/>
    <w:family w:val="swiss"/>
    <w:pitch w:val="variable"/>
    <w:sig w:usb0="A00002A7" w:usb1="00000001"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C727A3" w14:paraId="102B3B82" w14:textId="77777777" w:rsidTr="49192B42">
      <w:trPr>
        <w:trHeight w:val="300"/>
      </w:trPr>
      <w:tc>
        <w:tcPr>
          <w:tcW w:w="3005" w:type="dxa"/>
        </w:tcPr>
        <w:p w14:paraId="0FB69BEA" w14:textId="77777777" w:rsidR="49192B42" w:rsidRDefault="49192B42" w:rsidP="49192B42">
          <w:pPr>
            <w:pStyle w:val="Intestazione"/>
            <w:ind w:left="-115"/>
          </w:pPr>
        </w:p>
      </w:tc>
      <w:tc>
        <w:tcPr>
          <w:tcW w:w="3005" w:type="dxa"/>
        </w:tcPr>
        <w:p w14:paraId="6B880F49" w14:textId="77777777" w:rsidR="49192B42" w:rsidRDefault="49192B42" w:rsidP="49192B42">
          <w:pPr>
            <w:pStyle w:val="Intestazione"/>
            <w:jc w:val="center"/>
          </w:pPr>
        </w:p>
      </w:tc>
      <w:tc>
        <w:tcPr>
          <w:tcW w:w="3005" w:type="dxa"/>
        </w:tcPr>
        <w:p w14:paraId="5DBF54F6" w14:textId="77777777" w:rsidR="49192B42" w:rsidRDefault="49192B42" w:rsidP="49192B42">
          <w:pPr>
            <w:pStyle w:val="Intestazione"/>
            <w:ind w:right="-115"/>
            <w:jc w:val="right"/>
          </w:pPr>
        </w:p>
      </w:tc>
    </w:tr>
  </w:tbl>
  <w:p w14:paraId="6596B168" w14:textId="77777777" w:rsidR="49192B42" w:rsidRDefault="49192B42" w:rsidP="49192B4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D4586" w14:textId="77777777" w:rsidR="004D0CDF" w:rsidRDefault="004D0CDF">
      <w:pPr>
        <w:spacing w:after="0" w:line="240" w:lineRule="auto"/>
      </w:pPr>
      <w:r>
        <w:separator/>
      </w:r>
    </w:p>
  </w:footnote>
  <w:footnote w:type="continuationSeparator" w:id="0">
    <w:p w14:paraId="3EC8D220" w14:textId="77777777" w:rsidR="004D0CDF" w:rsidRDefault="004D0C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1BFA" w14:textId="77777777" w:rsidR="132CA5E7" w:rsidRDefault="0075375C" w:rsidP="132CA5E7">
    <w:pPr>
      <w:pStyle w:val="Intestazione"/>
    </w:pPr>
    <w:r>
      <w:rPr>
        <w:noProof/>
      </w:rPr>
      <w:drawing>
        <wp:anchor distT="0" distB="0" distL="114300" distR="114300" simplePos="0" relativeHeight="251658240" behindDoc="0" locked="0" layoutInCell="1" allowOverlap="1" wp14:anchorId="4C155571" wp14:editId="697BBCB2">
          <wp:simplePos x="0" y="0"/>
          <wp:positionH relativeFrom="column">
            <wp:posOffset>4040505</wp:posOffset>
          </wp:positionH>
          <wp:positionV relativeFrom="paragraph">
            <wp:posOffset>110490</wp:posOffset>
          </wp:positionV>
          <wp:extent cx="1792605" cy="452120"/>
          <wp:effectExtent l="0" t="0" r="0" b="5080"/>
          <wp:wrapSquare wrapText="bothSides"/>
          <wp:docPr id="675196296" name="Picture 67519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196296" name=""/>
                  <pic:cNvPicPr/>
                </pic:nvPicPr>
                <pic:blipFill>
                  <a:blip r:embed="rId1">
                    <a:extLst>
                      <a:ext uri="{28A0092B-C50C-407E-A947-70E740481C1C}">
                        <a14:useLocalDpi xmlns:a14="http://schemas.microsoft.com/office/drawing/2010/main" val="0"/>
                      </a:ext>
                    </a:extLst>
                  </a:blip>
                  <a:srcRect l="7297" t="22078" r="4866" b="24675"/>
                  <a:stretch>
                    <a:fillRect/>
                  </a:stretch>
                </pic:blipFill>
                <pic:spPr bwMode="auto">
                  <a:xfrm>
                    <a:off x="0" y="0"/>
                    <a:ext cx="1792605" cy="4521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7158"/>
    <w:multiLevelType w:val="multilevel"/>
    <w:tmpl w:val="35545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5C656C"/>
    <w:multiLevelType w:val="hybridMultilevel"/>
    <w:tmpl w:val="606ECE3A"/>
    <w:lvl w:ilvl="0" w:tplc="9F2AB0BE">
      <w:start w:val="1"/>
      <w:numFmt w:val="bullet"/>
      <w:lvlText w:val=""/>
      <w:lvlJc w:val="left"/>
      <w:pPr>
        <w:ind w:left="720" w:hanging="360"/>
      </w:pPr>
      <w:rPr>
        <w:rFonts w:ascii="Symbol" w:hAnsi="Symbol" w:hint="default"/>
      </w:rPr>
    </w:lvl>
    <w:lvl w:ilvl="1" w:tplc="D6E6D524">
      <w:start w:val="1"/>
      <w:numFmt w:val="bullet"/>
      <w:lvlText w:val="o"/>
      <w:lvlJc w:val="left"/>
      <w:pPr>
        <w:ind w:left="1440" w:hanging="360"/>
      </w:pPr>
      <w:rPr>
        <w:rFonts w:ascii="Courier New" w:hAnsi="Courier New" w:hint="default"/>
      </w:rPr>
    </w:lvl>
    <w:lvl w:ilvl="2" w:tplc="813AFC46">
      <w:start w:val="1"/>
      <w:numFmt w:val="bullet"/>
      <w:lvlText w:val=""/>
      <w:lvlJc w:val="left"/>
      <w:pPr>
        <w:ind w:left="2160" w:hanging="360"/>
      </w:pPr>
      <w:rPr>
        <w:rFonts w:ascii="Wingdings" w:hAnsi="Wingdings" w:hint="default"/>
      </w:rPr>
    </w:lvl>
    <w:lvl w:ilvl="3" w:tplc="BE263BF0">
      <w:start w:val="1"/>
      <w:numFmt w:val="bullet"/>
      <w:lvlText w:val=""/>
      <w:lvlJc w:val="left"/>
      <w:pPr>
        <w:ind w:left="2880" w:hanging="360"/>
      </w:pPr>
      <w:rPr>
        <w:rFonts w:ascii="Symbol" w:hAnsi="Symbol" w:hint="default"/>
      </w:rPr>
    </w:lvl>
    <w:lvl w:ilvl="4" w:tplc="BB1A51C6">
      <w:start w:val="1"/>
      <w:numFmt w:val="bullet"/>
      <w:lvlText w:val="o"/>
      <w:lvlJc w:val="left"/>
      <w:pPr>
        <w:ind w:left="3600" w:hanging="360"/>
      </w:pPr>
      <w:rPr>
        <w:rFonts w:ascii="Courier New" w:hAnsi="Courier New" w:hint="default"/>
      </w:rPr>
    </w:lvl>
    <w:lvl w:ilvl="5" w:tplc="79FE74B0">
      <w:start w:val="1"/>
      <w:numFmt w:val="bullet"/>
      <w:lvlText w:val=""/>
      <w:lvlJc w:val="left"/>
      <w:pPr>
        <w:ind w:left="4320" w:hanging="360"/>
      </w:pPr>
      <w:rPr>
        <w:rFonts w:ascii="Wingdings" w:hAnsi="Wingdings" w:hint="default"/>
      </w:rPr>
    </w:lvl>
    <w:lvl w:ilvl="6" w:tplc="EFC27BAE">
      <w:start w:val="1"/>
      <w:numFmt w:val="bullet"/>
      <w:lvlText w:val=""/>
      <w:lvlJc w:val="left"/>
      <w:pPr>
        <w:ind w:left="5040" w:hanging="360"/>
      </w:pPr>
      <w:rPr>
        <w:rFonts w:ascii="Symbol" w:hAnsi="Symbol" w:hint="default"/>
      </w:rPr>
    </w:lvl>
    <w:lvl w:ilvl="7" w:tplc="3BFCBEC0">
      <w:start w:val="1"/>
      <w:numFmt w:val="bullet"/>
      <w:lvlText w:val="o"/>
      <w:lvlJc w:val="left"/>
      <w:pPr>
        <w:ind w:left="5760" w:hanging="360"/>
      </w:pPr>
      <w:rPr>
        <w:rFonts w:ascii="Courier New" w:hAnsi="Courier New" w:hint="default"/>
      </w:rPr>
    </w:lvl>
    <w:lvl w:ilvl="8" w:tplc="5694F920">
      <w:start w:val="1"/>
      <w:numFmt w:val="bullet"/>
      <w:lvlText w:val=""/>
      <w:lvlJc w:val="left"/>
      <w:pPr>
        <w:ind w:left="6480" w:hanging="360"/>
      </w:pPr>
      <w:rPr>
        <w:rFonts w:ascii="Wingdings" w:hAnsi="Wingdings" w:hint="default"/>
      </w:rPr>
    </w:lvl>
  </w:abstractNum>
  <w:abstractNum w:abstractNumId="2" w15:restartNumberingAfterBreak="0">
    <w:nsid w:val="0BB5072F"/>
    <w:multiLevelType w:val="hybridMultilevel"/>
    <w:tmpl w:val="FFFFFFFF"/>
    <w:lvl w:ilvl="0" w:tplc="A6BAC9C6">
      <w:start w:val="3"/>
      <w:numFmt w:val="decimal"/>
      <w:lvlText w:val="%1."/>
      <w:lvlJc w:val="left"/>
      <w:pPr>
        <w:ind w:left="360" w:hanging="360"/>
      </w:pPr>
      <w:rPr>
        <w:rFonts w:ascii="Univers for BP Light" w:hAnsi="Univers for BP Light" w:hint="default"/>
      </w:rPr>
    </w:lvl>
    <w:lvl w:ilvl="1" w:tplc="67DAA6FC">
      <w:start w:val="1"/>
      <w:numFmt w:val="lowerLetter"/>
      <w:lvlText w:val="%2."/>
      <w:lvlJc w:val="left"/>
      <w:pPr>
        <w:ind w:left="1440" w:hanging="360"/>
      </w:pPr>
    </w:lvl>
    <w:lvl w:ilvl="2" w:tplc="8206B208">
      <w:start w:val="1"/>
      <w:numFmt w:val="lowerRoman"/>
      <w:lvlText w:val="%3."/>
      <w:lvlJc w:val="right"/>
      <w:pPr>
        <w:ind w:left="2160" w:hanging="180"/>
      </w:pPr>
    </w:lvl>
    <w:lvl w:ilvl="3" w:tplc="4F5E58B2">
      <w:start w:val="1"/>
      <w:numFmt w:val="decimal"/>
      <w:lvlText w:val="%4."/>
      <w:lvlJc w:val="left"/>
      <w:pPr>
        <w:ind w:left="2880" w:hanging="360"/>
      </w:pPr>
    </w:lvl>
    <w:lvl w:ilvl="4" w:tplc="35BE0E80">
      <w:start w:val="1"/>
      <w:numFmt w:val="lowerLetter"/>
      <w:lvlText w:val="%5."/>
      <w:lvlJc w:val="left"/>
      <w:pPr>
        <w:ind w:left="3600" w:hanging="360"/>
      </w:pPr>
    </w:lvl>
    <w:lvl w:ilvl="5" w:tplc="816EF1FA">
      <w:start w:val="1"/>
      <w:numFmt w:val="lowerRoman"/>
      <w:lvlText w:val="%6."/>
      <w:lvlJc w:val="right"/>
      <w:pPr>
        <w:ind w:left="4320" w:hanging="180"/>
      </w:pPr>
    </w:lvl>
    <w:lvl w:ilvl="6" w:tplc="861448DA">
      <w:start w:val="1"/>
      <w:numFmt w:val="decimal"/>
      <w:lvlText w:val="%7."/>
      <w:lvlJc w:val="left"/>
      <w:pPr>
        <w:ind w:left="5040" w:hanging="360"/>
      </w:pPr>
    </w:lvl>
    <w:lvl w:ilvl="7" w:tplc="658C23D2">
      <w:start w:val="1"/>
      <w:numFmt w:val="lowerLetter"/>
      <w:lvlText w:val="%8."/>
      <w:lvlJc w:val="left"/>
      <w:pPr>
        <w:ind w:left="5760" w:hanging="360"/>
      </w:pPr>
    </w:lvl>
    <w:lvl w:ilvl="8" w:tplc="750246A4">
      <w:start w:val="1"/>
      <w:numFmt w:val="lowerRoman"/>
      <w:lvlText w:val="%9."/>
      <w:lvlJc w:val="right"/>
      <w:pPr>
        <w:ind w:left="6480" w:hanging="180"/>
      </w:pPr>
    </w:lvl>
  </w:abstractNum>
  <w:abstractNum w:abstractNumId="3" w15:restartNumberingAfterBreak="0">
    <w:nsid w:val="29F7D939"/>
    <w:multiLevelType w:val="hybridMultilevel"/>
    <w:tmpl w:val="FFFFFFFF"/>
    <w:lvl w:ilvl="0" w:tplc="E8F0EEB0">
      <w:start w:val="2"/>
      <w:numFmt w:val="decimal"/>
      <w:lvlText w:val="%1."/>
      <w:lvlJc w:val="left"/>
      <w:pPr>
        <w:ind w:left="360" w:hanging="360"/>
      </w:pPr>
      <w:rPr>
        <w:rFonts w:ascii="Univers for BP Light" w:hAnsi="Univers for BP Light" w:hint="default"/>
      </w:rPr>
    </w:lvl>
    <w:lvl w:ilvl="1" w:tplc="9DDCB11E">
      <w:start w:val="1"/>
      <w:numFmt w:val="lowerLetter"/>
      <w:lvlText w:val="%2."/>
      <w:lvlJc w:val="left"/>
      <w:pPr>
        <w:ind w:left="1440" w:hanging="360"/>
      </w:pPr>
    </w:lvl>
    <w:lvl w:ilvl="2" w:tplc="5B4ABBD4">
      <w:start w:val="1"/>
      <w:numFmt w:val="lowerRoman"/>
      <w:lvlText w:val="%3."/>
      <w:lvlJc w:val="right"/>
      <w:pPr>
        <w:ind w:left="2160" w:hanging="180"/>
      </w:pPr>
    </w:lvl>
    <w:lvl w:ilvl="3" w:tplc="44BE7B2E">
      <w:start w:val="1"/>
      <w:numFmt w:val="decimal"/>
      <w:lvlText w:val="%4."/>
      <w:lvlJc w:val="left"/>
      <w:pPr>
        <w:ind w:left="2880" w:hanging="360"/>
      </w:pPr>
    </w:lvl>
    <w:lvl w:ilvl="4" w:tplc="354ACF9C">
      <w:start w:val="1"/>
      <w:numFmt w:val="lowerLetter"/>
      <w:lvlText w:val="%5."/>
      <w:lvlJc w:val="left"/>
      <w:pPr>
        <w:ind w:left="3600" w:hanging="360"/>
      </w:pPr>
    </w:lvl>
    <w:lvl w:ilvl="5" w:tplc="2934279E">
      <w:start w:val="1"/>
      <w:numFmt w:val="lowerRoman"/>
      <w:lvlText w:val="%6."/>
      <w:lvlJc w:val="right"/>
      <w:pPr>
        <w:ind w:left="4320" w:hanging="180"/>
      </w:pPr>
    </w:lvl>
    <w:lvl w:ilvl="6" w:tplc="333AB534">
      <w:start w:val="1"/>
      <w:numFmt w:val="decimal"/>
      <w:lvlText w:val="%7."/>
      <w:lvlJc w:val="left"/>
      <w:pPr>
        <w:ind w:left="5040" w:hanging="360"/>
      </w:pPr>
    </w:lvl>
    <w:lvl w:ilvl="7" w:tplc="20CE002A">
      <w:start w:val="1"/>
      <w:numFmt w:val="lowerLetter"/>
      <w:lvlText w:val="%8."/>
      <w:lvlJc w:val="left"/>
      <w:pPr>
        <w:ind w:left="5760" w:hanging="360"/>
      </w:pPr>
    </w:lvl>
    <w:lvl w:ilvl="8" w:tplc="8A4AAC96">
      <w:start w:val="1"/>
      <w:numFmt w:val="lowerRoman"/>
      <w:lvlText w:val="%9."/>
      <w:lvlJc w:val="right"/>
      <w:pPr>
        <w:ind w:left="6480" w:hanging="180"/>
      </w:pPr>
    </w:lvl>
  </w:abstractNum>
  <w:abstractNum w:abstractNumId="4" w15:restartNumberingAfterBreak="0">
    <w:nsid w:val="34EF460A"/>
    <w:multiLevelType w:val="hybridMultilevel"/>
    <w:tmpl w:val="57943ADC"/>
    <w:lvl w:ilvl="0" w:tplc="C8A87A26">
      <w:start w:val="1"/>
      <w:numFmt w:val="bullet"/>
      <w:lvlText w:val=""/>
      <w:lvlJc w:val="left"/>
      <w:pPr>
        <w:ind w:left="720" w:hanging="360"/>
      </w:pPr>
      <w:rPr>
        <w:rFonts w:ascii="Symbol" w:hAnsi="Symbol" w:hint="default"/>
      </w:rPr>
    </w:lvl>
    <w:lvl w:ilvl="1" w:tplc="5FD290A0">
      <w:start w:val="1"/>
      <w:numFmt w:val="bullet"/>
      <w:lvlText w:val="o"/>
      <w:lvlJc w:val="left"/>
      <w:pPr>
        <w:ind w:left="1440" w:hanging="360"/>
      </w:pPr>
      <w:rPr>
        <w:rFonts w:ascii="Courier New" w:hAnsi="Courier New" w:hint="default"/>
      </w:rPr>
    </w:lvl>
    <w:lvl w:ilvl="2" w:tplc="DD72F502">
      <w:start w:val="1"/>
      <w:numFmt w:val="bullet"/>
      <w:lvlText w:val=""/>
      <w:lvlJc w:val="left"/>
      <w:pPr>
        <w:ind w:left="2160" w:hanging="360"/>
      </w:pPr>
      <w:rPr>
        <w:rFonts w:ascii="Wingdings" w:hAnsi="Wingdings" w:hint="default"/>
      </w:rPr>
    </w:lvl>
    <w:lvl w:ilvl="3" w:tplc="FFCCD8FA">
      <w:start w:val="1"/>
      <w:numFmt w:val="bullet"/>
      <w:lvlText w:val=""/>
      <w:lvlJc w:val="left"/>
      <w:pPr>
        <w:ind w:left="2880" w:hanging="360"/>
      </w:pPr>
      <w:rPr>
        <w:rFonts w:ascii="Symbol" w:hAnsi="Symbol" w:hint="default"/>
      </w:rPr>
    </w:lvl>
    <w:lvl w:ilvl="4" w:tplc="9BD8198E">
      <w:start w:val="1"/>
      <w:numFmt w:val="bullet"/>
      <w:lvlText w:val="o"/>
      <w:lvlJc w:val="left"/>
      <w:pPr>
        <w:ind w:left="3600" w:hanging="360"/>
      </w:pPr>
      <w:rPr>
        <w:rFonts w:ascii="Courier New" w:hAnsi="Courier New" w:hint="default"/>
      </w:rPr>
    </w:lvl>
    <w:lvl w:ilvl="5" w:tplc="CFE65C06">
      <w:start w:val="1"/>
      <w:numFmt w:val="bullet"/>
      <w:lvlText w:val=""/>
      <w:lvlJc w:val="left"/>
      <w:pPr>
        <w:ind w:left="4320" w:hanging="360"/>
      </w:pPr>
      <w:rPr>
        <w:rFonts w:ascii="Wingdings" w:hAnsi="Wingdings" w:hint="default"/>
      </w:rPr>
    </w:lvl>
    <w:lvl w:ilvl="6" w:tplc="EB300F1A">
      <w:start w:val="1"/>
      <w:numFmt w:val="bullet"/>
      <w:lvlText w:val=""/>
      <w:lvlJc w:val="left"/>
      <w:pPr>
        <w:ind w:left="5040" w:hanging="360"/>
      </w:pPr>
      <w:rPr>
        <w:rFonts w:ascii="Symbol" w:hAnsi="Symbol" w:hint="default"/>
      </w:rPr>
    </w:lvl>
    <w:lvl w:ilvl="7" w:tplc="A216D910">
      <w:start w:val="1"/>
      <w:numFmt w:val="bullet"/>
      <w:lvlText w:val="o"/>
      <w:lvlJc w:val="left"/>
      <w:pPr>
        <w:ind w:left="5760" w:hanging="360"/>
      </w:pPr>
      <w:rPr>
        <w:rFonts w:ascii="Courier New" w:hAnsi="Courier New" w:hint="default"/>
      </w:rPr>
    </w:lvl>
    <w:lvl w:ilvl="8" w:tplc="C4521ABA">
      <w:start w:val="1"/>
      <w:numFmt w:val="bullet"/>
      <w:lvlText w:val=""/>
      <w:lvlJc w:val="left"/>
      <w:pPr>
        <w:ind w:left="6480" w:hanging="360"/>
      </w:pPr>
      <w:rPr>
        <w:rFonts w:ascii="Wingdings" w:hAnsi="Wingdings" w:hint="default"/>
      </w:rPr>
    </w:lvl>
  </w:abstractNum>
  <w:abstractNum w:abstractNumId="5" w15:restartNumberingAfterBreak="0">
    <w:nsid w:val="36D36C3B"/>
    <w:multiLevelType w:val="hybridMultilevel"/>
    <w:tmpl w:val="B1F48490"/>
    <w:lvl w:ilvl="0" w:tplc="06C4E98E">
      <w:start w:val="1"/>
      <w:numFmt w:val="bullet"/>
      <w:lvlText w:val=""/>
      <w:lvlJc w:val="left"/>
      <w:pPr>
        <w:ind w:left="720" w:hanging="360"/>
      </w:pPr>
      <w:rPr>
        <w:rFonts w:ascii="Symbol" w:hAnsi="Symbol" w:hint="default"/>
      </w:rPr>
    </w:lvl>
    <w:lvl w:ilvl="1" w:tplc="A08E153C" w:tentative="1">
      <w:start w:val="1"/>
      <w:numFmt w:val="bullet"/>
      <w:lvlText w:val="o"/>
      <w:lvlJc w:val="left"/>
      <w:pPr>
        <w:ind w:left="1440" w:hanging="360"/>
      </w:pPr>
      <w:rPr>
        <w:rFonts w:ascii="Courier New" w:hAnsi="Courier New" w:cs="Courier New" w:hint="default"/>
      </w:rPr>
    </w:lvl>
    <w:lvl w:ilvl="2" w:tplc="EAFE9022" w:tentative="1">
      <w:start w:val="1"/>
      <w:numFmt w:val="bullet"/>
      <w:lvlText w:val=""/>
      <w:lvlJc w:val="left"/>
      <w:pPr>
        <w:ind w:left="2160" w:hanging="360"/>
      </w:pPr>
      <w:rPr>
        <w:rFonts w:ascii="Wingdings" w:hAnsi="Wingdings" w:hint="default"/>
      </w:rPr>
    </w:lvl>
    <w:lvl w:ilvl="3" w:tplc="1234B0C0" w:tentative="1">
      <w:start w:val="1"/>
      <w:numFmt w:val="bullet"/>
      <w:lvlText w:val=""/>
      <w:lvlJc w:val="left"/>
      <w:pPr>
        <w:ind w:left="2880" w:hanging="360"/>
      </w:pPr>
      <w:rPr>
        <w:rFonts w:ascii="Symbol" w:hAnsi="Symbol" w:hint="default"/>
      </w:rPr>
    </w:lvl>
    <w:lvl w:ilvl="4" w:tplc="6BB8EB24" w:tentative="1">
      <w:start w:val="1"/>
      <w:numFmt w:val="bullet"/>
      <w:lvlText w:val="o"/>
      <w:lvlJc w:val="left"/>
      <w:pPr>
        <w:ind w:left="3600" w:hanging="360"/>
      </w:pPr>
      <w:rPr>
        <w:rFonts w:ascii="Courier New" w:hAnsi="Courier New" w:cs="Courier New" w:hint="default"/>
      </w:rPr>
    </w:lvl>
    <w:lvl w:ilvl="5" w:tplc="7F58D272" w:tentative="1">
      <w:start w:val="1"/>
      <w:numFmt w:val="bullet"/>
      <w:lvlText w:val=""/>
      <w:lvlJc w:val="left"/>
      <w:pPr>
        <w:ind w:left="4320" w:hanging="360"/>
      </w:pPr>
      <w:rPr>
        <w:rFonts w:ascii="Wingdings" w:hAnsi="Wingdings" w:hint="default"/>
      </w:rPr>
    </w:lvl>
    <w:lvl w:ilvl="6" w:tplc="EB9C5F7E" w:tentative="1">
      <w:start w:val="1"/>
      <w:numFmt w:val="bullet"/>
      <w:lvlText w:val=""/>
      <w:lvlJc w:val="left"/>
      <w:pPr>
        <w:ind w:left="5040" w:hanging="360"/>
      </w:pPr>
      <w:rPr>
        <w:rFonts w:ascii="Symbol" w:hAnsi="Symbol" w:hint="default"/>
      </w:rPr>
    </w:lvl>
    <w:lvl w:ilvl="7" w:tplc="CC101E8E" w:tentative="1">
      <w:start w:val="1"/>
      <w:numFmt w:val="bullet"/>
      <w:lvlText w:val="o"/>
      <w:lvlJc w:val="left"/>
      <w:pPr>
        <w:ind w:left="5760" w:hanging="360"/>
      </w:pPr>
      <w:rPr>
        <w:rFonts w:ascii="Courier New" w:hAnsi="Courier New" w:cs="Courier New" w:hint="default"/>
      </w:rPr>
    </w:lvl>
    <w:lvl w:ilvl="8" w:tplc="AB98688E" w:tentative="1">
      <w:start w:val="1"/>
      <w:numFmt w:val="bullet"/>
      <w:lvlText w:val=""/>
      <w:lvlJc w:val="left"/>
      <w:pPr>
        <w:ind w:left="6480" w:hanging="360"/>
      </w:pPr>
      <w:rPr>
        <w:rFonts w:ascii="Wingdings" w:hAnsi="Wingdings" w:hint="default"/>
      </w:rPr>
    </w:lvl>
  </w:abstractNum>
  <w:abstractNum w:abstractNumId="6" w15:restartNumberingAfterBreak="0">
    <w:nsid w:val="442D80DF"/>
    <w:multiLevelType w:val="hybridMultilevel"/>
    <w:tmpl w:val="FFFFFFFF"/>
    <w:lvl w:ilvl="0" w:tplc="E2F46DEC">
      <w:start w:val="1"/>
      <w:numFmt w:val="decimal"/>
      <w:lvlText w:val="%1."/>
      <w:lvlJc w:val="left"/>
      <w:pPr>
        <w:ind w:left="360" w:hanging="360"/>
      </w:pPr>
      <w:rPr>
        <w:rFonts w:ascii="Univers for BP Light" w:hAnsi="Univers for BP Light" w:hint="default"/>
      </w:rPr>
    </w:lvl>
    <w:lvl w:ilvl="1" w:tplc="6D025228">
      <w:start w:val="1"/>
      <w:numFmt w:val="lowerLetter"/>
      <w:lvlText w:val="%2."/>
      <w:lvlJc w:val="left"/>
      <w:pPr>
        <w:ind w:left="1440" w:hanging="360"/>
      </w:pPr>
    </w:lvl>
    <w:lvl w:ilvl="2" w:tplc="29FE3A08">
      <w:start w:val="1"/>
      <w:numFmt w:val="lowerRoman"/>
      <w:lvlText w:val="%3."/>
      <w:lvlJc w:val="right"/>
      <w:pPr>
        <w:ind w:left="2160" w:hanging="180"/>
      </w:pPr>
    </w:lvl>
    <w:lvl w:ilvl="3" w:tplc="8EE2FC8C">
      <w:start w:val="1"/>
      <w:numFmt w:val="decimal"/>
      <w:lvlText w:val="%4."/>
      <w:lvlJc w:val="left"/>
      <w:pPr>
        <w:ind w:left="2880" w:hanging="360"/>
      </w:pPr>
    </w:lvl>
    <w:lvl w:ilvl="4" w:tplc="49387338">
      <w:start w:val="1"/>
      <w:numFmt w:val="lowerLetter"/>
      <w:lvlText w:val="%5."/>
      <w:lvlJc w:val="left"/>
      <w:pPr>
        <w:ind w:left="3600" w:hanging="360"/>
      </w:pPr>
    </w:lvl>
    <w:lvl w:ilvl="5" w:tplc="95F8C122">
      <w:start w:val="1"/>
      <w:numFmt w:val="lowerRoman"/>
      <w:lvlText w:val="%6."/>
      <w:lvlJc w:val="right"/>
      <w:pPr>
        <w:ind w:left="4320" w:hanging="180"/>
      </w:pPr>
    </w:lvl>
    <w:lvl w:ilvl="6" w:tplc="C6343DAE">
      <w:start w:val="1"/>
      <w:numFmt w:val="decimal"/>
      <w:lvlText w:val="%7."/>
      <w:lvlJc w:val="left"/>
      <w:pPr>
        <w:ind w:left="5040" w:hanging="360"/>
      </w:pPr>
    </w:lvl>
    <w:lvl w:ilvl="7" w:tplc="89CCBBFA">
      <w:start w:val="1"/>
      <w:numFmt w:val="lowerLetter"/>
      <w:lvlText w:val="%8."/>
      <w:lvlJc w:val="left"/>
      <w:pPr>
        <w:ind w:left="5760" w:hanging="360"/>
      </w:pPr>
    </w:lvl>
    <w:lvl w:ilvl="8" w:tplc="1632DCC8">
      <w:start w:val="1"/>
      <w:numFmt w:val="lowerRoman"/>
      <w:lvlText w:val="%9."/>
      <w:lvlJc w:val="right"/>
      <w:pPr>
        <w:ind w:left="6480" w:hanging="180"/>
      </w:pPr>
    </w:lvl>
  </w:abstractNum>
  <w:abstractNum w:abstractNumId="7" w15:restartNumberingAfterBreak="0">
    <w:nsid w:val="554B73EF"/>
    <w:multiLevelType w:val="hybridMultilevel"/>
    <w:tmpl w:val="D7F441DE"/>
    <w:lvl w:ilvl="0" w:tplc="BDA2A47E">
      <w:start w:val="1"/>
      <w:numFmt w:val="bullet"/>
      <w:lvlText w:val=""/>
      <w:lvlJc w:val="left"/>
      <w:pPr>
        <w:ind w:left="720" w:hanging="360"/>
      </w:pPr>
      <w:rPr>
        <w:rFonts w:ascii="Symbol" w:hAnsi="Symbol" w:hint="default"/>
      </w:rPr>
    </w:lvl>
    <w:lvl w:ilvl="1" w:tplc="1C66DBE6" w:tentative="1">
      <w:start w:val="1"/>
      <w:numFmt w:val="bullet"/>
      <w:lvlText w:val="o"/>
      <w:lvlJc w:val="left"/>
      <w:pPr>
        <w:ind w:left="1440" w:hanging="360"/>
      </w:pPr>
      <w:rPr>
        <w:rFonts w:ascii="Courier New" w:hAnsi="Courier New" w:cs="Courier New" w:hint="default"/>
      </w:rPr>
    </w:lvl>
    <w:lvl w:ilvl="2" w:tplc="9366539A" w:tentative="1">
      <w:start w:val="1"/>
      <w:numFmt w:val="bullet"/>
      <w:lvlText w:val=""/>
      <w:lvlJc w:val="left"/>
      <w:pPr>
        <w:ind w:left="2160" w:hanging="360"/>
      </w:pPr>
      <w:rPr>
        <w:rFonts w:ascii="Wingdings" w:hAnsi="Wingdings" w:hint="default"/>
      </w:rPr>
    </w:lvl>
    <w:lvl w:ilvl="3" w:tplc="D4C291BA" w:tentative="1">
      <w:start w:val="1"/>
      <w:numFmt w:val="bullet"/>
      <w:lvlText w:val=""/>
      <w:lvlJc w:val="left"/>
      <w:pPr>
        <w:ind w:left="2880" w:hanging="360"/>
      </w:pPr>
      <w:rPr>
        <w:rFonts w:ascii="Symbol" w:hAnsi="Symbol" w:hint="default"/>
      </w:rPr>
    </w:lvl>
    <w:lvl w:ilvl="4" w:tplc="005C0E26" w:tentative="1">
      <w:start w:val="1"/>
      <w:numFmt w:val="bullet"/>
      <w:lvlText w:val="o"/>
      <w:lvlJc w:val="left"/>
      <w:pPr>
        <w:ind w:left="3600" w:hanging="360"/>
      </w:pPr>
      <w:rPr>
        <w:rFonts w:ascii="Courier New" w:hAnsi="Courier New" w:cs="Courier New" w:hint="default"/>
      </w:rPr>
    </w:lvl>
    <w:lvl w:ilvl="5" w:tplc="0D3C22F8" w:tentative="1">
      <w:start w:val="1"/>
      <w:numFmt w:val="bullet"/>
      <w:lvlText w:val=""/>
      <w:lvlJc w:val="left"/>
      <w:pPr>
        <w:ind w:left="4320" w:hanging="360"/>
      </w:pPr>
      <w:rPr>
        <w:rFonts w:ascii="Wingdings" w:hAnsi="Wingdings" w:hint="default"/>
      </w:rPr>
    </w:lvl>
    <w:lvl w:ilvl="6" w:tplc="C79A0EE4" w:tentative="1">
      <w:start w:val="1"/>
      <w:numFmt w:val="bullet"/>
      <w:lvlText w:val=""/>
      <w:lvlJc w:val="left"/>
      <w:pPr>
        <w:ind w:left="5040" w:hanging="360"/>
      </w:pPr>
      <w:rPr>
        <w:rFonts w:ascii="Symbol" w:hAnsi="Symbol" w:hint="default"/>
      </w:rPr>
    </w:lvl>
    <w:lvl w:ilvl="7" w:tplc="9E98C11C" w:tentative="1">
      <w:start w:val="1"/>
      <w:numFmt w:val="bullet"/>
      <w:lvlText w:val="o"/>
      <w:lvlJc w:val="left"/>
      <w:pPr>
        <w:ind w:left="5760" w:hanging="360"/>
      </w:pPr>
      <w:rPr>
        <w:rFonts w:ascii="Courier New" w:hAnsi="Courier New" w:cs="Courier New" w:hint="default"/>
      </w:rPr>
    </w:lvl>
    <w:lvl w:ilvl="8" w:tplc="C860ACB8" w:tentative="1">
      <w:start w:val="1"/>
      <w:numFmt w:val="bullet"/>
      <w:lvlText w:val=""/>
      <w:lvlJc w:val="left"/>
      <w:pPr>
        <w:ind w:left="6480" w:hanging="360"/>
      </w:pPr>
      <w:rPr>
        <w:rFonts w:ascii="Wingdings" w:hAnsi="Wingdings" w:hint="default"/>
      </w:rPr>
    </w:lvl>
  </w:abstractNum>
  <w:abstractNum w:abstractNumId="8" w15:restartNumberingAfterBreak="0">
    <w:nsid w:val="562F0898"/>
    <w:multiLevelType w:val="hybridMultilevel"/>
    <w:tmpl w:val="9CECB55A"/>
    <w:lvl w:ilvl="0" w:tplc="FE720894">
      <w:start w:val="1"/>
      <w:numFmt w:val="bullet"/>
      <w:lvlText w:val="•"/>
      <w:lvlJc w:val="left"/>
      <w:pPr>
        <w:tabs>
          <w:tab w:val="num" w:pos="720"/>
        </w:tabs>
        <w:ind w:left="720" w:hanging="360"/>
      </w:pPr>
      <w:rPr>
        <w:rFonts w:ascii="Arial" w:hAnsi="Arial" w:hint="default"/>
      </w:rPr>
    </w:lvl>
    <w:lvl w:ilvl="1" w:tplc="7C821B4E">
      <w:start w:val="1"/>
      <w:numFmt w:val="bullet"/>
      <w:lvlText w:val="•"/>
      <w:lvlJc w:val="left"/>
      <w:pPr>
        <w:tabs>
          <w:tab w:val="num" w:pos="1440"/>
        </w:tabs>
        <w:ind w:left="1440" w:hanging="360"/>
      </w:pPr>
      <w:rPr>
        <w:rFonts w:ascii="Arial" w:hAnsi="Arial" w:hint="default"/>
      </w:rPr>
    </w:lvl>
    <w:lvl w:ilvl="2" w:tplc="D81A0394" w:tentative="1">
      <w:start w:val="1"/>
      <w:numFmt w:val="bullet"/>
      <w:lvlText w:val="•"/>
      <w:lvlJc w:val="left"/>
      <w:pPr>
        <w:tabs>
          <w:tab w:val="num" w:pos="2160"/>
        </w:tabs>
        <w:ind w:left="2160" w:hanging="360"/>
      </w:pPr>
      <w:rPr>
        <w:rFonts w:ascii="Arial" w:hAnsi="Arial" w:hint="default"/>
      </w:rPr>
    </w:lvl>
    <w:lvl w:ilvl="3" w:tplc="A900F568" w:tentative="1">
      <w:start w:val="1"/>
      <w:numFmt w:val="bullet"/>
      <w:lvlText w:val="•"/>
      <w:lvlJc w:val="left"/>
      <w:pPr>
        <w:tabs>
          <w:tab w:val="num" w:pos="2880"/>
        </w:tabs>
        <w:ind w:left="2880" w:hanging="360"/>
      </w:pPr>
      <w:rPr>
        <w:rFonts w:ascii="Arial" w:hAnsi="Arial" w:hint="default"/>
      </w:rPr>
    </w:lvl>
    <w:lvl w:ilvl="4" w:tplc="1FAA011A" w:tentative="1">
      <w:start w:val="1"/>
      <w:numFmt w:val="bullet"/>
      <w:lvlText w:val="•"/>
      <w:lvlJc w:val="left"/>
      <w:pPr>
        <w:tabs>
          <w:tab w:val="num" w:pos="3600"/>
        </w:tabs>
        <w:ind w:left="3600" w:hanging="360"/>
      </w:pPr>
      <w:rPr>
        <w:rFonts w:ascii="Arial" w:hAnsi="Arial" w:hint="default"/>
      </w:rPr>
    </w:lvl>
    <w:lvl w:ilvl="5" w:tplc="A0847BF8" w:tentative="1">
      <w:start w:val="1"/>
      <w:numFmt w:val="bullet"/>
      <w:lvlText w:val="•"/>
      <w:lvlJc w:val="left"/>
      <w:pPr>
        <w:tabs>
          <w:tab w:val="num" w:pos="4320"/>
        </w:tabs>
        <w:ind w:left="4320" w:hanging="360"/>
      </w:pPr>
      <w:rPr>
        <w:rFonts w:ascii="Arial" w:hAnsi="Arial" w:hint="default"/>
      </w:rPr>
    </w:lvl>
    <w:lvl w:ilvl="6" w:tplc="56C89B5C" w:tentative="1">
      <w:start w:val="1"/>
      <w:numFmt w:val="bullet"/>
      <w:lvlText w:val="•"/>
      <w:lvlJc w:val="left"/>
      <w:pPr>
        <w:tabs>
          <w:tab w:val="num" w:pos="5040"/>
        </w:tabs>
        <w:ind w:left="5040" w:hanging="360"/>
      </w:pPr>
      <w:rPr>
        <w:rFonts w:ascii="Arial" w:hAnsi="Arial" w:hint="default"/>
      </w:rPr>
    </w:lvl>
    <w:lvl w:ilvl="7" w:tplc="C3147062" w:tentative="1">
      <w:start w:val="1"/>
      <w:numFmt w:val="bullet"/>
      <w:lvlText w:val="•"/>
      <w:lvlJc w:val="left"/>
      <w:pPr>
        <w:tabs>
          <w:tab w:val="num" w:pos="5760"/>
        </w:tabs>
        <w:ind w:left="5760" w:hanging="360"/>
      </w:pPr>
      <w:rPr>
        <w:rFonts w:ascii="Arial" w:hAnsi="Arial" w:hint="default"/>
      </w:rPr>
    </w:lvl>
    <w:lvl w:ilvl="8" w:tplc="F4BA4C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A5697A"/>
    <w:multiLevelType w:val="hybridMultilevel"/>
    <w:tmpl w:val="6E7857EA"/>
    <w:lvl w:ilvl="0" w:tplc="17D2320C">
      <w:start w:val="1"/>
      <w:numFmt w:val="bullet"/>
      <w:lvlText w:val=""/>
      <w:lvlJc w:val="left"/>
      <w:pPr>
        <w:ind w:left="360" w:hanging="360"/>
      </w:pPr>
      <w:rPr>
        <w:rFonts w:ascii="Symbol" w:hAnsi="Symbol" w:hint="default"/>
      </w:rPr>
    </w:lvl>
    <w:lvl w:ilvl="1" w:tplc="81A405F6" w:tentative="1">
      <w:start w:val="1"/>
      <w:numFmt w:val="bullet"/>
      <w:lvlText w:val="o"/>
      <w:lvlJc w:val="left"/>
      <w:pPr>
        <w:ind w:left="1080" w:hanging="360"/>
      </w:pPr>
      <w:rPr>
        <w:rFonts w:ascii="Courier New" w:hAnsi="Courier New" w:cs="Courier New" w:hint="default"/>
      </w:rPr>
    </w:lvl>
    <w:lvl w:ilvl="2" w:tplc="19983CD0" w:tentative="1">
      <w:start w:val="1"/>
      <w:numFmt w:val="bullet"/>
      <w:lvlText w:val=""/>
      <w:lvlJc w:val="left"/>
      <w:pPr>
        <w:ind w:left="1800" w:hanging="360"/>
      </w:pPr>
      <w:rPr>
        <w:rFonts w:ascii="Wingdings" w:hAnsi="Wingdings" w:hint="default"/>
      </w:rPr>
    </w:lvl>
    <w:lvl w:ilvl="3" w:tplc="4B7E7AC8" w:tentative="1">
      <w:start w:val="1"/>
      <w:numFmt w:val="bullet"/>
      <w:lvlText w:val=""/>
      <w:lvlJc w:val="left"/>
      <w:pPr>
        <w:ind w:left="2520" w:hanging="360"/>
      </w:pPr>
      <w:rPr>
        <w:rFonts w:ascii="Symbol" w:hAnsi="Symbol" w:hint="default"/>
      </w:rPr>
    </w:lvl>
    <w:lvl w:ilvl="4" w:tplc="F1920ACA" w:tentative="1">
      <w:start w:val="1"/>
      <w:numFmt w:val="bullet"/>
      <w:lvlText w:val="o"/>
      <w:lvlJc w:val="left"/>
      <w:pPr>
        <w:ind w:left="3240" w:hanging="360"/>
      </w:pPr>
      <w:rPr>
        <w:rFonts w:ascii="Courier New" w:hAnsi="Courier New" w:cs="Courier New" w:hint="default"/>
      </w:rPr>
    </w:lvl>
    <w:lvl w:ilvl="5" w:tplc="568E103C" w:tentative="1">
      <w:start w:val="1"/>
      <w:numFmt w:val="bullet"/>
      <w:lvlText w:val=""/>
      <w:lvlJc w:val="left"/>
      <w:pPr>
        <w:ind w:left="3960" w:hanging="360"/>
      </w:pPr>
      <w:rPr>
        <w:rFonts w:ascii="Wingdings" w:hAnsi="Wingdings" w:hint="default"/>
      </w:rPr>
    </w:lvl>
    <w:lvl w:ilvl="6" w:tplc="426EDAD8" w:tentative="1">
      <w:start w:val="1"/>
      <w:numFmt w:val="bullet"/>
      <w:lvlText w:val=""/>
      <w:lvlJc w:val="left"/>
      <w:pPr>
        <w:ind w:left="4680" w:hanging="360"/>
      </w:pPr>
      <w:rPr>
        <w:rFonts w:ascii="Symbol" w:hAnsi="Symbol" w:hint="default"/>
      </w:rPr>
    </w:lvl>
    <w:lvl w:ilvl="7" w:tplc="0EFC3D98" w:tentative="1">
      <w:start w:val="1"/>
      <w:numFmt w:val="bullet"/>
      <w:lvlText w:val="o"/>
      <w:lvlJc w:val="left"/>
      <w:pPr>
        <w:ind w:left="5400" w:hanging="360"/>
      </w:pPr>
      <w:rPr>
        <w:rFonts w:ascii="Courier New" w:hAnsi="Courier New" w:cs="Courier New" w:hint="default"/>
      </w:rPr>
    </w:lvl>
    <w:lvl w:ilvl="8" w:tplc="3F8EAAD8" w:tentative="1">
      <w:start w:val="1"/>
      <w:numFmt w:val="bullet"/>
      <w:lvlText w:val=""/>
      <w:lvlJc w:val="left"/>
      <w:pPr>
        <w:ind w:left="6120" w:hanging="360"/>
      </w:pPr>
      <w:rPr>
        <w:rFonts w:ascii="Wingdings" w:hAnsi="Wingdings" w:hint="default"/>
      </w:rPr>
    </w:lvl>
  </w:abstractNum>
  <w:abstractNum w:abstractNumId="10" w15:restartNumberingAfterBreak="0">
    <w:nsid w:val="5C84C89C"/>
    <w:multiLevelType w:val="hybridMultilevel"/>
    <w:tmpl w:val="FFFFFFFF"/>
    <w:lvl w:ilvl="0" w:tplc="825A1BAA">
      <w:start w:val="4"/>
      <w:numFmt w:val="decimal"/>
      <w:lvlText w:val="%1."/>
      <w:lvlJc w:val="left"/>
      <w:pPr>
        <w:ind w:left="360" w:hanging="360"/>
      </w:pPr>
      <w:rPr>
        <w:rFonts w:ascii="Univers for BP Light" w:hAnsi="Univers for BP Light" w:hint="default"/>
      </w:rPr>
    </w:lvl>
    <w:lvl w:ilvl="1" w:tplc="B4F482F6">
      <w:start w:val="1"/>
      <w:numFmt w:val="lowerLetter"/>
      <w:lvlText w:val="%2."/>
      <w:lvlJc w:val="left"/>
      <w:pPr>
        <w:ind w:left="1440" w:hanging="360"/>
      </w:pPr>
    </w:lvl>
    <w:lvl w:ilvl="2" w:tplc="BD9A3830">
      <w:start w:val="1"/>
      <w:numFmt w:val="lowerRoman"/>
      <w:lvlText w:val="%3."/>
      <w:lvlJc w:val="right"/>
      <w:pPr>
        <w:ind w:left="2160" w:hanging="180"/>
      </w:pPr>
    </w:lvl>
    <w:lvl w:ilvl="3" w:tplc="D08AF47C">
      <w:start w:val="1"/>
      <w:numFmt w:val="decimal"/>
      <w:lvlText w:val="%4."/>
      <w:lvlJc w:val="left"/>
      <w:pPr>
        <w:ind w:left="2880" w:hanging="360"/>
      </w:pPr>
    </w:lvl>
    <w:lvl w:ilvl="4" w:tplc="C28861E6">
      <w:start w:val="1"/>
      <w:numFmt w:val="lowerLetter"/>
      <w:lvlText w:val="%5."/>
      <w:lvlJc w:val="left"/>
      <w:pPr>
        <w:ind w:left="3600" w:hanging="360"/>
      </w:pPr>
    </w:lvl>
    <w:lvl w:ilvl="5" w:tplc="4172422A">
      <w:start w:val="1"/>
      <w:numFmt w:val="lowerRoman"/>
      <w:lvlText w:val="%6."/>
      <w:lvlJc w:val="right"/>
      <w:pPr>
        <w:ind w:left="4320" w:hanging="180"/>
      </w:pPr>
    </w:lvl>
    <w:lvl w:ilvl="6" w:tplc="D2BE73EE">
      <w:start w:val="1"/>
      <w:numFmt w:val="decimal"/>
      <w:lvlText w:val="%7."/>
      <w:lvlJc w:val="left"/>
      <w:pPr>
        <w:ind w:left="5040" w:hanging="360"/>
      </w:pPr>
    </w:lvl>
    <w:lvl w:ilvl="7" w:tplc="F1CA7D4A">
      <w:start w:val="1"/>
      <w:numFmt w:val="lowerLetter"/>
      <w:lvlText w:val="%8."/>
      <w:lvlJc w:val="left"/>
      <w:pPr>
        <w:ind w:left="5760" w:hanging="360"/>
      </w:pPr>
    </w:lvl>
    <w:lvl w:ilvl="8" w:tplc="2396B77E">
      <w:start w:val="1"/>
      <w:numFmt w:val="lowerRoman"/>
      <w:lvlText w:val="%9."/>
      <w:lvlJc w:val="right"/>
      <w:pPr>
        <w:ind w:left="6480" w:hanging="180"/>
      </w:pPr>
    </w:lvl>
  </w:abstractNum>
  <w:abstractNum w:abstractNumId="11" w15:restartNumberingAfterBreak="0">
    <w:nsid w:val="6CAF4EE6"/>
    <w:multiLevelType w:val="hybridMultilevel"/>
    <w:tmpl w:val="4A62F36C"/>
    <w:lvl w:ilvl="0" w:tplc="A142FBEE">
      <w:start w:val="1"/>
      <w:numFmt w:val="bullet"/>
      <w:lvlText w:val=""/>
      <w:lvlJc w:val="left"/>
      <w:pPr>
        <w:ind w:left="360" w:hanging="360"/>
      </w:pPr>
      <w:rPr>
        <w:rFonts w:ascii="Symbol" w:hAnsi="Symbol" w:hint="default"/>
      </w:rPr>
    </w:lvl>
    <w:lvl w:ilvl="1" w:tplc="6DDE7318" w:tentative="1">
      <w:start w:val="1"/>
      <w:numFmt w:val="bullet"/>
      <w:lvlText w:val="o"/>
      <w:lvlJc w:val="left"/>
      <w:pPr>
        <w:ind w:left="1080" w:hanging="360"/>
      </w:pPr>
      <w:rPr>
        <w:rFonts w:ascii="Courier New" w:hAnsi="Courier New" w:cs="Courier New" w:hint="default"/>
      </w:rPr>
    </w:lvl>
    <w:lvl w:ilvl="2" w:tplc="CDBA0638" w:tentative="1">
      <w:start w:val="1"/>
      <w:numFmt w:val="bullet"/>
      <w:lvlText w:val=""/>
      <w:lvlJc w:val="left"/>
      <w:pPr>
        <w:ind w:left="1800" w:hanging="360"/>
      </w:pPr>
      <w:rPr>
        <w:rFonts w:ascii="Wingdings" w:hAnsi="Wingdings" w:hint="default"/>
      </w:rPr>
    </w:lvl>
    <w:lvl w:ilvl="3" w:tplc="F4A28F4C" w:tentative="1">
      <w:start w:val="1"/>
      <w:numFmt w:val="bullet"/>
      <w:lvlText w:val=""/>
      <w:lvlJc w:val="left"/>
      <w:pPr>
        <w:ind w:left="2520" w:hanging="360"/>
      </w:pPr>
      <w:rPr>
        <w:rFonts w:ascii="Symbol" w:hAnsi="Symbol" w:hint="default"/>
      </w:rPr>
    </w:lvl>
    <w:lvl w:ilvl="4" w:tplc="01C8CDD4" w:tentative="1">
      <w:start w:val="1"/>
      <w:numFmt w:val="bullet"/>
      <w:lvlText w:val="o"/>
      <w:lvlJc w:val="left"/>
      <w:pPr>
        <w:ind w:left="3240" w:hanging="360"/>
      </w:pPr>
      <w:rPr>
        <w:rFonts w:ascii="Courier New" w:hAnsi="Courier New" w:cs="Courier New" w:hint="default"/>
      </w:rPr>
    </w:lvl>
    <w:lvl w:ilvl="5" w:tplc="C77A45B6" w:tentative="1">
      <w:start w:val="1"/>
      <w:numFmt w:val="bullet"/>
      <w:lvlText w:val=""/>
      <w:lvlJc w:val="left"/>
      <w:pPr>
        <w:ind w:left="3960" w:hanging="360"/>
      </w:pPr>
      <w:rPr>
        <w:rFonts w:ascii="Wingdings" w:hAnsi="Wingdings" w:hint="default"/>
      </w:rPr>
    </w:lvl>
    <w:lvl w:ilvl="6" w:tplc="EC762FB8" w:tentative="1">
      <w:start w:val="1"/>
      <w:numFmt w:val="bullet"/>
      <w:lvlText w:val=""/>
      <w:lvlJc w:val="left"/>
      <w:pPr>
        <w:ind w:left="4680" w:hanging="360"/>
      </w:pPr>
      <w:rPr>
        <w:rFonts w:ascii="Symbol" w:hAnsi="Symbol" w:hint="default"/>
      </w:rPr>
    </w:lvl>
    <w:lvl w:ilvl="7" w:tplc="0F2C46CA" w:tentative="1">
      <w:start w:val="1"/>
      <w:numFmt w:val="bullet"/>
      <w:lvlText w:val="o"/>
      <w:lvlJc w:val="left"/>
      <w:pPr>
        <w:ind w:left="5400" w:hanging="360"/>
      </w:pPr>
      <w:rPr>
        <w:rFonts w:ascii="Courier New" w:hAnsi="Courier New" w:cs="Courier New" w:hint="default"/>
      </w:rPr>
    </w:lvl>
    <w:lvl w:ilvl="8" w:tplc="1A104132" w:tentative="1">
      <w:start w:val="1"/>
      <w:numFmt w:val="bullet"/>
      <w:lvlText w:val=""/>
      <w:lvlJc w:val="left"/>
      <w:pPr>
        <w:ind w:left="6120" w:hanging="360"/>
      </w:pPr>
      <w:rPr>
        <w:rFonts w:ascii="Wingdings" w:hAnsi="Wingdings" w:hint="default"/>
      </w:rPr>
    </w:lvl>
  </w:abstractNum>
  <w:abstractNum w:abstractNumId="12" w15:restartNumberingAfterBreak="0">
    <w:nsid w:val="7E845BE0"/>
    <w:multiLevelType w:val="hybridMultilevel"/>
    <w:tmpl w:val="FFFFFFFF"/>
    <w:lvl w:ilvl="0" w:tplc="54D86208">
      <w:start w:val="5"/>
      <w:numFmt w:val="decimal"/>
      <w:lvlText w:val="%1."/>
      <w:lvlJc w:val="left"/>
      <w:pPr>
        <w:ind w:left="360" w:hanging="360"/>
      </w:pPr>
      <w:rPr>
        <w:rFonts w:ascii="Univers for BP Light" w:hAnsi="Univers for BP Light" w:hint="default"/>
      </w:rPr>
    </w:lvl>
    <w:lvl w:ilvl="1" w:tplc="530E951E">
      <w:start w:val="1"/>
      <w:numFmt w:val="lowerLetter"/>
      <w:lvlText w:val="%2."/>
      <w:lvlJc w:val="left"/>
      <w:pPr>
        <w:ind w:left="1440" w:hanging="360"/>
      </w:pPr>
    </w:lvl>
    <w:lvl w:ilvl="2" w:tplc="057EF884">
      <w:start w:val="1"/>
      <w:numFmt w:val="lowerRoman"/>
      <w:lvlText w:val="%3."/>
      <w:lvlJc w:val="right"/>
      <w:pPr>
        <w:ind w:left="2160" w:hanging="180"/>
      </w:pPr>
    </w:lvl>
    <w:lvl w:ilvl="3" w:tplc="AA867C6C">
      <w:start w:val="1"/>
      <w:numFmt w:val="decimal"/>
      <w:lvlText w:val="%4."/>
      <w:lvlJc w:val="left"/>
      <w:pPr>
        <w:ind w:left="2880" w:hanging="360"/>
      </w:pPr>
    </w:lvl>
    <w:lvl w:ilvl="4" w:tplc="C7BC092A">
      <w:start w:val="1"/>
      <w:numFmt w:val="lowerLetter"/>
      <w:lvlText w:val="%5."/>
      <w:lvlJc w:val="left"/>
      <w:pPr>
        <w:ind w:left="3600" w:hanging="360"/>
      </w:pPr>
    </w:lvl>
    <w:lvl w:ilvl="5" w:tplc="E460C4EE">
      <w:start w:val="1"/>
      <w:numFmt w:val="lowerRoman"/>
      <w:lvlText w:val="%6."/>
      <w:lvlJc w:val="right"/>
      <w:pPr>
        <w:ind w:left="4320" w:hanging="180"/>
      </w:pPr>
    </w:lvl>
    <w:lvl w:ilvl="6" w:tplc="99AE208A">
      <w:start w:val="1"/>
      <w:numFmt w:val="decimal"/>
      <w:lvlText w:val="%7."/>
      <w:lvlJc w:val="left"/>
      <w:pPr>
        <w:ind w:left="5040" w:hanging="360"/>
      </w:pPr>
    </w:lvl>
    <w:lvl w:ilvl="7" w:tplc="C86A2F36">
      <w:start w:val="1"/>
      <w:numFmt w:val="lowerLetter"/>
      <w:lvlText w:val="%8."/>
      <w:lvlJc w:val="left"/>
      <w:pPr>
        <w:ind w:left="5760" w:hanging="360"/>
      </w:pPr>
    </w:lvl>
    <w:lvl w:ilvl="8" w:tplc="B6265E28">
      <w:start w:val="1"/>
      <w:numFmt w:val="lowerRoman"/>
      <w:lvlText w:val="%9."/>
      <w:lvlJc w:val="right"/>
      <w:pPr>
        <w:ind w:left="6480" w:hanging="180"/>
      </w:pPr>
    </w:lvl>
  </w:abstractNum>
  <w:num w:numId="1" w16cid:durableId="1815220904">
    <w:abstractNumId w:val="1"/>
  </w:num>
  <w:num w:numId="2" w16cid:durableId="1689720547">
    <w:abstractNumId w:val="12"/>
  </w:num>
  <w:num w:numId="3" w16cid:durableId="1167524973">
    <w:abstractNumId w:val="10"/>
  </w:num>
  <w:num w:numId="4" w16cid:durableId="125005443">
    <w:abstractNumId w:val="2"/>
  </w:num>
  <w:num w:numId="5" w16cid:durableId="1191920409">
    <w:abstractNumId w:val="3"/>
  </w:num>
  <w:num w:numId="6" w16cid:durableId="77754111">
    <w:abstractNumId w:val="6"/>
  </w:num>
  <w:num w:numId="7" w16cid:durableId="1546334548">
    <w:abstractNumId w:val="9"/>
  </w:num>
  <w:num w:numId="8" w16cid:durableId="806552871">
    <w:abstractNumId w:val="11"/>
  </w:num>
  <w:num w:numId="9" w16cid:durableId="1166440720">
    <w:abstractNumId w:val="7"/>
  </w:num>
  <w:num w:numId="10" w16cid:durableId="294991125">
    <w:abstractNumId w:val="5"/>
  </w:num>
  <w:num w:numId="11" w16cid:durableId="394285083">
    <w:abstractNumId w:val="8"/>
  </w:num>
  <w:num w:numId="12" w16cid:durableId="1841894216">
    <w:abstractNumId w:val="0"/>
  </w:num>
  <w:num w:numId="13" w16cid:durableId="5791703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233"/>
    <w:rsid w:val="00000416"/>
    <w:rsid w:val="00000BB9"/>
    <w:rsid w:val="00000E63"/>
    <w:rsid w:val="00001610"/>
    <w:rsid w:val="000038EF"/>
    <w:rsid w:val="000039AF"/>
    <w:rsid w:val="00003BEC"/>
    <w:rsid w:val="00004CC5"/>
    <w:rsid w:val="000067DE"/>
    <w:rsid w:val="00006AD7"/>
    <w:rsid w:val="00006F1B"/>
    <w:rsid w:val="000076B2"/>
    <w:rsid w:val="000078EE"/>
    <w:rsid w:val="00012848"/>
    <w:rsid w:val="00023BD8"/>
    <w:rsid w:val="00025B3A"/>
    <w:rsid w:val="0003645D"/>
    <w:rsid w:val="00037EBF"/>
    <w:rsid w:val="00040078"/>
    <w:rsid w:val="0004111A"/>
    <w:rsid w:val="00042146"/>
    <w:rsid w:val="000426CE"/>
    <w:rsid w:val="00042B65"/>
    <w:rsid w:val="00045B82"/>
    <w:rsid w:val="00045F59"/>
    <w:rsid w:val="00046315"/>
    <w:rsid w:val="000464F1"/>
    <w:rsid w:val="00046884"/>
    <w:rsid w:val="00050573"/>
    <w:rsid w:val="00051D7E"/>
    <w:rsid w:val="000527EB"/>
    <w:rsid w:val="00053463"/>
    <w:rsid w:val="00056877"/>
    <w:rsid w:val="00056924"/>
    <w:rsid w:val="00056D5A"/>
    <w:rsid w:val="000570A8"/>
    <w:rsid w:val="000621ED"/>
    <w:rsid w:val="00065798"/>
    <w:rsid w:val="00065C26"/>
    <w:rsid w:val="00067195"/>
    <w:rsid w:val="00071807"/>
    <w:rsid w:val="00073AC5"/>
    <w:rsid w:val="00075B6B"/>
    <w:rsid w:val="00080305"/>
    <w:rsid w:val="00082365"/>
    <w:rsid w:val="000856F3"/>
    <w:rsid w:val="00086797"/>
    <w:rsid w:val="00086B39"/>
    <w:rsid w:val="00086EE4"/>
    <w:rsid w:val="000876D2"/>
    <w:rsid w:val="00091387"/>
    <w:rsid w:val="00092F45"/>
    <w:rsid w:val="00094693"/>
    <w:rsid w:val="00095172"/>
    <w:rsid w:val="000A391F"/>
    <w:rsid w:val="000A47BF"/>
    <w:rsid w:val="000A682A"/>
    <w:rsid w:val="000A78DE"/>
    <w:rsid w:val="000B1112"/>
    <w:rsid w:val="000B4C56"/>
    <w:rsid w:val="000B584C"/>
    <w:rsid w:val="000B6BE2"/>
    <w:rsid w:val="000B7CFF"/>
    <w:rsid w:val="000C2A17"/>
    <w:rsid w:val="000C2A3C"/>
    <w:rsid w:val="000C4124"/>
    <w:rsid w:val="000C44BC"/>
    <w:rsid w:val="000C5D30"/>
    <w:rsid w:val="000C694A"/>
    <w:rsid w:val="000D2AA9"/>
    <w:rsid w:val="000D457D"/>
    <w:rsid w:val="000E08C7"/>
    <w:rsid w:val="000E0CE4"/>
    <w:rsid w:val="000F0A91"/>
    <w:rsid w:val="000F200A"/>
    <w:rsid w:val="000F3773"/>
    <w:rsid w:val="000F3B3B"/>
    <w:rsid w:val="000F5D5B"/>
    <w:rsid w:val="00100EE8"/>
    <w:rsid w:val="00101975"/>
    <w:rsid w:val="00102897"/>
    <w:rsid w:val="0010301B"/>
    <w:rsid w:val="00104036"/>
    <w:rsid w:val="0010610A"/>
    <w:rsid w:val="00106E4E"/>
    <w:rsid w:val="001118C1"/>
    <w:rsid w:val="001122CF"/>
    <w:rsid w:val="00113282"/>
    <w:rsid w:val="00115E9E"/>
    <w:rsid w:val="0011633C"/>
    <w:rsid w:val="0011653E"/>
    <w:rsid w:val="00116749"/>
    <w:rsid w:val="00116A89"/>
    <w:rsid w:val="00117545"/>
    <w:rsid w:val="001207F4"/>
    <w:rsid w:val="001209F4"/>
    <w:rsid w:val="00122EF0"/>
    <w:rsid w:val="00126DB4"/>
    <w:rsid w:val="0013114D"/>
    <w:rsid w:val="00133016"/>
    <w:rsid w:val="00133762"/>
    <w:rsid w:val="001367FD"/>
    <w:rsid w:val="001372BA"/>
    <w:rsid w:val="00137841"/>
    <w:rsid w:val="0014391C"/>
    <w:rsid w:val="0014557E"/>
    <w:rsid w:val="0014654A"/>
    <w:rsid w:val="001468D5"/>
    <w:rsid w:val="0015018F"/>
    <w:rsid w:val="00150AD3"/>
    <w:rsid w:val="00153E93"/>
    <w:rsid w:val="001540E7"/>
    <w:rsid w:val="00157678"/>
    <w:rsid w:val="00160928"/>
    <w:rsid w:val="001613F5"/>
    <w:rsid w:val="0016275D"/>
    <w:rsid w:val="001650E6"/>
    <w:rsid w:val="0016633D"/>
    <w:rsid w:val="00166BF2"/>
    <w:rsid w:val="00166E30"/>
    <w:rsid w:val="00172721"/>
    <w:rsid w:val="001750D0"/>
    <w:rsid w:val="001760E3"/>
    <w:rsid w:val="00176A57"/>
    <w:rsid w:val="00176CAA"/>
    <w:rsid w:val="00180813"/>
    <w:rsid w:val="00183292"/>
    <w:rsid w:val="001842A0"/>
    <w:rsid w:val="001852B5"/>
    <w:rsid w:val="00185986"/>
    <w:rsid w:val="00185F76"/>
    <w:rsid w:val="001875C1"/>
    <w:rsid w:val="001945DD"/>
    <w:rsid w:val="00194F0D"/>
    <w:rsid w:val="001958FD"/>
    <w:rsid w:val="00195E64"/>
    <w:rsid w:val="00196A27"/>
    <w:rsid w:val="001A27D1"/>
    <w:rsid w:val="001A3296"/>
    <w:rsid w:val="001A5566"/>
    <w:rsid w:val="001A583D"/>
    <w:rsid w:val="001A66FA"/>
    <w:rsid w:val="001A7CB3"/>
    <w:rsid w:val="001B01E0"/>
    <w:rsid w:val="001B141A"/>
    <w:rsid w:val="001B35C4"/>
    <w:rsid w:val="001B4E51"/>
    <w:rsid w:val="001B56EF"/>
    <w:rsid w:val="001B7404"/>
    <w:rsid w:val="001B7B9C"/>
    <w:rsid w:val="001C2774"/>
    <w:rsid w:val="001C2990"/>
    <w:rsid w:val="001C3930"/>
    <w:rsid w:val="001C4E07"/>
    <w:rsid w:val="001C7D6F"/>
    <w:rsid w:val="001D110C"/>
    <w:rsid w:val="001D12B5"/>
    <w:rsid w:val="001D2668"/>
    <w:rsid w:val="001D33F4"/>
    <w:rsid w:val="001D404C"/>
    <w:rsid w:val="001D5C7B"/>
    <w:rsid w:val="001D5D52"/>
    <w:rsid w:val="001D5EEE"/>
    <w:rsid w:val="001E1CDD"/>
    <w:rsid w:val="001E477F"/>
    <w:rsid w:val="001E5950"/>
    <w:rsid w:val="001E6E5B"/>
    <w:rsid w:val="001F442D"/>
    <w:rsid w:val="001F4F85"/>
    <w:rsid w:val="00200662"/>
    <w:rsid w:val="00200877"/>
    <w:rsid w:val="00200C53"/>
    <w:rsid w:val="00200C9A"/>
    <w:rsid w:val="00202C2E"/>
    <w:rsid w:val="00203917"/>
    <w:rsid w:val="00204773"/>
    <w:rsid w:val="00204C29"/>
    <w:rsid w:val="00207B1C"/>
    <w:rsid w:val="00207C24"/>
    <w:rsid w:val="002115B5"/>
    <w:rsid w:val="002118F2"/>
    <w:rsid w:val="00212C12"/>
    <w:rsid w:val="00213C5A"/>
    <w:rsid w:val="00213DF2"/>
    <w:rsid w:val="00214A85"/>
    <w:rsid w:val="00214F1F"/>
    <w:rsid w:val="00214F41"/>
    <w:rsid w:val="00216440"/>
    <w:rsid w:val="00217CF7"/>
    <w:rsid w:val="002202A7"/>
    <w:rsid w:val="00220D8A"/>
    <w:rsid w:val="00220D98"/>
    <w:rsid w:val="00222353"/>
    <w:rsid w:val="00223403"/>
    <w:rsid w:val="00223AC9"/>
    <w:rsid w:val="00224932"/>
    <w:rsid w:val="002251EF"/>
    <w:rsid w:val="002275AA"/>
    <w:rsid w:val="00227F2A"/>
    <w:rsid w:val="002305A9"/>
    <w:rsid w:val="0023083F"/>
    <w:rsid w:val="002313BE"/>
    <w:rsid w:val="00233200"/>
    <w:rsid w:val="00235EFD"/>
    <w:rsid w:val="002367A8"/>
    <w:rsid w:val="0024151A"/>
    <w:rsid w:val="00243F0E"/>
    <w:rsid w:val="00244263"/>
    <w:rsid w:val="0024679B"/>
    <w:rsid w:val="00250847"/>
    <w:rsid w:val="00250D35"/>
    <w:rsid w:val="0025140C"/>
    <w:rsid w:val="0025251D"/>
    <w:rsid w:val="0025387C"/>
    <w:rsid w:val="0025389C"/>
    <w:rsid w:val="00254C23"/>
    <w:rsid w:val="00262165"/>
    <w:rsid w:val="00267482"/>
    <w:rsid w:val="00267BC4"/>
    <w:rsid w:val="002704CB"/>
    <w:rsid w:val="00274F79"/>
    <w:rsid w:val="00275319"/>
    <w:rsid w:val="002756AD"/>
    <w:rsid w:val="002759A4"/>
    <w:rsid w:val="002772CE"/>
    <w:rsid w:val="00277EAC"/>
    <w:rsid w:val="00280E9F"/>
    <w:rsid w:val="00282EB7"/>
    <w:rsid w:val="00283B53"/>
    <w:rsid w:val="00285AF8"/>
    <w:rsid w:val="0028700F"/>
    <w:rsid w:val="00292100"/>
    <w:rsid w:val="00292A64"/>
    <w:rsid w:val="00292DCD"/>
    <w:rsid w:val="00293628"/>
    <w:rsid w:val="002A097D"/>
    <w:rsid w:val="002A1FE8"/>
    <w:rsid w:val="002A68FA"/>
    <w:rsid w:val="002B4D49"/>
    <w:rsid w:val="002B6CD4"/>
    <w:rsid w:val="002B76D9"/>
    <w:rsid w:val="002C25D7"/>
    <w:rsid w:val="002C5FE0"/>
    <w:rsid w:val="002C6729"/>
    <w:rsid w:val="002C7F35"/>
    <w:rsid w:val="002D194C"/>
    <w:rsid w:val="002D1ECA"/>
    <w:rsid w:val="002D32E9"/>
    <w:rsid w:val="002D444B"/>
    <w:rsid w:val="002D4C62"/>
    <w:rsid w:val="002D56A8"/>
    <w:rsid w:val="002D757C"/>
    <w:rsid w:val="002E2145"/>
    <w:rsid w:val="002E4D34"/>
    <w:rsid w:val="002E63E0"/>
    <w:rsid w:val="002F0F9D"/>
    <w:rsid w:val="002F2447"/>
    <w:rsid w:val="002F25A6"/>
    <w:rsid w:val="002F31C5"/>
    <w:rsid w:val="002F36E4"/>
    <w:rsid w:val="002F5753"/>
    <w:rsid w:val="002F5F56"/>
    <w:rsid w:val="002F64FF"/>
    <w:rsid w:val="002F6F94"/>
    <w:rsid w:val="0030005E"/>
    <w:rsid w:val="00300ADC"/>
    <w:rsid w:val="0030543A"/>
    <w:rsid w:val="00305E6D"/>
    <w:rsid w:val="00306A45"/>
    <w:rsid w:val="00307E35"/>
    <w:rsid w:val="00310DC8"/>
    <w:rsid w:val="0031211E"/>
    <w:rsid w:val="00312219"/>
    <w:rsid w:val="00314BD2"/>
    <w:rsid w:val="00315EFE"/>
    <w:rsid w:val="00316344"/>
    <w:rsid w:val="003203FC"/>
    <w:rsid w:val="00323360"/>
    <w:rsid w:val="00323A7D"/>
    <w:rsid w:val="00325520"/>
    <w:rsid w:val="00326337"/>
    <w:rsid w:val="00326CCB"/>
    <w:rsid w:val="0032732E"/>
    <w:rsid w:val="0033003D"/>
    <w:rsid w:val="003305F3"/>
    <w:rsid w:val="00330E77"/>
    <w:rsid w:val="003314B3"/>
    <w:rsid w:val="003315F8"/>
    <w:rsid w:val="003400B3"/>
    <w:rsid w:val="00340ECC"/>
    <w:rsid w:val="003448BF"/>
    <w:rsid w:val="003459AB"/>
    <w:rsid w:val="0035000C"/>
    <w:rsid w:val="003522EC"/>
    <w:rsid w:val="003525E9"/>
    <w:rsid w:val="00353A94"/>
    <w:rsid w:val="0035661B"/>
    <w:rsid w:val="003621BF"/>
    <w:rsid w:val="00365FF8"/>
    <w:rsid w:val="00366C86"/>
    <w:rsid w:val="003679D5"/>
    <w:rsid w:val="0037057A"/>
    <w:rsid w:val="003716DA"/>
    <w:rsid w:val="003742CB"/>
    <w:rsid w:val="00374F88"/>
    <w:rsid w:val="003759CC"/>
    <w:rsid w:val="00377F03"/>
    <w:rsid w:val="00380861"/>
    <w:rsid w:val="00383D3B"/>
    <w:rsid w:val="00384A76"/>
    <w:rsid w:val="00384E32"/>
    <w:rsid w:val="00387822"/>
    <w:rsid w:val="00390338"/>
    <w:rsid w:val="00390DB0"/>
    <w:rsid w:val="00391082"/>
    <w:rsid w:val="003914DE"/>
    <w:rsid w:val="003931C7"/>
    <w:rsid w:val="003934BD"/>
    <w:rsid w:val="00394A68"/>
    <w:rsid w:val="00396CC3"/>
    <w:rsid w:val="00397BA9"/>
    <w:rsid w:val="003A09BB"/>
    <w:rsid w:val="003A09BD"/>
    <w:rsid w:val="003A2D87"/>
    <w:rsid w:val="003A4292"/>
    <w:rsid w:val="003A5787"/>
    <w:rsid w:val="003A580F"/>
    <w:rsid w:val="003A5CCE"/>
    <w:rsid w:val="003B6C11"/>
    <w:rsid w:val="003B7EEC"/>
    <w:rsid w:val="003C0241"/>
    <w:rsid w:val="003C0472"/>
    <w:rsid w:val="003C05D1"/>
    <w:rsid w:val="003C131E"/>
    <w:rsid w:val="003C27A7"/>
    <w:rsid w:val="003D072C"/>
    <w:rsid w:val="003D0C73"/>
    <w:rsid w:val="003D7702"/>
    <w:rsid w:val="003E212B"/>
    <w:rsid w:val="003E2CB4"/>
    <w:rsid w:val="003E47AE"/>
    <w:rsid w:val="003E4AF6"/>
    <w:rsid w:val="003E6548"/>
    <w:rsid w:val="003E6F23"/>
    <w:rsid w:val="003F03F8"/>
    <w:rsid w:val="003F06C2"/>
    <w:rsid w:val="003F0C02"/>
    <w:rsid w:val="003F2F44"/>
    <w:rsid w:val="003F4785"/>
    <w:rsid w:val="003F6375"/>
    <w:rsid w:val="003F6D49"/>
    <w:rsid w:val="003F7ED3"/>
    <w:rsid w:val="00400E48"/>
    <w:rsid w:val="00403551"/>
    <w:rsid w:val="004048EC"/>
    <w:rsid w:val="00405534"/>
    <w:rsid w:val="00407375"/>
    <w:rsid w:val="0041110F"/>
    <w:rsid w:val="00411188"/>
    <w:rsid w:val="00414684"/>
    <w:rsid w:val="004147B6"/>
    <w:rsid w:val="00422DFB"/>
    <w:rsid w:val="00422FCD"/>
    <w:rsid w:val="00423314"/>
    <w:rsid w:val="0042432E"/>
    <w:rsid w:val="004272D1"/>
    <w:rsid w:val="00430EA6"/>
    <w:rsid w:val="00431E00"/>
    <w:rsid w:val="00432485"/>
    <w:rsid w:val="00435C35"/>
    <w:rsid w:val="00435CBD"/>
    <w:rsid w:val="0043623B"/>
    <w:rsid w:val="0044072B"/>
    <w:rsid w:val="004409B2"/>
    <w:rsid w:val="004427B2"/>
    <w:rsid w:val="00445331"/>
    <w:rsid w:val="00447543"/>
    <w:rsid w:val="004477B5"/>
    <w:rsid w:val="00450030"/>
    <w:rsid w:val="004505F0"/>
    <w:rsid w:val="004510CD"/>
    <w:rsid w:val="0045238B"/>
    <w:rsid w:val="00453C11"/>
    <w:rsid w:val="0045562A"/>
    <w:rsid w:val="00456C16"/>
    <w:rsid w:val="00460FF7"/>
    <w:rsid w:val="00461CF1"/>
    <w:rsid w:val="00470229"/>
    <w:rsid w:val="00472FD3"/>
    <w:rsid w:val="0047528F"/>
    <w:rsid w:val="00483204"/>
    <w:rsid w:val="00493DFA"/>
    <w:rsid w:val="00495E5D"/>
    <w:rsid w:val="00497193"/>
    <w:rsid w:val="00497A21"/>
    <w:rsid w:val="004A1C31"/>
    <w:rsid w:val="004A276F"/>
    <w:rsid w:val="004A2883"/>
    <w:rsid w:val="004A360A"/>
    <w:rsid w:val="004A3FBC"/>
    <w:rsid w:val="004A75E5"/>
    <w:rsid w:val="004A7CBE"/>
    <w:rsid w:val="004B0AF9"/>
    <w:rsid w:val="004B23D5"/>
    <w:rsid w:val="004B3408"/>
    <w:rsid w:val="004B43CD"/>
    <w:rsid w:val="004B521D"/>
    <w:rsid w:val="004B586D"/>
    <w:rsid w:val="004B7670"/>
    <w:rsid w:val="004C1FAA"/>
    <w:rsid w:val="004C219F"/>
    <w:rsid w:val="004C2C2E"/>
    <w:rsid w:val="004C3EEC"/>
    <w:rsid w:val="004C47E9"/>
    <w:rsid w:val="004D0CDF"/>
    <w:rsid w:val="004D212C"/>
    <w:rsid w:val="004D2C93"/>
    <w:rsid w:val="004D3278"/>
    <w:rsid w:val="004D410E"/>
    <w:rsid w:val="004D6221"/>
    <w:rsid w:val="004E1B72"/>
    <w:rsid w:val="004E5479"/>
    <w:rsid w:val="004E6B3D"/>
    <w:rsid w:val="004F0CA0"/>
    <w:rsid w:val="004F0D9E"/>
    <w:rsid w:val="004F3B0F"/>
    <w:rsid w:val="004F5CA6"/>
    <w:rsid w:val="004F7E3B"/>
    <w:rsid w:val="0050009C"/>
    <w:rsid w:val="005003D9"/>
    <w:rsid w:val="005013D5"/>
    <w:rsid w:val="00501656"/>
    <w:rsid w:val="00502F96"/>
    <w:rsid w:val="005031C2"/>
    <w:rsid w:val="00504413"/>
    <w:rsid w:val="00504924"/>
    <w:rsid w:val="00505958"/>
    <w:rsid w:val="00506A14"/>
    <w:rsid w:val="00506EF3"/>
    <w:rsid w:val="00511B07"/>
    <w:rsid w:val="00514EEB"/>
    <w:rsid w:val="0051693C"/>
    <w:rsid w:val="00517271"/>
    <w:rsid w:val="005203AD"/>
    <w:rsid w:val="005207C7"/>
    <w:rsid w:val="005256B4"/>
    <w:rsid w:val="00531C3A"/>
    <w:rsid w:val="00533A49"/>
    <w:rsid w:val="005372BB"/>
    <w:rsid w:val="005409D1"/>
    <w:rsid w:val="005433AA"/>
    <w:rsid w:val="00543516"/>
    <w:rsid w:val="0054468D"/>
    <w:rsid w:val="00544FAE"/>
    <w:rsid w:val="005463A6"/>
    <w:rsid w:val="005505EE"/>
    <w:rsid w:val="005514BC"/>
    <w:rsid w:val="00551DEA"/>
    <w:rsid w:val="00552693"/>
    <w:rsid w:val="00552DA4"/>
    <w:rsid w:val="005552E7"/>
    <w:rsid w:val="005556A1"/>
    <w:rsid w:val="00556B65"/>
    <w:rsid w:val="005627AE"/>
    <w:rsid w:val="00562EAA"/>
    <w:rsid w:val="00564721"/>
    <w:rsid w:val="00565197"/>
    <w:rsid w:val="00566AB2"/>
    <w:rsid w:val="005670EA"/>
    <w:rsid w:val="0056780A"/>
    <w:rsid w:val="00567839"/>
    <w:rsid w:val="00570628"/>
    <w:rsid w:val="005734B9"/>
    <w:rsid w:val="0058025B"/>
    <w:rsid w:val="005802D9"/>
    <w:rsid w:val="005815F9"/>
    <w:rsid w:val="00581ABF"/>
    <w:rsid w:val="00585D39"/>
    <w:rsid w:val="005861FF"/>
    <w:rsid w:val="00586E46"/>
    <w:rsid w:val="00590626"/>
    <w:rsid w:val="00590757"/>
    <w:rsid w:val="005915DA"/>
    <w:rsid w:val="005930CF"/>
    <w:rsid w:val="00594D0B"/>
    <w:rsid w:val="00595802"/>
    <w:rsid w:val="005958A8"/>
    <w:rsid w:val="00595FB6"/>
    <w:rsid w:val="00596756"/>
    <w:rsid w:val="005974C7"/>
    <w:rsid w:val="005A12EF"/>
    <w:rsid w:val="005A1F87"/>
    <w:rsid w:val="005A3F72"/>
    <w:rsid w:val="005A47DF"/>
    <w:rsid w:val="005A7800"/>
    <w:rsid w:val="005B0006"/>
    <w:rsid w:val="005B119C"/>
    <w:rsid w:val="005B23A2"/>
    <w:rsid w:val="005B23F1"/>
    <w:rsid w:val="005B3722"/>
    <w:rsid w:val="005B3981"/>
    <w:rsid w:val="005B5CB3"/>
    <w:rsid w:val="005B5F7E"/>
    <w:rsid w:val="005B7B36"/>
    <w:rsid w:val="005C0037"/>
    <w:rsid w:val="005C0622"/>
    <w:rsid w:val="005C0FF6"/>
    <w:rsid w:val="005C204C"/>
    <w:rsid w:val="005C2AE8"/>
    <w:rsid w:val="005C399A"/>
    <w:rsid w:val="005C4B6B"/>
    <w:rsid w:val="005C5E90"/>
    <w:rsid w:val="005C6845"/>
    <w:rsid w:val="005D3212"/>
    <w:rsid w:val="005D339B"/>
    <w:rsid w:val="005D3D98"/>
    <w:rsid w:val="005D4E01"/>
    <w:rsid w:val="005D576F"/>
    <w:rsid w:val="005D7081"/>
    <w:rsid w:val="005E1C81"/>
    <w:rsid w:val="005E1CBA"/>
    <w:rsid w:val="005E269E"/>
    <w:rsid w:val="005E44D7"/>
    <w:rsid w:val="005F0CBC"/>
    <w:rsid w:val="005F4AEB"/>
    <w:rsid w:val="005F5E95"/>
    <w:rsid w:val="005F625A"/>
    <w:rsid w:val="006016B9"/>
    <w:rsid w:val="006042B6"/>
    <w:rsid w:val="006059B3"/>
    <w:rsid w:val="00606CF2"/>
    <w:rsid w:val="00606F65"/>
    <w:rsid w:val="006079E1"/>
    <w:rsid w:val="006115C4"/>
    <w:rsid w:val="006152FB"/>
    <w:rsid w:val="006173CC"/>
    <w:rsid w:val="0061744C"/>
    <w:rsid w:val="00620681"/>
    <w:rsid w:val="00620909"/>
    <w:rsid w:val="0062134E"/>
    <w:rsid w:val="006224F4"/>
    <w:rsid w:val="006236BE"/>
    <w:rsid w:val="00623DE9"/>
    <w:rsid w:val="0062798F"/>
    <w:rsid w:val="006315F4"/>
    <w:rsid w:val="006326A1"/>
    <w:rsid w:val="006353F3"/>
    <w:rsid w:val="006366CA"/>
    <w:rsid w:val="006374A7"/>
    <w:rsid w:val="006418BB"/>
    <w:rsid w:val="0064222A"/>
    <w:rsid w:val="00643E32"/>
    <w:rsid w:val="00652014"/>
    <w:rsid w:val="00653045"/>
    <w:rsid w:val="00654137"/>
    <w:rsid w:val="00660223"/>
    <w:rsid w:val="00661558"/>
    <w:rsid w:val="006621DE"/>
    <w:rsid w:val="006632EB"/>
    <w:rsid w:val="0066430B"/>
    <w:rsid w:val="00665DEF"/>
    <w:rsid w:val="00666F44"/>
    <w:rsid w:val="006709E4"/>
    <w:rsid w:val="006710B4"/>
    <w:rsid w:val="00672152"/>
    <w:rsid w:val="00672894"/>
    <w:rsid w:val="0067354E"/>
    <w:rsid w:val="006736F6"/>
    <w:rsid w:val="006760D8"/>
    <w:rsid w:val="0067620C"/>
    <w:rsid w:val="00680A4C"/>
    <w:rsid w:val="00683663"/>
    <w:rsid w:val="006844FB"/>
    <w:rsid w:val="00685F82"/>
    <w:rsid w:val="00686119"/>
    <w:rsid w:val="006865AC"/>
    <w:rsid w:val="00686ED6"/>
    <w:rsid w:val="00686FD6"/>
    <w:rsid w:val="00687119"/>
    <w:rsid w:val="00687AEB"/>
    <w:rsid w:val="00692287"/>
    <w:rsid w:val="00696550"/>
    <w:rsid w:val="0069675B"/>
    <w:rsid w:val="006972E7"/>
    <w:rsid w:val="0069772B"/>
    <w:rsid w:val="006A1E80"/>
    <w:rsid w:val="006A310C"/>
    <w:rsid w:val="006A34E0"/>
    <w:rsid w:val="006A4E03"/>
    <w:rsid w:val="006A5654"/>
    <w:rsid w:val="006A7DE9"/>
    <w:rsid w:val="006B00F8"/>
    <w:rsid w:val="006B2687"/>
    <w:rsid w:val="006C0A58"/>
    <w:rsid w:val="006C2C1A"/>
    <w:rsid w:val="006C4031"/>
    <w:rsid w:val="006C4A2B"/>
    <w:rsid w:val="006C57D9"/>
    <w:rsid w:val="006C7383"/>
    <w:rsid w:val="006D18D9"/>
    <w:rsid w:val="006D28BE"/>
    <w:rsid w:val="006D2931"/>
    <w:rsid w:val="006D5EC9"/>
    <w:rsid w:val="006E35A3"/>
    <w:rsid w:val="006E491C"/>
    <w:rsid w:val="006E4C02"/>
    <w:rsid w:val="006E612D"/>
    <w:rsid w:val="006E76D0"/>
    <w:rsid w:val="006F093B"/>
    <w:rsid w:val="006F1BA5"/>
    <w:rsid w:val="006F431C"/>
    <w:rsid w:val="006F43C5"/>
    <w:rsid w:val="006F4737"/>
    <w:rsid w:val="006F6A3F"/>
    <w:rsid w:val="006F6E6B"/>
    <w:rsid w:val="007003ED"/>
    <w:rsid w:val="007010A2"/>
    <w:rsid w:val="00704253"/>
    <w:rsid w:val="0070504D"/>
    <w:rsid w:val="007104EB"/>
    <w:rsid w:val="007107C8"/>
    <w:rsid w:val="0071199D"/>
    <w:rsid w:val="00716FBD"/>
    <w:rsid w:val="007172AE"/>
    <w:rsid w:val="00717575"/>
    <w:rsid w:val="007251DA"/>
    <w:rsid w:val="00725562"/>
    <w:rsid w:val="00727F5C"/>
    <w:rsid w:val="007309B6"/>
    <w:rsid w:val="007335C7"/>
    <w:rsid w:val="00734710"/>
    <w:rsid w:val="00734FB5"/>
    <w:rsid w:val="00735BCC"/>
    <w:rsid w:val="00743C7B"/>
    <w:rsid w:val="007455C0"/>
    <w:rsid w:val="007510FA"/>
    <w:rsid w:val="00752AD1"/>
    <w:rsid w:val="00752D4E"/>
    <w:rsid w:val="0075326C"/>
    <w:rsid w:val="0075375C"/>
    <w:rsid w:val="007550B8"/>
    <w:rsid w:val="007553C5"/>
    <w:rsid w:val="00762EF3"/>
    <w:rsid w:val="00764CC4"/>
    <w:rsid w:val="00765105"/>
    <w:rsid w:val="00765723"/>
    <w:rsid w:val="007667EC"/>
    <w:rsid w:val="00774F40"/>
    <w:rsid w:val="0077535F"/>
    <w:rsid w:val="00775A36"/>
    <w:rsid w:val="00775AA5"/>
    <w:rsid w:val="0077709A"/>
    <w:rsid w:val="007770D0"/>
    <w:rsid w:val="00777E5E"/>
    <w:rsid w:val="00777F0A"/>
    <w:rsid w:val="00781B01"/>
    <w:rsid w:val="00781F87"/>
    <w:rsid w:val="0078250A"/>
    <w:rsid w:val="0078416D"/>
    <w:rsid w:val="00784E5D"/>
    <w:rsid w:val="00790B5F"/>
    <w:rsid w:val="007926B4"/>
    <w:rsid w:val="00792E83"/>
    <w:rsid w:val="007935EC"/>
    <w:rsid w:val="00794590"/>
    <w:rsid w:val="00794B60"/>
    <w:rsid w:val="00794F78"/>
    <w:rsid w:val="00795820"/>
    <w:rsid w:val="00795DE6"/>
    <w:rsid w:val="00796EC2"/>
    <w:rsid w:val="007A0EFA"/>
    <w:rsid w:val="007A2C57"/>
    <w:rsid w:val="007A31A1"/>
    <w:rsid w:val="007A5019"/>
    <w:rsid w:val="007B085D"/>
    <w:rsid w:val="007B4C82"/>
    <w:rsid w:val="007B6950"/>
    <w:rsid w:val="007C16FF"/>
    <w:rsid w:val="007C19F0"/>
    <w:rsid w:val="007C5C63"/>
    <w:rsid w:val="007C5F58"/>
    <w:rsid w:val="007D0FDF"/>
    <w:rsid w:val="007D15F9"/>
    <w:rsid w:val="007D2424"/>
    <w:rsid w:val="007D4606"/>
    <w:rsid w:val="007D4F9A"/>
    <w:rsid w:val="007D72B7"/>
    <w:rsid w:val="007E0278"/>
    <w:rsid w:val="007E109F"/>
    <w:rsid w:val="007E1CC8"/>
    <w:rsid w:val="007E1DE3"/>
    <w:rsid w:val="007E21D2"/>
    <w:rsid w:val="007E3913"/>
    <w:rsid w:val="007E4B0F"/>
    <w:rsid w:val="007E4E78"/>
    <w:rsid w:val="007F03EF"/>
    <w:rsid w:val="007F505F"/>
    <w:rsid w:val="007F5C23"/>
    <w:rsid w:val="007F62E6"/>
    <w:rsid w:val="007F762B"/>
    <w:rsid w:val="00802BBC"/>
    <w:rsid w:val="00802E70"/>
    <w:rsid w:val="008118FC"/>
    <w:rsid w:val="00811C55"/>
    <w:rsid w:val="008132EC"/>
    <w:rsid w:val="00815073"/>
    <w:rsid w:val="008176F1"/>
    <w:rsid w:val="00820337"/>
    <w:rsid w:val="0082142A"/>
    <w:rsid w:val="008245C5"/>
    <w:rsid w:val="00825BA6"/>
    <w:rsid w:val="0083101D"/>
    <w:rsid w:val="008329DE"/>
    <w:rsid w:val="00832B29"/>
    <w:rsid w:val="008421E9"/>
    <w:rsid w:val="00843662"/>
    <w:rsid w:val="00847CC8"/>
    <w:rsid w:val="008504A8"/>
    <w:rsid w:val="0085093E"/>
    <w:rsid w:val="0085226D"/>
    <w:rsid w:val="00853B95"/>
    <w:rsid w:val="0085581C"/>
    <w:rsid w:val="00856395"/>
    <w:rsid w:val="00856741"/>
    <w:rsid w:val="00856BE9"/>
    <w:rsid w:val="0085790B"/>
    <w:rsid w:val="00860165"/>
    <w:rsid w:val="00860741"/>
    <w:rsid w:val="00864468"/>
    <w:rsid w:val="00864E4C"/>
    <w:rsid w:val="0086596E"/>
    <w:rsid w:val="0087201C"/>
    <w:rsid w:val="008736E2"/>
    <w:rsid w:val="0087420C"/>
    <w:rsid w:val="00875C0A"/>
    <w:rsid w:val="00882DF0"/>
    <w:rsid w:val="00882EAC"/>
    <w:rsid w:val="00885835"/>
    <w:rsid w:val="00885C4C"/>
    <w:rsid w:val="00892996"/>
    <w:rsid w:val="00894B4D"/>
    <w:rsid w:val="008952A5"/>
    <w:rsid w:val="0089626E"/>
    <w:rsid w:val="00896FEE"/>
    <w:rsid w:val="00897AE8"/>
    <w:rsid w:val="00897F00"/>
    <w:rsid w:val="008A2E68"/>
    <w:rsid w:val="008A3EFD"/>
    <w:rsid w:val="008A4DED"/>
    <w:rsid w:val="008A6DB4"/>
    <w:rsid w:val="008A6ECA"/>
    <w:rsid w:val="008B0E65"/>
    <w:rsid w:val="008B34EF"/>
    <w:rsid w:val="008B4A9E"/>
    <w:rsid w:val="008B4BC1"/>
    <w:rsid w:val="008B4D4B"/>
    <w:rsid w:val="008B73BD"/>
    <w:rsid w:val="008C10A9"/>
    <w:rsid w:val="008C52E0"/>
    <w:rsid w:val="008C7501"/>
    <w:rsid w:val="008C7705"/>
    <w:rsid w:val="008D0B3E"/>
    <w:rsid w:val="008D3E9C"/>
    <w:rsid w:val="008D641C"/>
    <w:rsid w:val="008D6F20"/>
    <w:rsid w:val="008E1873"/>
    <w:rsid w:val="008E3CFF"/>
    <w:rsid w:val="008E4027"/>
    <w:rsid w:val="008F2BF0"/>
    <w:rsid w:val="008F2DEA"/>
    <w:rsid w:val="008F32ED"/>
    <w:rsid w:val="008F5451"/>
    <w:rsid w:val="008F71A8"/>
    <w:rsid w:val="008F7BED"/>
    <w:rsid w:val="0090022B"/>
    <w:rsid w:val="009006D7"/>
    <w:rsid w:val="00900AF9"/>
    <w:rsid w:val="0090177E"/>
    <w:rsid w:val="00902CA7"/>
    <w:rsid w:val="0090573C"/>
    <w:rsid w:val="00906E78"/>
    <w:rsid w:val="00907103"/>
    <w:rsid w:val="00907FDC"/>
    <w:rsid w:val="0091045A"/>
    <w:rsid w:val="0091091F"/>
    <w:rsid w:val="009110FE"/>
    <w:rsid w:val="009119D6"/>
    <w:rsid w:val="00913112"/>
    <w:rsid w:val="00913FE4"/>
    <w:rsid w:val="0091619A"/>
    <w:rsid w:val="009165AB"/>
    <w:rsid w:val="00922AF0"/>
    <w:rsid w:val="00924399"/>
    <w:rsid w:val="0092528B"/>
    <w:rsid w:val="00925D7F"/>
    <w:rsid w:val="009278DA"/>
    <w:rsid w:val="009320DD"/>
    <w:rsid w:val="00932DAA"/>
    <w:rsid w:val="00933D3A"/>
    <w:rsid w:val="00934383"/>
    <w:rsid w:val="00934943"/>
    <w:rsid w:val="00934A5A"/>
    <w:rsid w:val="00935EE5"/>
    <w:rsid w:val="009362F0"/>
    <w:rsid w:val="00936F0C"/>
    <w:rsid w:val="00937888"/>
    <w:rsid w:val="009403F5"/>
    <w:rsid w:val="009417C9"/>
    <w:rsid w:val="00941BED"/>
    <w:rsid w:val="009435BE"/>
    <w:rsid w:val="00944D8D"/>
    <w:rsid w:val="00945E73"/>
    <w:rsid w:val="00946137"/>
    <w:rsid w:val="009503D3"/>
    <w:rsid w:val="009519F8"/>
    <w:rsid w:val="00951EFB"/>
    <w:rsid w:val="00955F96"/>
    <w:rsid w:val="00956F89"/>
    <w:rsid w:val="00963F8D"/>
    <w:rsid w:val="00964AD4"/>
    <w:rsid w:val="00965A84"/>
    <w:rsid w:val="009679D5"/>
    <w:rsid w:val="009701A8"/>
    <w:rsid w:val="00981145"/>
    <w:rsid w:val="00983A08"/>
    <w:rsid w:val="00983ABD"/>
    <w:rsid w:val="009855F8"/>
    <w:rsid w:val="0098712C"/>
    <w:rsid w:val="00987AC2"/>
    <w:rsid w:val="0099188C"/>
    <w:rsid w:val="009929D2"/>
    <w:rsid w:val="009930EE"/>
    <w:rsid w:val="00994075"/>
    <w:rsid w:val="00997DE4"/>
    <w:rsid w:val="009A3683"/>
    <w:rsid w:val="009A4879"/>
    <w:rsid w:val="009A7690"/>
    <w:rsid w:val="009A76D8"/>
    <w:rsid w:val="009B11A5"/>
    <w:rsid w:val="009B31D8"/>
    <w:rsid w:val="009B51C5"/>
    <w:rsid w:val="009B6A25"/>
    <w:rsid w:val="009C194B"/>
    <w:rsid w:val="009C2C9A"/>
    <w:rsid w:val="009C2E85"/>
    <w:rsid w:val="009C692E"/>
    <w:rsid w:val="009D1BD3"/>
    <w:rsid w:val="009D2045"/>
    <w:rsid w:val="009D340B"/>
    <w:rsid w:val="009D4FBE"/>
    <w:rsid w:val="009D578B"/>
    <w:rsid w:val="009E0097"/>
    <w:rsid w:val="009E05C0"/>
    <w:rsid w:val="009E2676"/>
    <w:rsid w:val="009F01A9"/>
    <w:rsid w:val="009F0A6B"/>
    <w:rsid w:val="009F0AEE"/>
    <w:rsid w:val="009F45DA"/>
    <w:rsid w:val="009F739A"/>
    <w:rsid w:val="00A008E0"/>
    <w:rsid w:val="00A046E6"/>
    <w:rsid w:val="00A10E7A"/>
    <w:rsid w:val="00A112A3"/>
    <w:rsid w:val="00A121D0"/>
    <w:rsid w:val="00A143D7"/>
    <w:rsid w:val="00A16612"/>
    <w:rsid w:val="00A2011B"/>
    <w:rsid w:val="00A21629"/>
    <w:rsid w:val="00A2374F"/>
    <w:rsid w:val="00A23D5E"/>
    <w:rsid w:val="00A25899"/>
    <w:rsid w:val="00A265AF"/>
    <w:rsid w:val="00A30B08"/>
    <w:rsid w:val="00A30BB4"/>
    <w:rsid w:val="00A3201A"/>
    <w:rsid w:val="00A34FFF"/>
    <w:rsid w:val="00A368F8"/>
    <w:rsid w:val="00A36D61"/>
    <w:rsid w:val="00A427F7"/>
    <w:rsid w:val="00A42D3B"/>
    <w:rsid w:val="00A431EE"/>
    <w:rsid w:val="00A438B6"/>
    <w:rsid w:val="00A43E29"/>
    <w:rsid w:val="00A445BC"/>
    <w:rsid w:val="00A45666"/>
    <w:rsid w:val="00A457F9"/>
    <w:rsid w:val="00A470F6"/>
    <w:rsid w:val="00A500C4"/>
    <w:rsid w:val="00A50AB7"/>
    <w:rsid w:val="00A53586"/>
    <w:rsid w:val="00A54BA5"/>
    <w:rsid w:val="00A55BBC"/>
    <w:rsid w:val="00A5693E"/>
    <w:rsid w:val="00A57ACA"/>
    <w:rsid w:val="00A57D00"/>
    <w:rsid w:val="00A57E0C"/>
    <w:rsid w:val="00A6402D"/>
    <w:rsid w:val="00A64324"/>
    <w:rsid w:val="00A66F31"/>
    <w:rsid w:val="00A67BB2"/>
    <w:rsid w:val="00A70994"/>
    <w:rsid w:val="00A733B9"/>
    <w:rsid w:val="00A73C2D"/>
    <w:rsid w:val="00A74C6E"/>
    <w:rsid w:val="00A74D47"/>
    <w:rsid w:val="00A8445E"/>
    <w:rsid w:val="00A84F55"/>
    <w:rsid w:val="00A851CB"/>
    <w:rsid w:val="00A879DD"/>
    <w:rsid w:val="00A87D24"/>
    <w:rsid w:val="00A90574"/>
    <w:rsid w:val="00A926A3"/>
    <w:rsid w:val="00A933D0"/>
    <w:rsid w:val="00A96112"/>
    <w:rsid w:val="00AA01F5"/>
    <w:rsid w:val="00AA0F68"/>
    <w:rsid w:val="00AA298E"/>
    <w:rsid w:val="00AA2F07"/>
    <w:rsid w:val="00AA31DB"/>
    <w:rsid w:val="00AA46B8"/>
    <w:rsid w:val="00AA4F0A"/>
    <w:rsid w:val="00AA5775"/>
    <w:rsid w:val="00AA68AA"/>
    <w:rsid w:val="00AB35EE"/>
    <w:rsid w:val="00AB5158"/>
    <w:rsid w:val="00AB6C2C"/>
    <w:rsid w:val="00AB6D17"/>
    <w:rsid w:val="00AB6FF2"/>
    <w:rsid w:val="00AB7D91"/>
    <w:rsid w:val="00AC0D88"/>
    <w:rsid w:val="00AC1267"/>
    <w:rsid w:val="00AC3F10"/>
    <w:rsid w:val="00AD03AB"/>
    <w:rsid w:val="00AD0486"/>
    <w:rsid w:val="00AD1627"/>
    <w:rsid w:val="00AD1979"/>
    <w:rsid w:val="00AD3334"/>
    <w:rsid w:val="00AD48ED"/>
    <w:rsid w:val="00AD6BCA"/>
    <w:rsid w:val="00AD722E"/>
    <w:rsid w:val="00AD74D1"/>
    <w:rsid w:val="00AD7FEB"/>
    <w:rsid w:val="00AE2E16"/>
    <w:rsid w:val="00AE637D"/>
    <w:rsid w:val="00AF075D"/>
    <w:rsid w:val="00AF3502"/>
    <w:rsid w:val="00AF364D"/>
    <w:rsid w:val="00AF5347"/>
    <w:rsid w:val="00B01224"/>
    <w:rsid w:val="00B02EE2"/>
    <w:rsid w:val="00B0622B"/>
    <w:rsid w:val="00B1035A"/>
    <w:rsid w:val="00B12139"/>
    <w:rsid w:val="00B121B1"/>
    <w:rsid w:val="00B12722"/>
    <w:rsid w:val="00B139D5"/>
    <w:rsid w:val="00B15496"/>
    <w:rsid w:val="00B167CD"/>
    <w:rsid w:val="00B170C5"/>
    <w:rsid w:val="00B177E9"/>
    <w:rsid w:val="00B17AB4"/>
    <w:rsid w:val="00B200AB"/>
    <w:rsid w:val="00B210A3"/>
    <w:rsid w:val="00B22C02"/>
    <w:rsid w:val="00B26154"/>
    <w:rsid w:val="00B304E6"/>
    <w:rsid w:val="00B32A16"/>
    <w:rsid w:val="00B343B9"/>
    <w:rsid w:val="00B34659"/>
    <w:rsid w:val="00B35AC4"/>
    <w:rsid w:val="00B37874"/>
    <w:rsid w:val="00B4041F"/>
    <w:rsid w:val="00B408A2"/>
    <w:rsid w:val="00B409BD"/>
    <w:rsid w:val="00B42F73"/>
    <w:rsid w:val="00B42FB9"/>
    <w:rsid w:val="00B4376C"/>
    <w:rsid w:val="00B45F1E"/>
    <w:rsid w:val="00B47255"/>
    <w:rsid w:val="00B47CFA"/>
    <w:rsid w:val="00B51AC3"/>
    <w:rsid w:val="00B51CA0"/>
    <w:rsid w:val="00B538AB"/>
    <w:rsid w:val="00B53B72"/>
    <w:rsid w:val="00B5634E"/>
    <w:rsid w:val="00B569C6"/>
    <w:rsid w:val="00B5730A"/>
    <w:rsid w:val="00B57D24"/>
    <w:rsid w:val="00B57DFD"/>
    <w:rsid w:val="00B60BF7"/>
    <w:rsid w:val="00B617F9"/>
    <w:rsid w:val="00B61BC1"/>
    <w:rsid w:val="00B62750"/>
    <w:rsid w:val="00B62A29"/>
    <w:rsid w:val="00B62AD0"/>
    <w:rsid w:val="00B633BE"/>
    <w:rsid w:val="00B637D1"/>
    <w:rsid w:val="00B63B9C"/>
    <w:rsid w:val="00B6444E"/>
    <w:rsid w:val="00B65070"/>
    <w:rsid w:val="00B65A69"/>
    <w:rsid w:val="00B6651B"/>
    <w:rsid w:val="00B66972"/>
    <w:rsid w:val="00B7026E"/>
    <w:rsid w:val="00B7200A"/>
    <w:rsid w:val="00B72F30"/>
    <w:rsid w:val="00B73AAB"/>
    <w:rsid w:val="00B7600D"/>
    <w:rsid w:val="00B83034"/>
    <w:rsid w:val="00B83392"/>
    <w:rsid w:val="00B9164E"/>
    <w:rsid w:val="00B92703"/>
    <w:rsid w:val="00B9345E"/>
    <w:rsid w:val="00B95157"/>
    <w:rsid w:val="00B9529A"/>
    <w:rsid w:val="00B96795"/>
    <w:rsid w:val="00BA05FB"/>
    <w:rsid w:val="00BA0C5D"/>
    <w:rsid w:val="00BA4C2C"/>
    <w:rsid w:val="00BA5661"/>
    <w:rsid w:val="00BB3C0B"/>
    <w:rsid w:val="00BB4119"/>
    <w:rsid w:val="00BB5AF3"/>
    <w:rsid w:val="00BB6C50"/>
    <w:rsid w:val="00BB72B6"/>
    <w:rsid w:val="00BC01E3"/>
    <w:rsid w:val="00BC03E4"/>
    <w:rsid w:val="00BC2BDA"/>
    <w:rsid w:val="00BC387D"/>
    <w:rsid w:val="00BC39BC"/>
    <w:rsid w:val="00BC607A"/>
    <w:rsid w:val="00BC7FB7"/>
    <w:rsid w:val="00BD1EE3"/>
    <w:rsid w:val="00BD2733"/>
    <w:rsid w:val="00BD284E"/>
    <w:rsid w:val="00BD49BD"/>
    <w:rsid w:val="00BD4D4E"/>
    <w:rsid w:val="00BD52ED"/>
    <w:rsid w:val="00BD6923"/>
    <w:rsid w:val="00BE08B7"/>
    <w:rsid w:val="00BE28D5"/>
    <w:rsid w:val="00BE2FB0"/>
    <w:rsid w:val="00BE4109"/>
    <w:rsid w:val="00BE54BD"/>
    <w:rsid w:val="00BF7894"/>
    <w:rsid w:val="00C016F7"/>
    <w:rsid w:val="00C02790"/>
    <w:rsid w:val="00C027DB"/>
    <w:rsid w:val="00C04063"/>
    <w:rsid w:val="00C049C4"/>
    <w:rsid w:val="00C04A14"/>
    <w:rsid w:val="00C04FDA"/>
    <w:rsid w:val="00C05783"/>
    <w:rsid w:val="00C063E5"/>
    <w:rsid w:val="00C06515"/>
    <w:rsid w:val="00C10F67"/>
    <w:rsid w:val="00C10FD4"/>
    <w:rsid w:val="00C119EE"/>
    <w:rsid w:val="00C13CD4"/>
    <w:rsid w:val="00C164E5"/>
    <w:rsid w:val="00C17432"/>
    <w:rsid w:val="00C2146F"/>
    <w:rsid w:val="00C21780"/>
    <w:rsid w:val="00C23713"/>
    <w:rsid w:val="00C24DAB"/>
    <w:rsid w:val="00C259E6"/>
    <w:rsid w:val="00C27C22"/>
    <w:rsid w:val="00C3009F"/>
    <w:rsid w:val="00C307EC"/>
    <w:rsid w:val="00C30B3A"/>
    <w:rsid w:val="00C31737"/>
    <w:rsid w:val="00C335FC"/>
    <w:rsid w:val="00C3449D"/>
    <w:rsid w:val="00C35064"/>
    <w:rsid w:val="00C351B3"/>
    <w:rsid w:val="00C36281"/>
    <w:rsid w:val="00C4249E"/>
    <w:rsid w:val="00C47E00"/>
    <w:rsid w:val="00C516BE"/>
    <w:rsid w:val="00C51EB8"/>
    <w:rsid w:val="00C52A57"/>
    <w:rsid w:val="00C53845"/>
    <w:rsid w:val="00C54132"/>
    <w:rsid w:val="00C5522E"/>
    <w:rsid w:val="00C5607B"/>
    <w:rsid w:val="00C56EF1"/>
    <w:rsid w:val="00C56F47"/>
    <w:rsid w:val="00C57150"/>
    <w:rsid w:val="00C60721"/>
    <w:rsid w:val="00C61267"/>
    <w:rsid w:val="00C617B6"/>
    <w:rsid w:val="00C6653F"/>
    <w:rsid w:val="00C71D69"/>
    <w:rsid w:val="00C727A3"/>
    <w:rsid w:val="00C72A06"/>
    <w:rsid w:val="00C8372D"/>
    <w:rsid w:val="00C86DC5"/>
    <w:rsid w:val="00C874B8"/>
    <w:rsid w:val="00C87C76"/>
    <w:rsid w:val="00C92155"/>
    <w:rsid w:val="00C92802"/>
    <w:rsid w:val="00C94E9C"/>
    <w:rsid w:val="00C97D8E"/>
    <w:rsid w:val="00CA0ACD"/>
    <w:rsid w:val="00CA63A3"/>
    <w:rsid w:val="00CA75BD"/>
    <w:rsid w:val="00CB0801"/>
    <w:rsid w:val="00CB170C"/>
    <w:rsid w:val="00CB327B"/>
    <w:rsid w:val="00CB3C9F"/>
    <w:rsid w:val="00CB548B"/>
    <w:rsid w:val="00CB5B95"/>
    <w:rsid w:val="00CB6A86"/>
    <w:rsid w:val="00CC0644"/>
    <w:rsid w:val="00CC39FF"/>
    <w:rsid w:val="00CC7156"/>
    <w:rsid w:val="00CD0587"/>
    <w:rsid w:val="00CD191F"/>
    <w:rsid w:val="00CD2131"/>
    <w:rsid w:val="00CD38BE"/>
    <w:rsid w:val="00CD704C"/>
    <w:rsid w:val="00CD765B"/>
    <w:rsid w:val="00CE0E78"/>
    <w:rsid w:val="00CE16C1"/>
    <w:rsid w:val="00CE1CE9"/>
    <w:rsid w:val="00CE1F8E"/>
    <w:rsid w:val="00CE26D7"/>
    <w:rsid w:val="00CE4207"/>
    <w:rsid w:val="00CE6B57"/>
    <w:rsid w:val="00CF3741"/>
    <w:rsid w:val="00CF3894"/>
    <w:rsid w:val="00CF5966"/>
    <w:rsid w:val="00CF6187"/>
    <w:rsid w:val="00CF6860"/>
    <w:rsid w:val="00CF7615"/>
    <w:rsid w:val="00D0090D"/>
    <w:rsid w:val="00D05B7E"/>
    <w:rsid w:val="00D06F8C"/>
    <w:rsid w:val="00D076A5"/>
    <w:rsid w:val="00D078D0"/>
    <w:rsid w:val="00D1031C"/>
    <w:rsid w:val="00D13A03"/>
    <w:rsid w:val="00D15C4A"/>
    <w:rsid w:val="00D16B3C"/>
    <w:rsid w:val="00D24A37"/>
    <w:rsid w:val="00D2527A"/>
    <w:rsid w:val="00D26D22"/>
    <w:rsid w:val="00D27BF0"/>
    <w:rsid w:val="00D324AE"/>
    <w:rsid w:val="00D3267F"/>
    <w:rsid w:val="00D3296A"/>
    <w:rsid w:val="00D3340B"/>
    <w:rsid w:val="00D34EE7"/>
    <w:rsid w:val="00D368FC"/>
    <w:rsid w:val="00D37539"/>
    <w:rsid w:val="00D435B3"/>
    <w:rsid w:val="00D44597"/>
    <w:rsid w:val="00D44EBE"/>
    <w:rsid w:val="00D45196"/>
    <w:rsid w:val="00D45F4E"/>
    <w:rsid w:val="00D45F65"/>
    <w:rsid w:val="00D50736"/>
    <w:rsid w:val="00D522ED"/>
    <w:rsid w:val="00D5348D"/>
    <w:rsid w:val="00D545CC"/>
    <w:rsid w:val="00D559CF"/>
    <w:rsid w:val="00D5678D"/>
    <w:rsid w:val="00D630D9"/>
    <w:rsid w:val="00D6439D"/>
    <w:rsid w:val="00D643D8"/>
    <w:rsid w:val="00D654D5"/>
    <w:rsid w:val="00D66047"/>
    <w:rsid w:val="00D671DE"/>
    <w:rsid w:val="00D72BDE"/>
    <w:rsid w:val="00D73D19"/>
    <w:rsid w:val="00D76695"/>
    <w:rsid w:val="00D80841"/>
    <w:rsid w:val="00D8230F"/>
    <w:rsid w:val="00D849FF"/>
    <w:rsid w:val="00D8544A"/>
    <w:rsid w:val="00D8606F"/>
    <w:rsid w:val="00D8709B"/>
    <w:rsid w:val="00D8750E"/>
    <w:rsid w:val="00D87819"/>
    <w:rsid w:val="00D92C86"/>
    <w:rsid w:val="00D92E6F"/>
    <w:rsid w:val="00D935EC"/>
    <w:rsid w:val="00D93F42"/>
    <w:rsid w:val="00D94F0D"/>
    <w:rsid w:val="00D95A63"/>
    <w:rsid w:val="00D97831"/>
    <w:rsid w:val="00DA16C2"/>
    <w:rsid w:val="00DA1E95"/>
    <w:rsid w:val="00DA1FDB"/>
    <w:rsid w:val="00DA2310"/>
    <w:rsid w:val="00DA57AF"/>
    <w:rsid w:val="00DA601B"/>
    <w:rsid w:val="00DA7054"/>
    <w:rsid w:val="00DA77CF"/>
    <w:rsid w:val="00DB0636"/>
    <w:rsid w:val="00DB16D3"/>
    <w:rsid w:val="00DB1D00"/>
    <w:rsid w:val="00DB1E32"/>
    <w:rsid w:val="00DB2D3E"/>
    <w:rsid w:val="00DB2E11"/>
    <w:rsid w:val="00DB2F38"/>
    <w:rsid w:val="00DB3234"/>
    <w:rsid w:val="00DB573B"/>
    <w:rsid w:val="00DB616C"/>
    <w:rsid w:val="00DB6778"/>
    <w:rsid w:val="00DB7EE5"/>
    <w:rsid w:val="00DC03BB"/>
    <w:rsid w:val="00DC1E54"/>
    <w:rsid w:val="00DC6EAD"/>
    <w:rsid w:val="00DC70F5"/>
    <w:rsid w:val="00DD07A6"/>
    <w:rsid w:val="00DD5465"/>
    <w:rsid w:val="00DD55BA"/>
    <w:rsid w:val="00DE13CF"/>
    <w:rsid w:val="00DE2EB7"/>
    <w:rsid w:val="00DE4003"/>
    <w:rsid w:val="00DE4E44"/>
    <w:rsid w:val="00DE70B5"/>
    <w:rsid w:val="00DE7A55"/>
    <w:rsid w:val="00DE7C38"/>
    <w:rsid w:val="00DF4C08"/>
    <w:rsid w:val="00E0114C"/>
    <w:rsid w:val="00E01534"/>
    <w:rsid w:val="00E02451"/>
    <w:rsid w:val="00E02FD8"/>
    <w:rsid w:val="00E03F23"/>
    <w:rsid w:val="00E04F45"/>
    <w:rsid w:val="00E04FDD"/>
    <w:rsid w:val="00E10FB5"/>
    <w:rsid w:val="00E110E2"/>
    <w:rsid w:val="00E1203A"/>
    <w:rsid w:val="00E13170"/>
    <w:rsid w:val="00E13E98"/>
    <w:rsid w:val="00E13ED7"/>
    <w:rsid w:val="00E17C32"/>
    <w:rsid w:val="00E1D46A"/>
    <w:rsid w:val="00E20A1C"/>
    <w:rsid w:val="00E21CFB"/>
    <w:rsid w:val="00E231A0"/>
    <w:rsid w:val="00E2472D"/>
    <w:rsid w:val="00E24A63"/>
    <w:rsid w:val="00E26F14"/>
    <w:rsid w:val="00E275D9"/>
    <w:rsid w:val="00E30DC9"/>
    <w:rsid w:val="00E31025"/>
    <w:rsid w:val="00E326AB"/>
    <w:rsid w:val="00E34081"/>
    <w:rsid w:val="00E35E76"/>
    <w:rsid w:val="00E372F4"/>
    <w:rsid w:val="00E37B29"/>
    <w:rsid w:val="00E4042F"/>
    <w:rsid w:val="00E4189C"/>
    <w:rsid w:val="00E42526"/>
    <w:rsid w:val="00E42CEC"/>
    <w:rsid w:val="00E44022"/>
    <w:rsid w:val="00E45027"/>
    <w:rsid w:val="00E46958"/>
    <w:rsid w:val="00E47097"/>
    <w:rsid w:val="00E50199"/>
    <w:rsid w:val="00E513EC"/>
    <w:rsid w:val="00E5205C"/>
    <w:rsid w:val="00E547E6"/>
    <w:rsid w:val="00E54B8F"/>
    <w:rsid w:val="00E5505E"/>
    <w:rsid w:val="00E55627"/>
    <w:rsid w:val="00E56539"/>
    <w:rsid w:val="00E57D1B"/>
    <w:rsid w:val="00E60B8B"/>
    <w:rsid w:val="00E60C17"/>
    <w:rsid w:val="00E61741"/>
    <w:rsid w:val="00E63F52"/>
    <w:rsid w:val="00E65391"/>
    <w:rsid w:val="00E65BEB"/>
    <w:rsid w:val="00E70430"/>
    <w:rsid w:val="00E7106B"/>
    <w:rsid w:val="00E7276B"/>
    <w:rsid w:val="00E742D6"/>
    <w:rsid w:val="00E7480B"/>
    <w:rsid w:val="00E80233"/>
    <w:rsid w:val="00E8058D"/>
    <w:rsid w:val="00E8129B"/>
    <w:rsid w:val="00E819E6"/>
    <w:rsid w:val="00E84795"/>
    <w:rsid w:val="00E84968"/>
    <w:rsid w:val="00E85316"/>
    <w:rsid w:val="00E86399"/>
    <w:rsid w:val="00E866D6"/>
    <w:rsid w:val="00E875CF"/>
    <w:rsid w:val="00E902C4"/>
    <w:rsid w:val="00E90607"/>
    <w:rsid w:val="00E93E2E"/>
    <w:rsid w:val="00E95D63"/>
    <w:rsid w:val="00E971A1"/>
    <w:rsid w:val="00E97B7F"/>
    <w:rsid w:val="00EA2D55"/>
    <w:rsid w:val="00EA4562"/>
    <w:rsid w:val="00EA6065"/>
    <w:rsid w:val="00EA737A"/>
    <w:rsid w:val="00EA7B62"/>
    <w:rsid w:val="00EB04E7"/>
    <w:rsid w:val="00EB0794"/>
    <w:rsid w:val="00EB2833"/>
    <w:rsid w:val="00EB7E85"/>
    <w:rsid w:val="00EC01A4"/>
    <w:rsid w:val="00EC3710"/>
    <w:rsid w:val="00EC67E6"/>
    <w:rsid w:val="00EC792C"/>
    <w:rsid w:val="00ED0686"/>
    <w:rsid w:val="00ED10F0"/>
    <w:rsid w:val="00ED1F83"/>
    <w:rsid w:val="00ED2069"/>
    <w:rsid w:val="00ED21C2"/>
    <w:rsid w:val="00ED70DD"/>
    <w:rsid w:val="00EE010A"/>
    <w:rsid w:val="00EE4455"/>
    <w:rsid w:val="00EE4BE1"/>
    <w:rsid w:val="00EE61FA"/>
    <w:rsid w:val="00EE7473"/>
    <w:rsid w:val="00EF061E"/>
    <w:rsid w:val="00EF32D1"/>
    <w:rsid w:val="00EF3EBE"/>
    <w:rsid w:val="00EF4B96"/>
    <w:rsid w:val="00EF588D"/>
    <w:rsid w:val="00EF7063"/>
    <w:rsid w:val="00F00BAD"/>
    <w:rsid w:val="00F00CB1"/>
    <w:rsid w:val="00F00D1F"/>
    <w:rsid w:val="00F01CBA"/>
    <w:rsid w:val="00F04B0A"/>
    <w:rsid w:val="00F05366"/>
    <w:rsid w:val="00F05BC3"/>
    <w:rsid w:val="00F06C8C"/>
    <w:rsid w:val="00F10B3E"/>
    <w:rsid w:val="00F11BB0"/>
    <w:rsid w:val="00F11EF5"/>
    <w:rsid w:val="00F127E9"/>
    <w:rsid w:val="00F129F4"/>
    <w:rsid w:val="00F147F4"/>
    <w:rsid w:val="00F14E24"/>
    <w:rsid w:val="00F17A90"/>
    <w:rsid w:val="00F20A0F"/>
    <w:rsid w:val="00F22CC4"/>
    <w:rsid w:val="00F25690"/>
    <w:rsid w:val="00F31D3A"/>
    <w:rsid w:val="00F321B6"/>
    <w:rsid w:val="00F35710"/>
    <w:rsid w:val="00F36B7F"/>
    <w:rsid w:val="00F37A38"/>
    <w:rsid w:val="00F41D5D"/>
    <w:rsid w:val="00F44CAD"/>
    <w:rsid w:val="00F45292"/>
    <w:rsid w:val="00F504FA"/>
    <w:rsid w:val="00F52BF9"/>
    <w:rsid w:val="00F54918"/>
    <w:rsid w:val="00F55BB8"/>
    <w:rsid w:val="00F62B90"/>
    <w:rsid w:val="00F6325C"/>
    <w:rsid w:val="00F65961"/>
    <w:rsid w:val="00F666A9"/>
    <w:rsid w:val="00F71E64"/>
    <w:rsid w:val="00F7453B"/>
    <w:rsid w:val="00F8023E"/>
    <w:rsid w:val="00F831B7"/>
    <w:rsid w:val="00F84724"/>
    <w:rsid w:val="00F872FA"/>
    <w:rsid w:val="00F9053C"/>
    <w:rsid w:val="00F90E39"/>
    <w:rsid w:val="00F9126F"/>
    <w:rsid w:val="00F916F5"/>
    <w:rsid w:val="00F919A9"/>
    <w:rsid w:val="00F91E68"/>
    <w:rsid w:val="00F9217F"/>
    <w:rsid w:val="00F93D52"/>
    <w:rsid w:val="00F94825"/>
    <w:rsid w:val="00F95CFA"/>
    <w:rsid w:val="00FA17C2"/>
    <w:rsid w:val="00FA1A35"/>
    <w:rsid w:val="00FA285E"/>
    <w:rsid w:val="00FA2BAB"/>
    <w:rsid w:val="00FA3C82"/>
    <w:rsid w:val="00FA5B42"/>
    <w:rsid w:val="00FA7804"/>
    <w:rsid w:val="00FA7BC8"/>
    <w:rsid w:val="00FA7F1D"/>
    <w:rsid w:val="00FB11B1"/>
    <w:rsid w:val="00FB1232"/>
    <w:rsid w:val="00FB1518"/>
    <w:rsid w:val="00FB4BF4"/>
    <w:rsid w:val="00FB5242"/>
    <w:rsid w:val="00FB5A68"/>
    <w:rsid w:val="00FB5B37"/>
    <w:rsid w:val="00FB746B"/>
    <w:rsid w:val="00FB7FC7"/>
    <w:rsid w:val="00FC08DC"/>
    <w:rsid w:val="00FC0F79"/>
    <w:rsid w:val="00FC43B1"/>
    <w:rsid w:val="00FC4AFF"/>
    <w:rsid w:val="00FC53B2"/>
    <w:rsid w:val="00FC5F7E"/>
    <w:rsid w:val="00FC75E1"/>
    <w:rsid w:val="00FD125B"/>
    <w:rsid w:val="00FD238B"/>
    <w:rsid w:val="00FD405A"/>
    <w:rsid w:val="00FD428A"/>
    <w:rsid w:val="00FD6979"/>
    <w:rsid w:val="00FD7982"/>
    <w:rsid w:val="00FE35A5"/>
    <w:rsid w:val="00FE3D08"/>
    <w:rsid w:val="00FE49A0"/>
    <w:rsid w:val="00FE5A4C"/>
    <w:rsid w:val="00FE7310"/>
    <w:rsid w:val="00FF00C0"/>
    <w:rsid w:val="00FF04C4"/>
    <w:rsid w:val="00FF2059"/>
    <w:rsid w:val="00FF37AF"/>
    <w:rsid w:val="00FF7509"/>
    <w:rsid w:val="0116672F"/>
    <w:rsid w:val="017BE410"/>
    <w:rsid w:val="019A573A"/>
    <w:rsid w:val="0204F0CB"/>
    <w:rsid w:val="0236A5B0"/>
    <w:rsid w:val="02743606"/>
    <w:rsid w:val="02757A88"/>
    <w:rsid w:val="02AB3682"/>
    <w:rsid w:val="02F0B5E0"/>
    <w:rsid w:val="03618F84"/>
    <w:rsid w:val="03992C45"/>
    <w:rsid w:val="03A2AA8A"/>
    <w:rsid w:val="03BF8709"/>
    <w:rsid w:val="043F522C"/>
    <w:rsid w:val="045BADD6"/>
    <w:rsid w:val="04D56A5B"/>
    <w:rsid w:val="05694272"/>
    <w:rsid w:val="05E30BB8"/>
    <w:rsid w:val="062F7935"/>
    <w:rsid w:val="065EF70D"/>
    <w:rsid w:val="069C321D"/>
    <w:rsid w:val="06A6EBBA"/>
    <w:rsid w:val="06C6AEA8"/>
    <w:rsid w:val="06E21B46"/>
    <w:rsid w:val="06F71A72"/>
    <w:rsid w:val="074F769E"/>
    <w:rsid w:val="075A3020"/>
    <w:rsid w:val="07CFFAAB"/>
    <w:rsid w:val="07FA781A"/>
    <w:rsid w:val="085B2992"/>
    <w:rsid w:val="088F2C0A"/>
    <w:rsid w:val="089AA22A"/>
    <w:rsid w:val="0922B8E2"/>
    <w:rsid w:val="0954E451"/>
    <w:rsid w:val="0A4EA230"/>
    <w:rsid w:val="0A8368BD"/>
    <w:rsid w:val="0AD98993"/>
    <w:rsid w:val="0B581B50"/>
    <w:rsid w:val="0B948CF3"/>
    <w:rsid w:val="0BD6B03C"/>
    <w:rsid w:val="0C011A28"/>
    <w:rsid w:val="0C131EE1"/>
    <w:rsid w:val="0C393319"/>
    <w:rsid w:val="0C4D4D4C"/>
    <w:rsid w:val="0C6F14F7"/>
    <w:rsid w:val="0CABE49E"/>
    <w:rsid w:val="0CB118E5"/>
    <w:rsid w:val="0CB5F6A4"/>
    <w:rsid w:val="0D03FE7E"/>
    <w:rsid w:val="0D13446E"/>
    <w:rsid w:val="0DBC50D1"/>
    <w:rsid w:val="0DC7D8BB"/>
    <w:rsid w:val="0DDCA1A1"/>
    <w:rsid w:val="0E51080C"/>
    <w:rsid w:val="0E6679F3"/>
    <w:rsid w:val="0E7D78D8"/>
    <w:rsid w:val="0EA40364"/>
    <w:rsid w:val="0EF8AC77"/>
    <w:rsid w:val="0F8D34A2"/>
    <w:rsid w:val="1056EDBF"/>
    <w:rsid w:val="10BC5DBB"/>
    <w:rsid w:val="10FE4712"/>
    <w:rsid w:val="112A4ECE"/>
    <w:rsid w:val="113DB00F"/>
    <w:rsid w:val="114B4095"/>
    <w:rsid w:val="1155B20B"/>
    <w:rsid w:val="116B66D7"/>
    <w:rsid w:val="11922DDA"/>
    <w:rsid w:val="11D11478"/>
    <w:rsid w:val="121D0887"/>
    <w:rsid w:val="128A954E"/>
    <w:rsid w:val="13161851"/>
    <w:rsid w:val="132CA5E7"/>
    <w:rsid w:val="1378F7E6"/>
    <w:rsid w:val="13A5FE9B"/>
    <w:rsid w:val="13B3692F"/>
    <w:rsid w:val="14159DB2"/>
    <w:rsid w:val="142D8E24"/>
    <w:rsid w:val="14AD516A"/>
    <w:rsid w:val="14B36FCA"/>
    <w:rsid w:val="14B8FF0A"/>
    <w:rsid w:val="15110B49"/>
    <w:rsid w:val="155AC0B2"/>
    <w:rsid w:val="1568695B"/>
    <w:rsid w:val="15DE8BC9"/>
    <w:rsid w:val="1609CEFB"/>
    <w:rsid w:val="161DF602"/>
    <w:rsid w:val="161F64BE"/>
    <w:rsid w:val="16280D72"/>
    <w:rsid w:val="167C871E"/>
    <w:rsid w:val="169CFF7C"/>
    <w:rsid w:val="16A69ABD"/>
    <w:rsid w:val="16DAA0DC"/>
    <w:rsid w:val="1700FC98"/>
    <w:rsid w:val="17BC01D1"/>
    <w:rsid w:val="17BECC26"/>
    <w:rsid w:val="17F2B5A7"/>
    <w:rsid w:val="182E592D"/>
    <w:rsid w:val="1846A05C"/>
    <w:rsid w:val="186734E7"/>
    <w:rsid w:val="1896B439"/>
    <w:rsid w:val="18AE5AB0"/>
    <w:rsid w:val="18E3A0B8"/>
    <w:rsid w:val="1908FB95"/>
    <w:rsid w:val="19538CE8"/>
    <w:rsid w:val="1965A22A"/>
    <w:rsid w:val="1989840C"/>
    <w:rsid w:val="198C9526"/>
    <w:rsid w:val="199E7E0B"/>
    <w:rsid w:val="19A94A92"/>
    <w:rsid w:val="19F636DC"/>
    <w:rsid w:val="1A188D7D"/>
    <w:rsid w:val="1A329FF6"/>
    <w:rsid w:val="1A7AA171"/>
    <w:rsid w:val="1B79D1AC"/>
    <w:rsid w:val="1BB0BED4"/>
    <w:rsid w:val="1BB538D9"/>
    <w:rsid w:val="1BF44A10"/>
    <w:rsid w:val="1BF50ECA"/>
    <w:rsid w:val="1BFFF7A9"/>
    <w:rsid w:val="1C0890FA"/>
    <w:rsid w:val="1C1BE6ED"/>
    <w:rsid w:val="1C2CBA10"/>
    <w:rsid w:val="1C598FD1"/>
    <w:rsid w:val="1C801FC6"/>
    <w:rsid w:val="1C9F4902"/>
    <w:rsid w:val="1CD690A8"/>
    <w:rsid w:val="1D7B5139"/>
    <w:rsid w:val="1D87D0FD"/>
    <w:rsid w:val="1E1AF8DE"/>
    <w:rsid w:val="1ECB1609"/>
    <w:rsid w:val="1EE2256B"/>
    <w:rsid w:val="1F5FAD96"/>
    <w:rsid w:val="1F95AA26"/>
    <w:rsid w:val="1F970F28"/>
    <w:rsid w:val="1F974D3F"/>
    <w:rsid w:val="203BA1D2"/>
    <w:rsid w:val="20BA14E6"/>
    <w:rsid w:val="20E89E1D"/>
    <w:rsid w:val="20F2F7C0"/>
    <w:rsid w:val="2114119F"/>
    <w:rsid w:val="21C2501B"/>
    <w:rsid w:val="2263D4AA"/>
    <w:rsid w:val="22B21B5C"/>
    <w:rsid w:val="2364FC01"/>
    <w:rsid w:val="23EECF89"/>
    <w:rsid w:val="23F5C9E0"/>
    <w:rsid w:val="24507359"/>
    <w:rsid w:val="245DB4A6"/>
    <w:rsid w:val="24788D50"/>
    <w:rsid w:val="24B058F7"/>
    <w:rsid w:val="24D46824"/>
    <w:rsid w:val="256E1316"/>
    <w:rsid w:val="256E7A76"/>
    <w:rsid w:val="261E420F"/>
    <w:rsid w:val="2698EF1E"/>
    <w:rsid w:val="27097A2E"/>
    <w:rsid w:val="2713B5B8"/>
    <w:rsid w:val="271BF085"/>
    <w:rsid w:val="27CFBE72"/>
    <w:rsid w:val="27EA837A"/>
    <w:rsid w:val="2810E297"/>
    <w:rsid w:val="281D0115"/>
    <w:rsid w:val="28873237"/>
    <w:rsid w:val="28DA0293"/>
    <w:rsid w:val="29288097"/>
    <w:rsid w:val="293BF2D7"/>
    <w:rsid w:val="2A0546F2"/>
    <w:rsid w:val="2A0D5556"/>
    <w:rsid w:val="2A1CE79B"/>
    <w:rsid w:val="2A8C507F"/>
    <w:rsid w:val="2A8CBE50"/>
    <w:rsid w:val="2AC8DB62"/>
    <w:rsid w:val="2B055B10"/>
    <w:rsid w:val="2B13410B"/>
    <w:rsid w:val="2B34EE19"/>
    <w:rsid w:val="2B84F34A"/>
    <w:rsid w:val="2B8BE87D"/>
    <w:rsid w:val="2BDF04EF"/>
    <w:rsid w:val="2C059E3A"/>
    <w:rsid w:val="2C4DAD7A"/>
    <w:rsid w:val="2C6B4381"/>
    <w:rsid w:val="2D0A7313"/>
    <w:rsid w:val="2D1BF095"/>
    <w:rsid w:val="2D8558F7"/>
    <w:rsid w:val="2D8F72D3"/>
    <w:rsid w:val="2DA1212C"/>
    <w:rsid w:val="2DE60C72"/>
    <w:rsid w:val="2E2C061C"/>
    <w:rsid w:val="2E3E213D"/>
    <w:rsid w:val="2E54AC40"/>
    <w:rsid w:val="2E6ECEED"/>
    <w:rsid w:val="2E857DA3"/>
    <w:rsid w:val="2E866117"/>
    <w:rsid w:val="2EBC0B4B"/>
    <w:rsid w:val="2EE8CBB7"/>
    <w:rsid w:val="2F5F3180"/>
    <w:rsid w:val="2F8EEA68"/>
    <w:rsid w:val="2F93B6CB"/>
    <w:rsid w:val="2FFC65E3"/>
    <w:rsid w:val="303A9DDB"/>
    <w:rsid w:val="30876EBB"/>
    <w:rsid w:val="30B423C7"/>
    <w:rsid w:val="30FB01E1"/>
    <w:rsid w:val="31047728"/>
    <w:rsid w:val="31215179"/>
    <w:rsid w:val="3138E876"/>
    <w:rsid w:val="313A78D5"/>
    <w:rsid w:val="313C5447"/>
    <w:rsid w:val="31A6EC2C"/>
    <w:rsid w:val="320313F5"/>
    <w:rsid w:val="32034CD6"/>
    <w:rsid w:val="321A41D0"/>
    <w:rsid w:val="3268A5E6"/>
    <w:rsid w:val="3272B475"/>
    <w:rsid w:val="32F0C686"/>
    <w:rsid w:val="331ED261"/>
    <w:rsid w:val="334E247E"/>
    <w:rsid w:val="33644558"/>
    <w:rsid w:val="34A5A541"/>
    <w:rsid w:val="34BA980C"/>
    <w:rsid w:val="35B752D8"/>
    <w:rsid w:val="35E72AE4"/>
    <w:rsid w:val="35ECF72A"/>
    <w:rsid w:val="35F31995"/>
    <w:rsid w:val="35F50EB4"/>
    <w:rsid w:val="365E628B"/>
    <w:rsid w:val="369C8643"/>
    <w:rsid w:val="36A15500"/>
    <w:rsid w:val="36ABBBFE"/>
    <w:rsid w:val="36B560F7"/>
    <w:rsid w:val="36F78396"/>
    <w:rsid w:val="376973C6"/>
    <w:rsid w:val="37DE89D6"/>
    <w:rsid w:val="381BA03C"/>
    <w:rsid w:val="38886BDC"/>
    <w:rsid w:val="38A98D1E"/>
    <w:rsid w:val="38FF2ED4"/>
    <w:rsid w:val="39A55C1A"/>
    <w:rsid w:val="3A231DD4"/>
    <w:rsid w:val="3AF715DB"/>
    <w:rsid w:val="3B59750F"/>
    <w:rsid w:val="3BA129D7"/>
    <w:rsid w:val="3BAA5527"/>
    <w:rsid w:val="3BABFA1F"/>
    <w:rsid w:val="3C388B2F"/>
    <w:rsid w:val="3C3FEF32"/>
    <w:rsid w:val="3C6C511B"/>
    <w:rsid w:val="3C9E6D85"/>
    <w:rsid w:val="3D3802A3"/>
    <w:rsid w:val="3D4444C4"/>
    <w:rsid w:val="3DA6B958"/>
    <w:rsid w:val="3DC14B9B"/>
    <w:rsid w:val="3DD83E2D"/>
    <w:rsid w:val="3E1E390C"/>
    <w:rsid w:val="3E73B59C"/>
    <w:rsid w:val="3E7C998E"/>
    <w:rsid w:val="3EC13D93"/>
    <w:rsid w:val="3ED5E7D0"/>
    <w:rsid w:val="3ED8B213"/>
    <w:rsid w:val="3EFBF559"/>
    <w:rsid w:val="3F197F87"/>
    <w:rsid w:val="3FD1DB8D"/>
    <w:rsid w:val="40744A92"/>
    <w:rsid w:val="40797DF0"/>
    <w:rsid w:val="40AA5C5D"/>
    <w:rsid w:val="41144079"/>
    <w:rsid w:val="41414156"/>
    <w:rsid w:val="41670FBF"/>
    <w:rsid w:val="41C7FA36"/>
    <w:rsid w:val="41E92AD9"/>
    <w:rsid w:val="422249DD"/>
    <w:rsid w:val="4236DCE0"/>
    <w:rsid w:val="425E0192"/>
    <w:rsid w:val="428F5154"/>
    <w:rsid w:val="42A82134"/>
    <w:rsid w:val="42B138AA"/>
    <w:rsid w:val="43011A5F"/>
    <w:rsid w:val="430235FD"/>
    <w:rsid w:val="430F7B92"/>
    <w:rsid w:val="4353B219"/>
    <w:rsid w:val="43A15A8B"/>
    <w:rsid w:val="448347B4"/>
    <w:rsid w:val="448B8F9E"/>
    <w:rsid w:val="449DAFA6"/>
    <w:rsid w:val="44C357E5"/>
    <w:rsid w:val="44D6AA5D"/>
    <w:rsid w:val="45160BBF"/>
    <w:rsid w:val="45761E3B"/>
    <w:rsid w:val="45BA1CC9"/>
    <w:rsid w:val="46063C7F"/>
    <w:rsid w:val="460B6BEC"/>
    <w:rsid w:val="461A8F31"/>
    <w:rsid w:val="461AB00A"/>
    <w:rsid w:val="46775F87"/>
    <w:rsid w:val="46792B0C"/>
    <w:rsid w:val="4769B78F"/>
    <w:rsid w:val="478BAD33"/>
    <w:rsid w:val="47BFD012"/>
    <w:rsid w:val="47F690D7"/>
    <w:rsid w:val="47FFEDF3"/>
    <w:rsid w:val="483BE4F8"/>
    <w:rsid w:val="485DBCB3"/>
    <w:rsid w:val="48CA4D3C"/>
    <w:rsid w:val="48F6CB25"/>
    <w:rsid w:val="49192B42"/>
    <w:rsid w:val="4941599A"/>
    <w:rsid w:val="49786D96"/>
    <w:rsid w:val="497D6767"/>
    <w:rsid w:val="49E705C8"/>
    <w:rsid w:val="49FFBB52"/>
    <w:rsid w:val="4A1E9254"/>
    <w:rsid w:val="4A21F32E"/>
    <w:rsid w:val="4A549CA8"/>
    <w:rsid w:val="4A64A8C1"/>
    <w:rsid w:val="4ABA8020"/>
    <w:rsid w:val="4AC4A2F6"/>
    <w:rsid w:val="4AE29680"/>
    <w:rsid w:val="4B441356"/>
    <w:rsid w:val="4BE682E2"/>
    <w:rsid w:val="4C52F76C"/>
    <w:rsid w:val="4CB57260"/>
    <w:rsid w:val="4D723AE7"/>
    <w:rsid w:val="4DADD763"/>
    <w:rsid w:val="4DD3EAEE"/>
    <w:rsid w:val="4E66F4A3"/>
    <w:rsid w:val="4F0D6C42"/>
    <w:rsid w:val="502A93FB"/>
    <w:rsid w:val="504EA5F4"/>
    <w:rsid w:val="507C6C4E"/>
    <w:rsid w:val="50A2F824"/>
    <w:rsid w:val="50C48FB8"/>
    <w:rsid w:val="50C64953"/>
    <w:rsid w:val="50D1BCA3"/>
    <w:rsid w:val="51336438"/>
    <w:rsid w:val="513F4EA7"/>
    <w:rsid w:val="51AD7A19"/>
    <w:rsid w:val="51BA4157"/>
    <w:rsid w:val="51BF59DC"/>
    <w:rsid w:val="521766B8"/>
    <w:rsid w:val="5217D085"/>
    <w:rsid w:val="521FF027"/>
    <w:rsid w:val="525438D0"/>
    <w:rsid w:val="525CC38D"/>
    <w:rsid w:val="52818EE8"/>
    <w:rsid w:val="5282034C"/>
    <w:rsid w:val="52A5630A"/>
    <w:rsid w:val="52AAFA0D"/>
    <w:rsid w:val="52AC8F2D"/>
    <w:rsid w:val="52BAF4FF"/>
    <w:rsid w:val="52E25363"/>
    <w:rsid w:val="52F7A69D"/>
    <w:rsid w:val="5302AC3F"/>
    <w:rsid w:val="5373D6FD"/>
    <w:rsid w:val="53891798"/>
    <w:rsid w:val="53CA5FBA"/>
    <w:rsid w:val="53D65180"/>
    <w:rsid w:val="541BEB00"/>
    <w:rsid w:val="54EA1008"/>
    <w:rsid w:val="55553931"/>
    <w:rsid w:val="55CB4DE0"/>
    <w:rsid w:val="55F0E3D3"/>
    <w:rsid w:val="560A4E5B"/>
    <w:rsid w:val="562A0C9A"/>
    <w:rsid w:val="5632DBDF"/>
    <w:rsid w:val="56E96377"/>
    <w:rsid w:val="5709703B"/>
    <w:rsid w:val="57EF6287"/>
    <w:rsid w:val="58178457"/>
    <w:rsid w:val="582BC934"/>
    <w:rsid w:val="585E39A7"/>
    <w:rsid w:val="586B61D7"/>
    <w:rsid w:val="58B17490"/>
    <w:rsid w:val="58E4D640"/>
    <w:rsid w:val="58E8BCB9"/>
    <w:rsid w:val="58E981F2"/>
    <w:rsid w:val="590D6C2D"/>
    <w:rsid w:val="59278759"/>
    <w:rsid w:val="59569E37"/>
    <w:rsid w:val="59D07FE4"/>
    <w:rsid w:val="59E5834F"/>
    <w:rsid w:val="5A299543"/>
    <w:rsid w:val="5A457C88"/>
    <w:rsid w:val="5B013597"/>
    <w:rsid w:val="5B47FE00"/>
    <w:rsid w:val="5BAD451F"/>
    <w:rsid w:val="5C399562"/>
    <w:rsid w:val="5C6385E6"/>
    <w:rsid w:val="5C90A2FE"/>
    <w:rsid w:val="5CC753B1"/>
    <w:rsid w:val="5D05BC75"/>
    <w:rsid w:val="5D0635BE"/>
    <w:rsid w:val="5D11388D"/>
    <w:rsid w:val="5D3A9E5C"/>
    <w:rsid w:val="5D57BF40"/>
    <w:rsid w:val="5DA81413"/>
    <w:rsid w:val="5DA9393C"/>
    <w:rsid w:val="5DBDFE83"/>
    <w:rsid w:val="5E372BA5"/>
    <w:rsid w:val="5EF16AAE"/>
    <w:rsid w:val="5F7054B8"/>
    <w:rsid w:val="6035EB39"/>
    <w:rsid w:val="60AEDD8D"/>
    <w:rsid w:val="60BDDB1A"/>
    <w:rsid w:val="60D054BB"/>
    <w:rsid w:val="6138BDB1"/>
    <w:rsid w:val="613CA7D9"/>
    <w:rsid w:val="613E979E"/>
    <w:rsid w:val="61447207"/>
    <w:rsid w:val="61706DEA"/>
    <w:rsid w:val="619804FC"/>
    <w:rsid w:val="61BEFC98"/>
    <w:rsid w:val="61F46C94"/>
    <w:rsid w:val="62768858"/>
    <w:rsid w:val="628A3BE6"/>
    <w:rsid w:val="630B5B8E"/>
    <w:rsid w:val="6331EC52"/>
    <w:rsid w:val="63441061"/>
    <w:rsid w:val="6370834A"/>
    <w:rsid w:val="63B9A739"/>
    <w:rsid w:val="63DDF28A"/>
    <w:rsid w:val="641CC519"/>
    <w:rsid w:val="641DB8C5"/>
    <w:rsid w:val="647DDAC3"/>
    <w:rsid w:val="64C61B68"/>
    <w:rsid w:val="64D0054B"/>
    <w:rsid w:val="64EB6E9D"/>
    <w:rsid w:val="64FD8898"/>
    <w:rsid w:val="654075F1"/>
    <w:rsid w:val="65C6138A"/>
    <w:rsid w:val="65CA2A2C"/>
    <w:rsid w:val="65DF963C"/>
    <w:rsid w:val="65E80182"/>
    <w:rsid w:val="6679FCB5"/>
    <w:rsid w:val="66FF08F6"/>
    <w:rsid w:val="6702779E"/>
    <w:rsid w:val="67852F25"/>
    <w:rsid w:val="67D0AE82"/>
    <w:rsid w:val="68AB5D94"/>
    <w:rsid w:val="68C9EEDD"/>
    <w:rsid w:val="68D116F8"/>
    <w:rsid w:val="6903E334"/>
    <w:rsid w:val="691AC59F"/>
    <w:rsid w:val="691C570D"/>
    <w:rsid w:val="697C45D8"/>
    <w:rsid w:val="69ADBE26"/>
    <w:rsid w:val="6A0699A1"/>
    <w:rsid w:val="6A205C75"/>
    <w:rsid w:val="6A2FD1D1"/>
    <w:rsid w:val="6A43F85B"/>
    <w:rsid w:val="6B0A5D9A"/>
    <w:rsid w:val="6B43F727"/>
    <w:rsid w:val="6B451499"/>
    <w:rsid w:val="6B881EDF"/>
    <w:rsid w:val="6B889D66"/>
    <w:rsid w:val="6C22D3F8"/>
    <w:rsid w:val="6C388639"/>
    <w:rsid w:val="6C3A0B18"/>
    <w:rsid w:val="6D683F7A"/>
    <w:rsid w:val="6D7AB9CE"/>
    <w:rsid w:val="6DF91282"/>
    <w:rsid w:val="6E303B73"/>
    <w:rsid w:val="6E5A3582"/>
    <w:rsid w:val="6E777E5C"/>
    <w:rsid w:val="6EAB3E02"/>
    <w:rsid w:val="6F2153C0"/>
    <w:rsid w:val="6F84F0D6"/>
    <w:rsid w:val="6F8EF3BF"/>
    <w:rsid w:val="6FB0056D"/>
    <w:rsid w:val="6FDB1B2A"/>
    <w:rsid w:val="700F4355"/>
    <w:rsid w:val="709C5CDF"/>
    <w:rsid w:val="70C167D2"/>
    <w:rsid w:val="70C51DEB"/>
    <w:rsid w:val="71BC1759"/>
    <w:rsid w:val="71CF7965"/>
    <w:rsid w:val="71FEE7EF"/>
    <w:rsid w:val="72A87BDB"/>
    <w:rsid w:val="72AD9103"/>
    <w:rsid w:val="72DCE2B0"/>
    <w:rsid w:val="72FA7AC1"/>
    <w:rsid w:val="7306A809"/>
    <w:rsid w:val="737D4F9E"/>
    <w:rsid w:val="73A9FFF6"/>
    <w:rsid w:val="742165D3"/>
    <w:rsid w:val="744519DA"/>
    <w:rsid w:val="744CD130"/>
    <w:rsid w:val="746E4810"/>
    <w:rsid w:val="75CB5903"/>
    <w:rsid w:val="760F9DEA"/>
    <w:rsid w:val="763420EC"/>
    <w:rsid w:val="768530AF"/>
    <w:rsid w:val="76A193B8"/>
    <w:rsid w:val="771DD51B"/>
    <w:rsid w:val="773FC3AE"/>
    <w:rsid w:val="774178C9"/>
    <w:rsid w:val="775FE69D"/>
    <w:rsid w:val="77B9D0E9"/>
    <w:rsid w:val="77C53D4A"/>
    <w:rsid w:val="78397873"/>
    <w:rsid w:val="785E2982"/>
    <w:rsid w:val="785FE539"/>
    <w:rsid w:val="788294BA"/>
    <w:rsid w:val="7890FC86"/>
    <w:rsid w:val="78B07AA5"/>
    <w:rsid w:val="790762CD"/>
    <w:rsid w:val="790E2972"/>
    <w:rsid w:val="7932F084"/>
    <w:rsid w:val="793870AD"/>
    <w:rsid w:val="79E26E79"/>
    <w:rsid w:val="79FD358C"/>
    <w:rsid w:val="7A2507B5"/>
    <w:rsid w:val="7A4AC5D0"/>
    <w:rsid w:val="7AB3A0C5"/>
    <w:rsid w:val="7AD90FA3"/>
    <w:rsid w:val="7AE69F3A"/>
    <w:rsid w:val="7B1B5B03"/>
    <w:rsid w:val="7B38B69E"/>
    <w:rsid w:val="7B3D5C8B"/>
    <w:rsid w:val="7B3EBDF0"/>
    <w:rsid w:val="7B81C162"/>
    <w:rsid w:val="7BA3C5BF"/>
    <w:rsid w:val="7BA44F05"/>
    <w:rsid w:val="7C183B3F"/>
    <w:rsid w:val="7C2B2076"/>
    <w:rsid w:val="7C4A6197"/>
    <w:rsid w:val="7C88A4DB"/>
    <w:rsid w:val="7CA4B557"/>
    <w:rsid w:val="7D443619"/>
    <w:rsid w:val="7D5B1500"/>
    <w:rsid w:val="7D63BF89"/>
    <w:rsid w:val="7DA3D110"/>
    <w:rsid w:val="7DE7A5A8"/>
    <w:rsid w:val="7EA2906E"/>
    <w:rsid w:val="7EA31B3C"/>
    <w:rsid w:val="7EBA9438"/>
    <w:rsid w:val="7EF9FB0E"/>
    <w:rsid w:val="7F0B403C"/>
    <w:rsid w:val="7FA028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1772"/>
  <w15:chartTrackingRefBased/>
  <w15:docId w15:val="{C17A0908-E30C-49BD-A45A-96C24060C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4C219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5">
    <w:name w:val="heading 5"/>
    <w:basedOn w:val="Normale"/>
    <w:link w:val="Titolo5Carattere"/>
    <w:uiPriority w:val="9"/>
    <w:qFormat/>
    <w:rsid w:val="006D2931"/>
    <w:pPr>
      <w:spacing w:before="100" w:beforeAutospacing="1" w:after="100" w:afterAutospacing="1" w:line="240" w:lineRule="auto"/>
      <w:outlineLvl w:val="4"/>
    </w:pPr>
    <w:rPr>
      <w:rFonts w:ascii="Times New Roman" w:eastAsia="Times New Roman" w:hAnsi="Times New Roman" w:cs="Times New Roman"/>
      <w:b/>
      <w:bCs/>
      <w:sz w:val="20"/>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E80233"/>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E80233"/>
  </w:style>
  <w:style w:type="character" w:customStyle="1" w:styleId="normaltextrun">
    <w:name w:val="normaltextrun"/>
    <w:basedOn w:val="Carpredefinitoparagrafo"/>
    <w:rsid w:val="00D87819"/>
  </w:style>
  <w:style w:type="character" w:customStyle="1" w:styleId="eop">
    <w:name w:val="eop"/>
    <w:basedOn w:val="Carpredefinitoparagrafo"/>
    <w:rsid w:val="00CA0ACD"/>
  </w:style>
  <w:style w:type="paragraph" w:customStyle="1" w:styleId="paragraph">
    <w:name w:val="paragraph"/>
    <w:basedOn w:val="Normale"/>
    <w:rsid w:val="00AD74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e">
    <w:name w:val="Revision"/>
    <w:hidden/>
    <w:uiPriority w:val="99"/>
    <w:semiHidden/>
    <w:rsid w:val="00F11EF5"/>
    <w:pPr>
      <w:spacing w:after="0" w:line="240" w:lineRule="auto"/>
    </w:pPr>
  </w:style>
  <w:style w:type="character" w:styleId="Rimandonotaapidipagina">
    <w:name w:val="footnote reference"/>
    <w:basedOn w:val="Carpredefinitoparagrafo"/>
    <w:uiPriority w:val="99"/>
    <w:semiHidden/>
    <w:unhideWhenUsed/>
    <w:rPr>
      <w:vertAlign w:val="superscript"/>
    </w:rPr>
  </w:style>
  <w:style w:type="paragraph" w:styleId="Intestazione">
    <w:name w:val="header"/>
    <w:basedOn w:val="Normale"/>
    <w:link w:val="IntestazioneCarattere"/>
    <w:uiPriority w:val="99"/>
    <w:unhideWhenUsed/>
    <w:rsid w:val="00D45196"/>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45196"/>
  </w:style>
  <w:style w:type="character" w:styleId="Menzione">
    <w:name w:val="Mention"/>
    <w:basedOn w:val="Carpredefinitoparagrafo"/>
    <w:uiPriority w:val="99"/>
    <w:unhideWhenUsed/>
    <w:rsid w:val="00383D3B"/>
    <w:rPr>
      <w:color w:val="2B579A"/>
      <w:shd w:val="clear" w:color="auto" w:fill="E6E6E6"/>
    </w:rPr>
  </w:style>
  <w:style w:type="paragraph" w:styleId="Testocommento">
    <w:name w:val="annotation text"/>
    <w:basedOn w:val="Normale"/>
    <w:link w:val="TestocommentoCarattere"/>
    <w:uiPriority w:val="99"/>
    <w:unhideWhenUsed/>
    <w:rsid w:val="00383D3B"/>
    <w:pPr>
      <w:spacing w:line="240" w:lineRule="auto"/>
    </w:pPr>
    <w:rPr>
      <w:sz w:val="20"/>
      <w:szCs w:val="20"/>
    </w:rPr>
  </w:style>
  <w:style w:type="character" w:customStyle="1" w:styleId="TestocommentoCarattere">
    <w:name w:val="Testo commento Carattere"/>
    <w:basedOn w:val="Carpredefinitoparagrafo"/>
    <w:link w:val="Testocommento"/>
    <w:uiPriority w:val="99"/>
    <w:rsid w:val="00383D3B"/>
    <w:rPr>
      <w:sz w:val="20"/>
      <w:szCs w:val="20"/>
    </w:rPr>
  </w:style>
  <w:style w:type="character" w:styleId="Rimandocommento">
    <w:name w:val="annotation reference"/>
    <w:basedOn w:val="Carpredefinitoparagrafo"/>
    <w:uiPriority w:val="99"/>
    <w:semiHidden/>
    <w:unhideWhenUsed/>
    <w:rsid w:val="00383D3B"/>
    <w:rPr>
      <w:sz w:val="16"/>
      <w:szCs w:val="16"/>
    </w:rPr>
  </w:style>
  <w:style w:type="paragraph" w:styleId="Paragrafoelenco">
    <w:name w:val="List Paragraph"/>
    <w:basedOn w:val="Normale"/>
    <w:uiPriority w:val="34"/>
    <w:qFormat/>
    <w:pPr>
      <w:ind w:left="720"/>
      <w:contextualSpacing/>
    </w:pPr>
  </w:style>
  <w:style w:type="character" w:styleId="Collegamentoipertestuale">
    <w:name w:val="Hyperlink"/>
    <w:basedOn w:val="Carpredefinitoparagrafo"/>
    <w:uiPriority w:val="99"/>
    <w:unhideWhenUsed/>
    <w:rPr>
      <w:color w:val="0563C1" w:themeColor="hyperlink"/>
      <w:u w:val="single"/>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zionenonrisolta">
    <w:name w:val="Unresolved Mention"/>
    <w:basedOn w:val="Carpredefinitoparagrafo"/>
    <w:uiPriority w:val="99"/>
    <w:semiHidden/>
    <w:unhideWhenUsed/>
    <w:rsid w:val="001C4E07"/>
    <w:rPr>
      <w:color w:val="605E5C"/>
      <w:shd w:val="clear" w:color="auto" w:fill="E1DFDD"/>
    </w:rPr>
  </w:style>
  <w:style w:type="paragraph" w:styleId="NormaleWeb">
    <w:name w:val="Normal (Web)"/>
    <w:basedOn w:val="Normale"/>
    <w:uiPriority w:val="99"/>
    <w:unhideWhenUsed/>
    <w:rsid w:val="00FB7F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olo5Carattere">
    <w:name w:val="Titolo 5 Carattere"/>
    <w:basedOn w:val="Carpredefinitoparagrafo"/>
    <w:link w:val="Titolo5"/>
    <w:uiPriority w:val="9"/>
    <w:rsid w:val="006D2931"/>
    <w:rPr>
      <w:rFonts w:ascii="Times New Roman" w:eastAsia="Times New Roman" w:hAnsi="Times New Roman" w:cs="Times New Roman"/>
      <w:b/>
      <w:bCs/>
      <w:sz w:val="20"/>
      <w:szCs w:val="20"/>
      <w:lang w:val="en-US"/>
    </w:rPr>
  </w:style>
  <w:style w:type="character" w:styleId="Enfasicorsivo">
    <w:name w:val="Emphasis"/>
    <w:basedOn w:val="Carpredefinitoparagrafo"/>
    <w:uiPriority w:val="20"/>
    <w:qFormat/>
    <w:rsid w:val="006D2931"/>
    <w:rPr>
      <w:i/>
      <w:iCs/>
    </w:rPr>
  </w:style>
  <w:style w:type="paragraph" w:styleId="Soggettocommento">
    <w:name w:val="annotation subject"/>
    <w:basedOn w:val="Testocommento"/>
    <w:next w:val="Testocommento"/>
    <w:link w:val="SoggettocommentoCarattere"/>
    <w:uiPriority w:val="99"/>
    <w:semiHidden/>
    <w:unhideWhenUsed/>
    <w:rsid w:val="003C0472"/>
    <w:rPr>
      <w:b/>
      <w:bCs/>
    </w:rPr>
  </w:style>
  <w:style w:type="character" w:customStyle="1" w:styleId="SoggettocommentoCarattere">
    <w:name w:val="Soggetto commento Carattere"/>
    <w:basedOn w:val="TestocommentoCarattere"/>
    <w:link w:val="Soggettocommento"/>
    <w:uiPriority w:val="99"/>
    <w:semiHidden/>
    <w:rsid w:val="003C0472"/>
    <w:rPr>
      <w:b/>
      <w:bCs/>
      <w:sz w:val="20"/>
      <w:szCs w:val="20"/>
    </w:rPr>
  </w:style>
  <w:style w:type="character" w:customStyle="1" w:styleId="ui-provider">
    <w:name w:val="ui-provider"/>
    <w:basedOn w:val="Carpredefinitoparagrafo"/>
    <w:rsid w:val="00F916F5"/>
  </w:style>
  <w:style w:type="paragraph" w:styleId="Testonotaapidipagina">
    <w:name w:val="footnote text"/>
    <w:basedOn w:val="Normale"/>
    <w:link w:val="TestonotaapidipaginaCarattere"/>
    <w:uiPriority w:val="99"/>
    <w:semiHidden/>
    <w:unhideWhenUsed/>
    <w:rsid w:val="004B23D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4B23D5"/>
    <w:rPr>
      <w:sz w:val="20"/>
      <w:szCs w:val="20"/>
    </w:rPr>
  </w:style>
  <w:style w:type="character" w:customStyle="1" w:styleId="Titolo1Carattere">
    <w:name w:val="Titolo 1 Carattere"/>
    <w:basedOn w:val="Carpredefinitoparagrafo"/>
    <w:link w:val="Titolo1"/>
    <w:uiPriority w:val="9"/>
    <w:rsid w:val="004C219F"/>
    <w:rPr>
      <w:rFonts w:asciiTheme="majorHAnsi" w:eastAsiaTheme="majorEastAsia" w:hAnsiTheme="majorHAnsi" w:cstheme="majorBidi"/>
      <w:color w:val="2F5496" w:themeColor="accent1" w:themeShade="BF"/>
      <w:sz w:val="32"/>
      <w:szCs w:val="32"/>
    </w:rPr>
  </w:style>
  <w:style w:type="character" w:styleId="Collegamentovisitato">
    <w:name w:val="FollowedHyperlink"/>
    <w:basedOn w:val="Carpredefinitoparagrafo"/>
    <w:uiPriority w:val="99"/>
    <w:semiHidden/>
    <w:unhideWhenUsed/>
    <w:rsid w:val="0032732E"/>
    <w:rPr>
      <w:color w:val="954F72" w:themeColor="followedHyperlink"/>
      <w:u w:val="single"/>
    </w:rPr>
  </w:style>
  <w:style w:type="paragraph" w:customStyle="1" w:styleId="CorpoA">
    <w:name w:val="Corpo A"/>
    <w:rsid w:val="006A310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it-IT"/>
      <w14:textOutline w14:w="12700" w14:cap="flat" w14:cmpd="sng" w14:algn="ctr">
        <w14:noFill/>
        <w14:prstDash w14:val="solid"/>
        <w14:miter w14:lim="400000"/>
      </w14:textOutline>
    </w:rPr>
  </w:style>
  <w:style w:type="paragraph" w:customStyle="1" w:styleId="CorpoAA">
    <w:name w:val="Corpo A A"/>
    <w:rsid w:val="006A310C"/>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it-IT" w:eastAsia="it-IT"/>
      <w14:textOutline w14:w="12700" w14:cap="flat" w14:cmpd="sng" w14:algn="ctr">
        <w14:noFill/>
        <w14:prstDash w14:val="solid"/>
        <w14:miter w14:lim="400000"/>
      </w14:textOutline>
    </w:rPr>
  </w:style>
  <w:style w:type="character" w:customStyle="1" w:styleId="Nessuno">
    <w:name w:val="Nessuno"/>
    <w:rsid w:val="006A310C"/>
  </w:style>
  <w:style w:type="character" w:customStyle="1" w:styleId="Hyperlink0">
    <w:name w:val="Hyperlink.0"/>
    <w:basedOn w:val="Nessuno"/>
    <w:rsid w:val="006A310C"/>
    <w:rPr>
      <w:rFonts w:ascii="Arial" w:eastAsia="Arial" w:hAnsi="Arial" w:cs="Arial"/>
      <w:outline w:val="0"/>
      <w:color w:val="0000FF"/>
      <w:sz w:val="15"/>
      <w:szCs w:val="15"/>
      <w:u w:val="single" w:color="0000FF"/>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strol.com/it_it/italy/hom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astrol@anicecommunicati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strol.com/it_it/italy/home.htm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modajaecooitalia.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23b8984-eafa-4e79-985e-54f52f3da58e"/>
    <lcf76f155ced4ddcb4097134ff3c332f xmlns="e3da4271-af2d-484f-8e02-cb8af0ffe5c8">
      <Terms xmlns="http://schemas.microsoft.com/office/infopath/2007/PartnerControls"/>
    </lcf76f155ced4ddcb4097134ff3c332f>
    <SharedWithUsers xmlns="833c82ea-eae6-4443-bca4-90f01dfafb72">
      <UserInfo>
        <DisplayName>Buck, Nicola</DisplayName>
        <AccountId>826</AccountId>
        <AccountType/>
      </UserInfo>
      <UserInfo>
        <DisplayName>Parks, Taryn</DisplayName>
        <AccountId>1044</AccountId>
        <AccountType/>
      </UserInfo>
      <UserInfo>
        <DisplayName>Mylrea, Kathy</DisplayName>
        <AccountId>948</AccountId>
        <AccountType/>
      </UserInfo>
      <UserInfo>
        <DisplayName>Neck, Phil (he/him)</DisplayName>
        <AccountId>232</AccountId>
        <AccountType/>
      </UserInfo>
      <UserInfo>
        <DisplayName>Panigrahi, Saswati</DisplayName>
        <AccountId>1224</AccountId>
        <AccountType/>
      </UserInfo>
      <UserInfo>
        <DisplayName>Poole, Jackie</DisplayName>
        <AccountId>950</AccountId>
        <AccountType/>
      </UserInfo>
      <UserInfo>
        <DisplayName>Spreckley, Caroline</DisplayName>
        <AccountId>23</AccountId>
        <AccountType/>
      </UserInfo>
      <UserInfo>
        <DisplayName>Hyland, Karen</DisplayName>
        <AccountId>962</AccountId>
        <AccountType/>
      </UserInfo>
      <UserInfo>
        <DisplayName>Mitchell, Hayley</DisplayName>
        <AccountId>4260</AccountId>
        <AccountType/>
      </UserInfo>
      <UserInfo>
        <DisplayName>Emembolu, Emeka</DisplayName>
        <AccountId>4261</AccountId>
        <AccountType/>
      </UserInfo>
      <UserInfo>
        <DisplayName>Steeds, Sarena</DisplayName>
        <AccountId>4262</AccountId>
        <AccountType/>
      </UserInfo>
      <UserInfo>
        <DisplayName>Woods, Rachel</DisplayName>
        <AccountId>811</AccountId>
        <AccountType/>
      </UserInfo>
      <UserInfo>
        <DisplayName>Nicholas, David H</DisplayName>
        <AccountId>1023</AccountId>
        <AccountType/>
      </UserInfo>
      <UserInfo>
        <DisplayName>Jones, Elizabeth</DisplayName>
        <AccountId>185</AccountId>
        <AccountType/>
      </UserInfo>
      <UserInfo>
        <DisplayName>Sibold, Georgia</DisplayName>
        <AccountId>279</AccountId>
        <AccountType/>
      </UserInfo>
      <UserInfo>
        <DisplayName>Chakrabarti, Nivedita</DisplayName>
        <AccountId>850</AccountId>
        <AccountType/>
      </UserInfo>
      <UserInfo>
        <DisplayName>Hatherell, Lee (IBM ADC)</DisplayName>
        <AccountId>4300</AccountId>
        <AccountType/>
      </UserInfo>
      <UserInfo>
        <DisplayName>James, Lucy</DisplayName>
        <AccountId>1201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86DBC0084AD1F4EAD89943B1D8DDA0A" ma:contentTypeVersion="19" ma:contentTypeDescription="Create a new document." ma:contentTypeScope="" ma:versionID="5eab7323e065b246cf05cc63e5b7694d">
  <xsd:schema xmlns:xsd="http://www.w3.org/2001/XMLSchema" xmlns:xs="http://www.w3.org/2001/XMLSchema" xmlns:p="http://schemas.microsoft.com/office/2006/metadata/properties" xmlns:ns2="e3da4271-af2d-484f-8e02-cb8af0ffe5c8" xmlns:ns3="833c82ea-eae6-4443-bca4-90f01dfafb72" xmlns:ns4="b23b8984-eafa-4e79-985e-54f52f3da58e" targetNamespace="http://schemas.microsoft.com/office/2006/metadata/properties" ma:root="true" ma:fieldsID="a2bcbc7924a31f36fc110ecb04061288" ns2:_="" ns3:_="" ns4:_="">
    <xsd:import namespace="e3da4271-af2d-484f-8e02-cb8af0ffe5c8"/>
    <xsd:import namespace="833c82ea-eae6-4443-bca4-90f01dfafb72"/>
    <xsd:import namespace="b23b8984-eafa-4e79-985e-54f52f3da58e"/>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a4271-af2d-484f-8e02-cb8af0ffe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e0e634-2f09-4e55-a821-ed671eb11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3c82ea-eae6-4443-bca4-90f01dfafb7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23b8984-eafa-4e79-985e-54f52f3da58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a25e043-c655-44e9-8fa6-b58ce27d7f28}" ma:internalName="TaxCatchAll" ma:showField="CatchAllData" ma:web="833c82ea-eae6-4443-bca4-90f01dfafb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2A242E-7509-4740-AED6-DC91D03B95E9}">
  <ds:schemaRefs>
    <ds:schemaRef ds:uri="http://schemas.microsoft.com/office/2006/metadata/properties"/>
    <ds:schemaRef ds:uri="http://schemas.microsoft.com/office/infopath/2007/PartnerControls"/>
    <ds:schemaRef ds:uri="b23b8984-eafa-4e79-985e-54f52f3da58e"/>
    <ds:schemaRef ds:uri="e3da4271-af2d-484f-8e02-cb8af0ffe5c8"/>
    <ds:schemaRef ds:uri="833c82ea-eae6-4443-bca4-90f01dfafb72"/>
  </ds:schemaRefs>
</ds:datastoreItem>
</file>

<file path=customXml/itemProps2.xml><?xml version="1.0" encoding="utf-8"?>
<ds:datastoreItem xmlns:ds="http://schemas.openxmlformats.org/officeDocument/2006/customXml" ds:itemID="{3FC0AD6B-081A-462D-AD00-96A736C6BCAB}">
  <ds:schemaRefs>
    <ds:schemaRef ds:uri="http://schemas.microsoft.com/sharepoint/v3/contenttype/forms"/>
  </ds:schemaRefs>
</ds:datastoreItem>
</file>

<file path=customXml/itemProps3.xml><?xml version="1.0" encoding="utf-8"?>
<ds:datastoreItem xmlns:ds="http://schemas.openxmlformats.org/officeDocument/2006/customXml" ds:itemID="{DE1ED15E-90A7-452B-8514-102C6D27BA94}">
  <ds:schemaRefs>
    <ds:schemaRef ds:uri="http://schemas.openxmlformats.org/officeDocument/2006/bibliography"/>
  </ds:schemaRefs>
</ds:datastoreItem>
</file>

<file path=customXml/itemProps4.xml><?xml version="1.0" encoding="utf-8"?>
<ds:datastoreItem xmlns:ds="http://schemas.openxmlformats.org/officeDocument/2006/customXml" ds:itemID="{FC9728F3-04B2-4092-A7F1-5CC237157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a4271-af2d-484f-8e02-cb8af0ffe5c8"/>
    <ds:schemaRef ds:uri="833c82ea-eae6-4443-bca4-90f01dfafb72"/>
    <ds:schemaRef ds:uri="b23b8984-eafa-4e79-985e-54f52f3da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2</Pages>
  <Words>772</Words>
  <Characters>4402</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Saswati Panigrahi</dc:creator>
  <cp:lastModifiedBy>Roberto Beltramolli</cp:lastModifiedBy>
  <cp:revision>6</cp:revision>
  <dcterms:created xsi:type="dcterms:W3CDTF">2026-05-19T10:26:00Z</dcterms:created>
  <dcterms:modified xsi:type="dcterms:W3CDTF">2026-05-20T07:37:00Z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0x010100886DBC0084AD1F4EAD89943B1D8DDA0A</vt:lpwstr>
  </property>
  <property fmtid="{D5CDD505-2E9C-101B-9397-08002B2CF9AE}" pid="3" name="MediaServiceImageTags">
    <vt:lpwstr/>
  </property>
</Properties>
</file>