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A691F" w14:textId="77777777" w:rsidR="00E62483" w:rsidRDefault="0054040F" w:rsidP="00CE0D83">
      <w:pPr>
        <w:pStyle w:val="Nessunaspaziatura"/>
        <w:jc w:val="both"/>
        <w:rPr>
          <w:rFonts w:ascii="Univers for BP Light" w:eastAsia="Univers for BP Light" w:hAnsi="Univers for BP Light" w:cs="Univers for BP Light"/>
          <w:b/>
          <w:bCs/>
          <w:sz w:val="24"/>
          <w:szCs w:val="24"/>
          <w:lang w:val="it-IT"/>
        </w:rPr>
      </w:pPr>
      <w:r w:rsidRPr="00CE0D83">
        <w:rPr>
          <w:rFonts w:ascii="Univers for BP Light" w:eastAsia="Univers for BP Light" w:hAnsi="Univers for BP Light" w:cs="Univers for BP Light"/>
          <w:b/>
          <w:bCs/>
          <w:sz w:val="24"/>
          <w:szCs w:val="24"/>
          <w:lang w:val="it-IT"/>
        </w:rPr>
        <w:t>Comunicato stampa</w:t>
      </w:r>
    </w:p>
    <w:p w14:paraId="6FDF93FD" w14:textId="77777777" w:rsidR="007A51E8" w:rsidRDefault="007A51E8" w:rsidP="004B69DE">
      <w:pPr>
        <w:spacing w:line="264" w:lineRule="auto"/>
        <w:jc w:val="both"/>
        <w:rPr>
          <w:rFonts w:ascii="Arial" w:hAnsi="Arial" w:cs="Arial"/>
          <w:b/>
          <w:bCs/>
          <w:sz w:val="22"/>
          <w:szCs w:val="22"/>
          <w:lang w:val="it-IT"/>
        </w:rPr>
      </w:pPr>
    </w:p>
    <w:p w14:paraId="0BCAC6FC" w14:textId="77777777" w:rsidR="002A5768" w:rsidRDefault="002A5768" w:rsidP="004B69DE">
      <w:pPr>
        <w:spacing w:line="264" w:lineRule="auto"/>
        <w:jc w:val="both"/>
        <w:rPr>
          <w:rFonts w:ascii="Arial" w:hAnsi="Arial" w:cs="Arial"/>
          <w:b/>
          <w:bCs/>
          <w:sz w:val="22"/>
          <w:szCs w:val="22"/>
          <w:lang w:val="it-IT"/>
        </w:rPr>
      </w:pPr>
    </w:p>
    <w:p w14:paraId="71BE8B52" w14:textId="77777777" w:rsidR="00B668F4" w:rsidRPr="00FC5D3B" w:rsidRDefault="00B668F4" w:rsidP="004B69DE">
      <w:pPr>
        <w:spacing w:line="264" w:lineRule="auto"/>
        <w:jc w:val="both"/>
        <w:rPr>
          <w:rFonts w:ascii="Arial" w:hAnsi="Arial" w:cs="Arial"/>
          <w:b/>
          <w:bCs/>
          <w:sz w:val="22"/>
          <w:szCs w:val="22"/>
          <w:lang w:val="it-IT"/>
        </w:rPr>
      </w:pPr>
    </w:p>
    <w:p w14:paraId="04E03B30" w14:textId="77777777" w:rsidR="00530F61" w:rsidRDefault="00530F61" w:rsidP="00CE6D8E">
      <w:pPr>
        <w:spacing w:line="276" w:lineRule="auto"/>
        <w:jc w:val="center"/>
        <w:rPr>
          <w:rFonts w:ascii="Univers for BP Light" w:eastAsia="Univers for BP Light" w:hAnsi="Univers for BP Light" w:cs="Univers for BP Light"/>
          <w:b/>
          <w:bCs/>
          <w:sz w:val="22"/>
          <w:szCs w:val="22"/>
          <w:lang w:val="it-IT"/>
        </w:rPr>
      </w:pPr>
    </w:p>
    <w:p w14:paraId="4DE40840" w14:textId="4B4C0CB7" w:rsidR="002C6362" w:rsidRPr="00326456" w:rsidRDefault="00530F61" w:rsidP="00CE6D8E">
      <w:pPr>
        <w:spacing w:line="276" w:lineRule="auto"/>
        <w:jc w:val="center"/>
        <w:rPr>
          <w:rFonts w:ascii="Univers for BP Light" w:eastAsia="Univers for BP Light" w:hAnsi="Univers for BP Light" w:cs="Univers for BP Light"/>
          <w:b/>
          <w:bCs/>
          <w:sz w:val="28"/>
          <w:szCs w:val="28"/>
          <w:lang w:val="it-IT"/>
        </w:rPr>
      </w:pPr>
      <w:r w:rsidRPr="00326456">
        <w:rPr>
          <w:rFonts w:ascii="Univers for BP Light" w:eastAsia="Univers for BP Light" w:hAnsi="Univers for BP Light" w:cs="Univers for BP Light"/>
          <w:b/>
          <w:bCs/>
          <w:sz w:val="28"/>
          <w:szCs w:val="28"/>
          <w:lang w:val="it-IT"/>
        </w:rPr>
        <w:t xml:space="preserve"> </w:t>
      </w:r>
      <w:r w:rsidR="00710657" w:rsidRPr="00326456">
        <w:rPr>
          <w:rFonts w:ascii="Univers for BP Light" w:eastAsia="Univers for BP Light" w:hAnsi="Univers for BP Light" w:cs="Univers for BP Light"/>
          <w:b/>
          <w:bCs/>
          <w:sz w:val="28"/>
          <w:szCs w:val="28"/>
          <w:lang w:val="it-IT"/>
        </w:rPr>
        <w:t>“</w:t>
      </w:r>
      <w:r w:rsidRPr="00326456">
        <w:rPr>
          <w:rFonts w:ascii="Univers for BP Light" w:eastAsia="Univers for BP Light" w:hAnsi="Univers for BP Light" w:cs="Univers for BP Light"/>
          <w:b/>
          <w:bCs/>
          <w:sz w:val="28"/>
          <w:szCs w:val="28"/>
          <w:lang w:val="it-IT"/>
        </w:rPr>
        <w:t>TMR VILLAGE</w:t>
      </w:r>
      <w:r w:rsidR="00710657" w:rsidRPr="00326456">
        <w:rPr>
          <w:rFonts w:ascii="Univers for BP Light" w:eastAsia="Univers for BP Light" w:hAnsi="Univers for BP Light" w:cs="Univers for BP Light"/>
          <w:b/>
          <w:bCs/>
          <w:sz w:val="28"/>
          <w:szCs w:val="28"/>
          <w:lang w:val="it-IT"/>
        </w:rPr>
        <w:t>”</w:t>
      </w:r>
      <w:r w:rsidRPr="00326456">
        <w:rPr>
          <w:rFonts w:ascii="Univers for BP Light" w:eastAsia="Univers for BP Light" w:hAnsi="Univers for BP Light" w:cs="Univers for BP Light"/>
          <w:b/>
          <w:bCs/>
          <w:sz w:val="28"/>
          <w:szCs w:val="28"/>
          <w:lang w:val="it-IT"/>
        </w:rPr>
        <w:t xml:space="preserve"> ENTRA NEL NETWORK </w:t>
      </w:r>
      <w:r w:rsidR="00CA5A80" w:rsidRPr="00326456">
        <w:rPr>
          <w:rFonts w:ascii="Univers for BP Light" w:eastAsia="Univers for BP Light" w:hAnsi="Univers for BP Light" w:cs="Univers for BP Light"/>
          <w:b/>
          <w:bCs/>
          <w:sz w:val="28"/>
          <w:szCs w:val="28"/>
          <w:lang w:val="it-IT"/>
        </w:rPr>
        <w:t>CASTROL SUPER SHOP</w:t>
      </w:r>
    </w:p>
    <w:p w14:paraId="18508261" w14:textId="77777777" w:rsidR="00D660A0" w:rsidRPr="00A36018" w:rsidRDefault="00530F61" w:rsidP="00CE6D8E">
      <w:pPr>
        <w:spacing w:line="276" w:lineRule="auto"/>
        <w:jc w:val="center"/>
        <w:rPr>
          <w:rFonts w:ascii="Univers for BP Light" w:eastAsia="Univers for BP Light" w:hAnsi="Univers for BP Light" w:cs="Univers for BP Light"/>
          <w:b/>
          <w:bCs/>
          <w:sz w:val="28"/>
          <w:szCs w:val="28"/>
          <w:lang w:val="it-IT"/>
        </w:rPr>
      </w:pPr>
      <w:r w:rsidRPr="00326456">
        <w:rPr>
          <w:rFonts w:ascii="Univers for BP Light" w:eastAsia="Univers for BP Light" w:hAnsi="Univers for BP Light" w:cs="Univers for BP Light"/>
          <w:b/>
          <w:bCs/>
          <w:sz w:val="28"/>
          <w:szCs w:val="28"/>
          <w:lang w:val="it-IT"/>
        </w:rPr>
        <w:t xml:space="preserve"> </w:t>
      </w:r>
      <w:r w:rsidRPr="00A36018">
        <w:rPr>
          <w:rFonts w:ascii="Univers for BP Light" w:eastAsia="Univers for BP Light" w:hAnsi="Univers for BP Light" w:cs="Univers for BP Light"/>
          <w:b/>
          <w:bCs/>
          <w:sz w:val="28"/>
          <w:szCs w:val="28"/>
          <w:lang w:val="it-IT"/>
        </w:rPr>
        <w:t xml:space="preserve">CON UN EVENTO SPECIALE </w:t>
      </w:r>
    </w:p>
    <w:p w14:paraId="05F9C363" w14:textId="58D974AF" w:rsidR="00545242" w:rsidRPr="001D6D4D" w:rsidRDefault="001E4B9D" w:rsidP="001D6D4D">
      <w:pPr>
        <w:pStyle w:val="Paragrafoelenco"/>
        <w:numPr>
          <w:ilvl w:val="0"/>
          <w:numId w:val="8"/>
        </w:numPr>
        <w:spacing w:line="276" w:lineRule="auto"/>
        <w:rPr>
          <w:rFonts w:ascii="Univers for BP Light" w:eastAsia="Univers for BP Light" w:hAnsi="Univers for BP Light" w:cs="Univers for BP Light"/>
          <w:b/>
          <w:bCs/>
          <w:sz w:val="22"/>
          <w:szCs w:val="22"/>
          <w:lang w:val="it-IT"/>
        </w:rPr>
      </w:pPr>
      <w:r w:rsidRPr="001D6D4D">
        <w:rPr>
          <w:rFonts w:ascii="Univers for BP Light" w:eastAsia="Univers for BP Light" w:hAnsi="Univers for BP Light" w:cs="Univers for BP Light"/>
          <w:b/>
          <w:bCs/>
          <w:sz w:val="22"/>
          <w:szCs w:val="22"/>
          <w:lang w:val="it-IT"/>
        </w:rPr>
        <w:t>Appuntamento il 17 giugno</w:t>
      </w:r>
      <w:r w:rsidR="00CA5A80" w:rsidRPr="001D6D4D">
        <w:rPr>
          <w:rFonts w:ascii="Univers for BP Light" w:eastAsia="Univers for BP Light" w:hAnsi="Univers for BP Light" w:cs="Univers for BP Light"/>
          <w:b/>
          <w:bCs/>
          <w:sz w:val="22"/>
          <w:szCs w:val="22"/>
          <w:lang w:val="it-IT"/>
        </w:rPr>
        <w:t xml:space="preserve"> 2025</w:t>
      </w:r>
      <w:r w:rsidR="00545242" w:rsidRPr="001D6D4D">
        <w:rPr>
          <w:rFonts w:ascii="Univers for BP Light" w:eastAsia="Univers for BP Light" w:hAnsi="Univers for BP Light" w:cs="Univers for BP Light"/>
          <w:b/>
          <w:bCs/>
          <w:sz w:val="22"/>
          <w:szCs w:val="22"/>
          <w:lang w:val="it-IT"/>
        </w:rPr>
        <w:t xml:space="preserve"> </w:t>
      </w:r>
      <w:r w:rsidR="002E6B47" w:rsidRPr="001D6D4D">
        <w:rPr>
          <w:rFonts w:ascii="Univers for BP Light" w:eastAsia="Univers for BP Light" w:hAnsi="Univers for BP Light" w:cs="Univers for BP Light"/>
          <w:b/>
          <w:bCs/>
          <w:sz w:val="22"/>
          <w:szCs w:val="22"/>
          <w:lang w:val="it-IT"/>
        </w:rPr>
        <w:t>da</w:t>
      </w:r>
      <w:r w:rsidR="00545242" w:rsidRPr="001D6D4D">
        <w:rPr>
          <w:rFonts w:ascii="Univers for BP Light" w:eastAsia="Univers for BP Light" w:hAnsi="Univers for BP Light" w:cs="Univers for BP Light"/>
          <w:b/>
          <w:bCs/>
          <w:sz w:val="22"/>
          <w:szCs w:val="22"/>
          <w:lang w:val="it-IT"/>
        </w:rPr>
        <w:t>lle ore 17:00</w:t>
      </w:r>
      <w:r w:rsidRPr="001D6D4D">
        <w:rPr>
          <w:rFonts w:ascii="Univers for BP Light" w:eastAsia="Univers for BP Light" w:hAnsi="Univers for BP Light" w:cs="Univers for BP Light"/>
          <w:b/>
          <w:bCs/>
          <w:sz w:val="22"/>
          <w:szCs w:val="22"/>
          <w:lang w:val="it-IT"/>
        </w:rPr>
        <w:t xml:space="preserve"> ad Albuccione (RM) </w:t>
      </w:r>
    </w:p>
    <w:p w14:paraId="089C3CF0" w14:textId="2A8C2CC0" w:rsidR="00156CE2" w:rsidRPr="001D6D4D" w:rsidRDefault="00545242" w:rsidP="001D6D4D">
      <w:pPr>
        <w:pStyle w:val="Paragrafoelenco"/>
        <w:numPr>
          <w:ilvl w:val="0"/>
          <w:numId w:val="8"/>
        </w:numPr>
        <w:spacing w:line="276" w:lineRule="auto"/>
        <w:rPr>
          <w:rFonts w:ascii="Univers for BP Light" w:eastAsia="Univers for BP Light" w:hAnsi="Univers for BP Light" w:cs="Univers for BP Light"/>
          <w:b/>
          <w:bCs/>
          <w:sz w:val="22"/>
          <w:szCs w:val="22"/>
          <w:lang w:val="it-IT"/>
        </w:rPr>
      </w:pPr>
      <w:r w:rsidRPr="001D6D4D">
        <w:rPr>
          <w:rFonts w:ascii="Univers for BP Light" w:eastAsia="Univers for BP Light" w:hAnsi="Univers for BP Light" w:cs="Univers for BP Light"/>
          <w:b/>
          <w:bCs/>
          <w:sz w:val="22"/>
          <w:szCs w:val="22"/>
          <w:lang w:val="it-IT"/>
        </w:rPr>
        <w:t>Ospiti d’onore: i</w:t>
      </w:r>
      <w:r w:rsidR="008E649A" w:rsidRPr="001D6D4D">
        <w:rPr>
          <w:rFonts w:ascii="Univers for BP Light" w:eastAsia="Univers for BP Light" w:hAnsi="Univers for BP Light" w:cs="Univers for BP Light"/>
          <w:b/>
          <w:bCs/>
          <w:sz w:val="22"/>
          <w:szCs w:val="22"/>
          <w:lang w:val="it-IT"/>
        </w:rPr>
        <w:t>l pilota MotoGP Johann Zarco</w:t>
      </w:r>
      <w:r w:rsidR="00710657" w:rsidRPr="001D6D4D">
        <w:rPr>
          <w:rFonts w:ascii="Univers for BP Light" w:eastAsia="Univers for BP Light" w:hAnsi="Univers for BP Light" w:cs="Univers for BP Light"/>
          <w:b/>
          <w:bCs/>
          <w:sz w:val="22"/>
          <w:szCs w:val="22"/>
          <w:lang w:val="it-IT"/>
        </w:rPr>
        <w:t xml:space="preserve"> ed il Team Manager Lucio Cecchinello del </w:t>
      </w:r>
      <w:r w:rsidR="003F5ACF" w:rsidRPr="001D6D4D">
        <w:rPr>
          <w:rFonts w:ascii="Univers for BP Light" w:eastAsia="Univers for BP Light" w:hAnsi="Univers for BP Light" w:cs="Univers for BP Light"/>
          <w:b/>
          <w:bCs/>
          <w:sz w:val="22"/>
          <w:szCs w:val="22"/>
          <w:lang w:val="it-IT"/>
        </w:rPr>
        <w:t>T</w:t>
      </w:r>
      <w:r w:rsidR="001E4B9D" w:rsidRPr="001D6D4D">
        <w:rPr>
          <w:rFonts w:ascii="Univers for BP Light" w:eastAsia="Univers for BP Light" w:hAnsi="Univers for BP Light" w:cs="Univers for BP Light"/>
          <w:b/>
          <w:bCs/>
          <w:sz w:val="22"/>
          <w:szCs w:val="22"/>
          <w:lang w:val="it-IT"/>
        </w:rPr>
        <w:t xml:space="preserve">eam Castrol Honda LCR </w:t>
      </w:r>
    </w:p>
    <w:p w14:paraId="4D243155" w14:textId="77777777" w:rsidR="00E803E9" w:rsidRDefault="00E803E9" w:rsidP="004639CE">
      <w:pPr>
        <w:spacing w:line="276" w:lineRule="auto"/>
        <w:rPr>
          <w:rFonts w:ascii="Univers for BP Light" w:eastAsia="Univers for BP Light" w:hAnsi="Univers for BP Light" w:cs="Univers for BP Light"/>
          <w:b/>
          <w:bCs/>
          <w:sz w:val="22"/>
          <w:szCs w:val="22"/>
          <w:lang w:val="it-IT"/>
        </w:rPr>
      </w:pPr>
    </w:p>
    <w:p w14:paraId="54D86440" w14:textId="3391A2AD" w:rsidR="0028584C" w:rsidRDefault="00C34315" w:rsidP="004639CE">
      <w:pPr>
        <w:spacing w:line="276" w:lineRule="auto"/>
        <w:rPr>
          <w:rFonts w:ascii="Univers for BP Light" w:eastAsia="Univers for BP Light" w:hAnsi="Univers for BP Light" w:cs="Univers for BP Light"/>
          <w:sz w:val="22"/>
          <w:szCs w:val="22"/>
          <w:lang w:val="it-IT"/>
        </w:rPr>
      </w:pPr>
      <w:r>
        <w:rPr>
          <w:rFonts w:ascii="Univers for BP Light" w:eastAsia="Univers for BP Light" w:hAnsi="Univers for BP Light" w:cs="Univers for BP Light"/>
          <w:b/>
          <w:bCs/>
          <w:sz w:val="22"/>
          <w:szCs w:val="22"/>
          <w:lang w:val="it-IT"/>
        </w:rPr>
        <w:t>0</w:t>
      </w:r>
      <w:r w:rsidR="00B8325B">
        <w:rPr>
          <w:rFonts w:ascii="Univers for BP Light" w:eastAsia="Univers for BP Light" w:hAnsi="Univers for BP Light" w:cs="Univers for BP Light"/>
          <w:b/>
          <w:bCs/>
          <w:sz w:val="22"/>
          <w:szCs w:val="22"/>
          <w:lang w:val="it-IT"/>
        </w:rPr>
        <w:t>4</w:t>
      </w:r>
      <w:r w:rsidR="007E6133" w:rsidRPr="00F34346">
        <w:rPr>
          <w:rFonts w:ascii="Univers for BP Light" w:eastAsia="Univers for BP Light" w:hAnsi="Univers for BP Light" w:cs="Univers for BP Light"/>
          <w:b/>
          <w:bCs/>
          <w:sz w:val="22"/>
          <w:szCs w:val="22"/>
          <w:lang w:val="it-IT"/>
        </w:rPr>
        <w:t xml:space="preserve"> </w:t>
      </w:r>
      <w:r>
        <w:rPr>
          <w:rFonts w:ascii="Univers for BP Light" w:eastAsia="Univers for BP Light" w:hAnsi="Univers for BP Light" w:cs="Univers for BP Light"/>
          <w:b/>
          <w:bCs/>
          <w:sz w:val="22"/>
          <w:szCs w:val="22"/>
          <w:lang w:val="it-IT"/>
        </w:rPr>
        <w:t>giugno</w:t>
      </w:r>
      <w:r w:rsidR="004639CE" w:rsidRPr="004639CE">
        <w:rPr>
          <w:rFonts w:ascii="Univers for BP Light" w:eastAsia="Univers for BP Light" w:hAnsi="Univers for BP Light" w:cs="Univers for BP Light"/>
          <w:b/>
          <w:bCs/>
          <w:sz w:val="22"/>
          <w:szCs w:val="22"/>
          <w:lang w:val="it-IT"/>
        </w:rPr>
        <w:t xml:space="preserve"> 2025</w:t>
      </w:r>
      <w:r w:rsidR="004639CE" w:rsidRPr="004639CE">
        <w:rPr>
          <w:rFonts w:ascii="Univers for BP Light" w:eastAsia="Univers for BP Light" w:hAnsi="Univers for BP Light" w:cs="Univers for BP Light"/>
          <w:sz w:val="22"/>
          <w:szCs w:val="22"/>
          <w:lang w:val="it-IT"/>
        </w:rPr>
        <w:t xml:space="preserve"> – </w:t>
      </w:r>
      <w:r w:rsidR="00EC0604" w:rsidRPr="00EC0604">
        <w:rPr>
          <w:rFonts w:ascii="Univers for BP Light" w:eastAsia="Univers for BP Light" w:hAnsi="Univers for BP Light" w:cs="Univers for BP Light"/>
          <w:sz w:val="22"/>
          <w:szCs w:val="22"/>
          <w:lang w:val="it-IT"/>
        </w:rPr>
        <w:t xml:space="preserve">Castrol, </w:t>
      </w:r>
      <w:r w:rsidR="00C54C25">
        <w:rPr>
          <w:rFonts w:ascii="Univers for BP Light" w:eastAsia="Univers for BP Light" w:hAnsi="Univers for BP Light" w:cs="Univers for BP Light"/>
          <w:sz w:val="22"/>
          <w:szCs w:val="22"/>
          <w:lang w:val="it-IT"/>
        </w:rPr>
        <w:t xml:space="preserve">tra </w:t>
      </w:r>
      <w:r w:rsidR="00E803E9">
        <w:rPr>
          <w:rFonts w:ascii="Univers for BP Light" w:eastAsia="Univers for BP Light" w:hAnsi="Univers for BP Light" w:cs="Univers for BP Light"/>
          <w:sz w:val="22"/>
          <w:szCs w:val="22"/>
          <w:lang w:val="it-IT"/>
        </w:rPr>
        <w:t xml:space="preserve">le aziende </w:t>
      </w:r>
      <w:r w:rsidR="00A614E1" w:rsidRPr="00A614E1">
        <w:rPr>
          <w:rFonts w:ascii="Univers for BP Light" w:eastAsia="Univers for BP Light" w:hAnsi="Univers for BP Light" w:cs="Univers for BP Light"/>
          <w:sz w:val="22"/>
          <w:szCs w:val="22"/>
          <w:lang w:val="it-IT"/>
        </w:rPr>
        <w:t xml:space="preserve">leader </w:t>
      </w:r>
      <w:r w:rsidR="00C54C25">
        <w:rPr>
          <w:rFonts w:ascii="Univers for BP Light" w:eastAsia="Univers for BP Light" w:hAnsi="Univers for BP Light" w:cs="Univers for BP Light"/>
          <w:sz w:val="22"/>
          <w:szCs w:val="22"/>
          <w:lang w:val="it-IT"/>
        </w:rPr>
        <w:t>a</w:t>
      </w:r>
      <w:r w:rsidR="004A1DC5">
        <w:rPr>
          <w:rFonts w:ascii="Univers for BP Light" w:eastAsia="Univers for BP Light" w:hAnsi="Univers for BP Light" w:cs="Univers for BP Light"/>
          <w:sz w:val="22"/>
          <w:szCs w:val="22"/>
          <w:lang w:val="it-IT"/>
        </w:rPr>
        <w:t xml:space="preserve">l mondo </w:t>
      </w:r>
      <w:r w:rsidR="00C54C25">
        <w:rPr>
          <w:rFonts w:ascii="Univers for BP Light" w:eastAsia="Univers for BP Light" w:hAnsi="Univers for BP Light" w:cs="Univers for BP Light"/>
          <w:sz w:val="22"/>
          <w:szCs w:val="22"/>
          <w:lang w:val="it-IT"/>
        </w:rPr>
        <w:t>nel</w:t>
      </w:r>
      <w:r w:rsidR="00A614E1" w:rsidRPr="00A614E1">
        <w:rPr>
          <w:rFonts w:ascii="Univers for BP Light" w:eastAsia="Univers for BP Light" w:hAnsi="Univers for BP Light" w:cs="Univers for BP Light"/>
          <w:sz w:val="22"/>
          <w:szCs w:val="22"/>
          <w:lang w:val="it-IT"/>
        </w:rPr>
        <w:t>la produzione di</w:t>
      </w:r>
      <w:r w:rsidR="005F29AF">
        <w:rPr>
          <w:rFonts w:ascii="Univers for BP Light" w:eastAsia="Univers for BP Light" w:hAnsi="Univers for BP Light" w:cs="Univers for BP Light"/>
          <w:sz w:val="22"/>
          <w:szCs w:val="22"/>
          <w:lang w:val="it-IT"/>
        </w:rPr>
        <w:t xml:space="preserve"> </w:t>
      </w:r>
      <w:r w:rsidR="00A614E1" w:rsidRPr="00A614E1">
        <w:rPr>
          <w:rFonts w:ascii="Univers for BP Light" w:eastAsia="Univers for BP Light" w:hAnsi="Univers for BP Light" w:cs="Univers for BP Light"/>
          <w:sz w:val="22"/>
          <w:szCs w:val="22"/>
          <w:lang w:val="it-IT"/>
        </w:rPr>
        <w:t>lubrificanti</w:t>
      </w:r>
      <w:r w:rsidR="00EC0604" w:rsidRPr="00EC0604">
        <w:rPr>
          <w:rFonts w:ascii="Univers for BP Light" w:eastAsia="Univers for BP Light" w:hAnsi="Univers for BP Light" w:cs="Univers for BP Light"/>
          <w:sz w:val="22"/>
          <w:szCs w:val="22"/>
          <w:lang w:val="it-IT"/>
        </w:rPr>
        <w:t>,</w:t>
      </w:r>
      <w:r w:rsidR="000876F8">
        <w:rPr>
          <w:rFonts w:ascii="Univers for BP Light" w:eastAsia="Univers for BP Light" w:hAnsi="Univers for BP Light" w:cs="Univers for BP Light"/>
          <w:sz w:val="22"/>
          <w:szCs w:val="22"/>
          <w:lang w:val="it-IT"/>
        </w:rPr>
        <w:t xml:space="preserve"> segna</w:t>
      </w:r>
      <w:r w:rsidR="00D4579E">
        <w:rPr>
          <w:rFonts w:ascii="Univers for BP Light" w:eastAsia="Univers for BP Light" w:hAnsi="Univers for BP Light" w:cs="Univers for BP Light"/>
          <w:sz w:val="22"/>
          <w:szCs w:val="22"/>
          <w:lang w:val="it-IT"/>
        </w:rPr>
        <w:t xml:space="preserve"> </w:t>
      </w:r>
      <w:r w:rsidR="00CE422C" w:rsidRPr="00CE422C">
        <w:rPr>
          <w:rFonts w:ascii="Univers for BP Light" w:eastAsia="Univers for BP Light" w:hAnsi="Univers for BP Light" w:cs="Univers for BP Light"/>
          <w:sz w:val="22"/>
          <w:szCs w:val="22"/>
          <w:lang w:val="it-IT"/>
        </w:rPr>
        <w:t xml:space="preserve">un nuovo traguardo nella strategia di rafforzamento della propria presenza nel mondo moto con un evento esclusivo presso il </w:t>
      </w:r>
      <w:hyperlink r:id="rId10" w:history="1">
        <w:r w:rsidR="00CE422C" w:rsidRPr="00D12BE1">
          <w:rPr>
            <w:rStyle w:val="Collegamentoipertestuale"/>
            <w:rFonts w:ascii="Univers for BP Light" w:eastAsia="Univers for BP Light" w:hAnsi="Univers for BP Light" w:cs="Univers for BP Light"/>
            <w:b/>
            <w:bCs/>
            <w:sz w:val="22"/>
            <w:szCs w:val="22"/>
            <w:lang w:val="it-IT"/>
          </w:rPr>
          <w:t>TMR V</w:t>
        </w:r>
        <w:r w:rsidR="007927D6" w:rsidRPr="00D12BE1">
          <w:rPr>
            <w:rStyle w:val="Collegamentoipertestuale"/>
            <w:rFonts w:ascii="Univers for BP Light" w:eastAsia="Univers for BP Light" w:hAnsi="Univers for BP Light" w:cs="Univers for BP Light"/>
            <w:b/>
            <w:bCs/>
            <w:sz w:val="22"/>
            <w:szCs w:val="22"/>
            <w:lang w:val="it-IT"/>
          </w:rPr>
          <w:t>ILLAGE</w:t>
        </w:r>
      </w:hyperlink>
      <w:r w:rsidR="00CE422C" w:rsidRPr="00CE422C">
        <w:rPr>
          <w:rFonts w:ascii="Univers for BP Light" w:eastAsia="Univers for BP Light" w:hAnsi="Univers for BP Light" w:cs="Univers for BP Light"/>
          <w:b/>
          <w:bCs/>
          <w:sz w:val="22"/>
          <w:szCs w:val="22"/>
          <w:lang w:val="it-IT"/>
        </w:rPr>
        <w:t xml:space="preserve"> </w:t>
      </w:r>
      <w:r w:rsidR="00CA029B" w:rsidRPr="00A36018">
        <w:rPr>
          <w:rFonts w:ascii="Univers for BP Light" w:eastAsia="Univers for BP Light" w:hAnsi="Univers for BP Light" w:cs="Univers for BP Light"/>
          <w:sz w:val="22"/>
          <w:szCs w:val="22"/>
          <w:lang w:val="it-IT"/>
        </w:rPr>
        <w:t>alle porte di Roma</w:t>
      </w:r>
      <w:r w:rsidR="00CA029B" w:rsidRPr="00BA14B6">
        <w:rPr>
          <w:rFonts w:ascii="Univers for BP Light" w:eastAsia="Univers for BP Light" w:hAnsi="Univers for BP Light" w:cs="Univers for BP Light"/>
          <w:sz w:val="22"/>
          <w:szCs w:val="22"/>
          <w:lang w:val="it-IT"/>
        </w:rPr>
        <w:t>,</w:t>
      </w:r>
      <w:r w:rsidR="00CA029B">
        <w:rPr>
          <w:rFonts w:ascii="Univers for BP Light" w:eastAsia="Univers for BP Light" w:hAnsi="Univers for BP Light" w:cs="Univers for BP Light"/>
          <w:b/>
          <w:bCs/>
          <w:sz w:val="22"/>
          <w:szCs w:val="22"/>
          <w:lang w:val="it-IT"/>
        </w:rPr>
        <w:t xml:space="preserve"> </w:t>
      </w:r>
      <w:r w:rsidR="00CA029B" w:rsidRPr="00CA029B">
        <w:rPr>
          <w:rFonts w:ascii="Univers for BP Light" w:eastAsia="Univers for BP Light" w:hAnsi="Univers for BP Light" w:cs="Univers for BP Light"/>
          <w:sz w:val="22"/>
          <w:szCs w:val="22"/>
          <w:lang w:val="it-IT"/>
        </w:rPr>
        <w:t>il</w:t>
      </w:r>
      <w:r w:rsidR="00CA029B">
        <w:rPr>
          <w:rFonts w:ascii="Univers for BP Light" w:eastAsia="Univers for BP Light" w:hAnsi="Univers for BP Light" w:cs="Univers for BP Light"/>
          <w:b/>
          <w:bCs/>
          <w:sz w:val="22"/>
          <w:szCs w:val="22"/>
          <w:lang w:val="it-IT"/>
        </w:rPr>
        <w:t xml:space="preserve"> </w:t>
      </w:r>
      <w:r w:rsidR="00CE422C" w:rsidRPr="00CE422C">
        <w:rPr>
          <w:rFonts w:ascii="Univers for BP Light" w:eastAsia="Univers for BP Light" w:hAnsi="Univers for BP Light" w:cs="Univers for BP Light"/>
          <w:sz w:val="22"/>
          <w:szCs w:val="22"/>
          <w:lang w:val="it-IT"/>
        </w:rPr>
        <w:t xml:space="preserve">prossimo </w:t>
      </w:r>
      <w:r w:rsidR="00CE422C" w:rsidRPr="00CE422C">
        <w:rPr>
          <w:rFonts w:ascii="Univers for BP Light" w:eastAsia="Univers for BP Light" w:hAnsi="Univers for BP Light" w:cs="Univers for BP Light"/>
          <w:b/>
          <w:bCs/>
          <w:sz w:val="22"/>
          <w:szCs w:val="22"/>
          <w:lang w:val="it-IT"/>
        </w:rPr>
        <w:t>17 giugno a partire dalle ore 17:00</w:t>
      </w:r>
      <w:r w:rsidR="00CE422C" w:rsidRPr="00CE422C">
        <w:rPr>
          <w:rFonts w:ascii="Univers for BP Light" w:eastAsia="Univers for BP Light" w:hAnsi="Univers for BP Light" w:cs="Univers for BP Light"/>
          <w:sz w:val="22"/>
          <w:szCs w:val="22"/>
          <w:lang w:val="it-IT"/>
        </w:rPr>
        <w:t>.</w:t>
      </w:r>
    </w:p>
    <w:p w14:paraId="5479E5C6" w14:textId="77777777" w:rsidR="000A04E7" w:rsidRDefault="000A04E7" w:rsidP="004639CE">
      <w:pPr>
        <w:spacing w:line="276" w:lineRule="auto"/>
        <w:rPr>
          <w:rFonts w:ascii="Univers for BP Light" w:eastAsia="Univers for BP Light" w:hAnsi="Univers for BP Light" w:cs="Univers for BP Light"/>
          <w:sz w:val="22"/>
          <w:szCs w:val="22"/>
          <w:lang w:val="it-IT"/>
        </w:rPr>
      </w:pPr>
    </w:p>
    <w:p w14:paraId="67659009" w14:textId="3F90B700" w:rsidR="00C73DD7" w:rsidRPr="00306BB8" w:rsidRDefault="00306BB8" w:rsidP="00E743E7">
      <w:pPr>
        <w:spacing w:line="276" w:lineRule="auto"/>
        <w:rPr>
          <w:rFonts w:ascii="Univers for BP Light" w:eastAsia="Univers for BP Light" w:hAnsi="Univers for BP Light" w:cs="Univers for BP Light"/>
          <w:sz w:val="22"/>
          <w:szCs w:val="22"/>
          <w:lang w:val="it-IT"/>
        </w:rPr>
      </w:pPr>
      <w:r w:rsidRPr="00306BB8">
        <w:rPr>
          <w:rFonts w:ascii="Univers for BP Light" w:eastAsia="Univers for BP Light" w:hAnsi="Univers for BP Light" w:cs="Univers for BP Light"/>
          <w:sz w:val="22"/>
          <w:szCs w:val="22"/>
          <w:lang w:val="it-IT"/>
        </w:rPr>
        <w:t>L’</w:t>
      </w:r>
      <w:r>
        <w:rPr>
          <w:rFonts w:ascii="Univers for BP Light" w:eastAsia="Univers for BP Light" w:hAnsi="Univers for BP Light" w:cs="Univers for BP Light"/>
          <w:sz w:val="22"/>
          <w:szCs w:val="22"/>
          <w:lang w:val="it-IT"/>
        </w:rPr>
        <w:t xml:space="preserve">iniziativa </w:t>
      </w:r>
      <w:r w:rsidRPr="00306BB8">
        <w:rPr>
          <w:rFonts w:ascii="Univers for BP Light" w:eastAsia="Univers for BP Light" w:hAnsi="Univers for BP Light" w:cs="Univers for BP Light"/>
          <w:sz w:val="22"/>
          <w:szCs w:val="22"/>
          <w:lang w:val="it-IT"/>
        </w:rPr>
        <w:t>celebra l’ingresso del TMR V</w:t>
      </w:r>
      <w:r w:rsidR="007927D6">
        <w:rPr>
          <w:rFonts w:ascii="Univers for BP Light" w:eastAsia="Univers for BP Light" w:hAnsi="Univers for BP Light" w:cs="Univers for BP Light"/>
          <w:sz w:val="22"/>
          <w:szCs w:val="22"/>
          <w:lang w:val="it-IT"/>
        </w:rPr>
        <w:t>ILLAGE</w:t>
      </w:r>
      <w:r w:rsidR="00DB3893">
        <w:rPr>
          <w:rFonts w:ascii="Univers for BP Light" w:eastAsia="Univers for BP Light" w:hAnsi="Univers for BP Light" w:cs="Univers for BP Light"/>
          <w:sz w:val="22"/>
          <w:szCs w:val="22"/>
          <w:lang w:val="it-IT"/>
        </w:rPr>
        <w:t xml:space="preserve"> </w:t>
      </w:r>
      <w:r w:rsidRPr="00306BB8">
        <w:rPr>
          <w:rFonts w:ascii="Univers for BP Light" w:eastAsia="Univers for BP Light" w:hAnsi="Univers for BP Light" w:cs="Univers for BP Light"/>
          <w:sz w:val="22"/>
          <w:szCs w:val="22"/>
          <w:lang w:val="it-IT"/>
        </w:rPr>
        <w:t xml:space="preserve">nel network </w:t>
      </w:r>
      <w:r w:rsidRPr="00306BB8">
        <w:rPr>
          <w:rFonts w:ascii="Univers for BP Light" w:eastAsia="Univers for BP Light" w:hAnsi="Univers for BP Light" w:cs="Univers for BP Light"/>
          <w:b/>
          <w:bCs/>
          <w:sz w:val="22"/>
          <w:szCs w:val="22"/>
          <w:lang w:val="it-IT"/>
        </w:rPr>
        <w:t>Castrol Super Shop</w:t>
      </w:r>
      <w:r w:rsidRPr="00306BB8">
        <w:rPr>
          <w:rFonts w:ascii="Univers for BP Light" w:eastAsia="Univers for BP Light" w:hAnsi="Univers for BP Light" w:cs="Univers for BP Light"/>
          <w:sz w:val="22"/>
          <w:szCs w:val="22"/>
          <w:lang w:val="it-IT"/>
        </w:rPr>
        <w:t xml:space="preserve">, il </w:t>
      </w:r>
      <w:r w:rsidR="00881EC6">
        <w:rPr>
          <w:rFonts w:ascii="Univers for BP Light" w:eastAsia="Univers for BP Light" w:hAnsi="Univers for BP Light" w:cs="Univers for BP Light"/>
          <w:sz w:val="22"/>
          <w:szCs w:val="22"/>
          <w:lang w:val="it-IT"/>
        </w:rPr>
        <w:t xml:space="preserve">nuovo </w:t>
      </w:r>
      <w:r w:rsidRPr="00306BB8">
        <w:rPr>
          <w:rFonts w:ascii="Univers for BP Light" w:eastAsia="Univers for BP Light" w:hAnsi="Univers for BP Light" w:cs="Univers for BP Light"/>
          <w:sz w:val="22"/>
          <w:szCs w:val="22"/>
          <w:lang w:val="it-IT"/>
        </w:rPr>
        <w:t xml:space="preserve">progetto </w:t>
      </w:r>
      <w:r w:rsidR="00461CB7">
        <w:rPr>
          <w:rFonts w:ascii="Univers for BP Light" w:eastAsia="Univers for BP Light" w:hAnsi="Univers for BP Light" w:cs="Univers for BP Light"/>
          <w:sz w:val="22"/>
          <w:szCs w:val="22"/>
          <w:lang w:val="it-IT"/>
        </w:rPr>
        <w:t xml:space="preserve">di Castrol </w:t>
      </w:r>
      <w:r w:rsidRPr="00306BB8">
        <w:rPr>
          <w:rFonts w:ascii="Univers for BP Light" w:eastAsia="Univers for BP Light" w:hAnsi="Univers for BP Light" w:cs="Univers for BP Light"/>
          <w:sz w:val="22"/>
          <w:szCs w:val="22"/>
          <w:lang w:val="it-IT"/>
        </w:rPr>
        <w:t xml:space="preserve">dedicato ai rivenditori specializzati in ricambi e accessori moto, </w:t>
      </w:r>
      <w:r w:rsidR="00881EC6" w:rsidRPr="00EE52E4">
        <w:rPr>
          <w:rFonts w:ascii="Univers for BP Light" w:eastAsia="Univers for BP Light" w:hAnsi="Univers for BP Light" w:cs="Univers for BP Light"/>
          <w:sz w:val="22"/>
          <w:szCs w:val="22"/>
          <w:lang w:val="it-IT"/>
        </w:rPr>
        <w:t>finalizzat</w:t>
      </w:r>
      <w:r w:rsidR="00881EC6">
        <w:rPr>
          <w:rFonts w:ascii="Univers for BP Light" w:eastAsia="Univers for BP Light" w:hAnsi="Univers for BP Light" w:cs="Univers for BP Light"/>
          <w:sz w:val="22"/>
          <w:szCs w:val="22"/>
          <w:lang w:val="it-IT"/>
        </w:rPr>
        <w:t>o</w:t>
      </w:r>
      <w:r w:rsidR="00881EC6" w:rsidRPr="00EE52E4">
        <w:rPr>
          <w:rFonts w:ascii="Univers for BP Light" w:eastAsia="Univers for BP Light" w:hAnsi="Univers for BP Light" w:cs="Univers for BP Light"/>
          <w:sz w:val="22"/>
          <w:szCs w:val="22"/>
          <w:lang w:val="it-IT"/>
        </w:rPr>
        <w:t xml:space="preserve"> a</w:t>
      </w:r>
      <w:r w:rsidR="00881EC6" w:rsidRPr="00306BB8">
        <w:rPr>
          <w:rFonts w:ascii="Univers for BP Light" w:eastAsia="Univers for BP Light" w:hAnsi="Univers for BP Light" w:cs="Univers for BP Light"/>
          <w:sz w:val="22"/>
          <w:szCs w:val="22"/>
          <w:lang w:val="it-IT"/>
        </w:rPr>
        <w:t xml:space="preserve"> </w:t>
      </w:r>
      <w:r w:rsidRPr="00306BB8">
        <w:rPr>
          <w:rFonts w:ascii="Univers for BP Light" w:eastAsia="Univers for BP Light" w:hAnsi="Univers for BP Light" w:cs="Univers for BP Light"/>
          <w:sz w:val="22"/>
          <w:szCs w:val="22"/>
          <w:lang w:val="it-IT"/>
        </w:rPr>
        <w:t>creare una rete nazionale di punti vendita selezionati.</w:t>
      </w:r>
    </w:p>
    <w:p w14:paraId="2116022D" w14:textId="77777777" w:rsidR="00A57427" w:rsidRDefault="00A57427" w:rsidP="00E743E7">
      <w:pPr>
        <w:spacing w:line="276" w:lineRule="auto"/>
        <w:rPr>
          <w:rFonts w:ascii="Univers for BP Light" w:eastAsia="Univers for BP Light" w:hAnsi="Univers for BP Light" w:cs="Univers for BP Light"/>
          <w:sz w:val="22"/>
          <w:szCs w:val="22"/>
          <w:lang w:val="it-IT"/>
        </w:rPr>
      </w:pPr>
    </w:p>
    <w:p w14:paraId="7026D6D9" w14:textId="147EEFF6" w:rsidR="002657C1" w:rsidRDefault="003C1C9B" w:rsidP="00A57427">
      <w:pPr>
        <w:spacing w:line="276" w:lineRule="auto"/>
        <w:rPr>
          <w:rFonts w:ascii="Univers for BP Light" w:eastAsia="Univers for BP Light" w:hAnsi="Univers for BP Light" w:cs="Univers for BP Light"/>
          <w:sz w:val="22"/>
          <w:szCs w:val="22"/>
          <w:lang w:val="it-IT"/>
        </w:rPr>
      </w:pPr>
      <w:r>
        <w:rPr>
          <w:rFonts w:ascii="Univers for BP Light" w:eastAsia="Univers for BP Light" w:hAnsi="Univers for BP Light" w:cs="Univers for BP Light"/>
          <w:sz w:val="22"/>
          <w:szCs w:val="22"/>
          <w:lang w:val="it-IT"/>
        </w:rPr>
        <w:t>TMR VILLAGE</w:t>
      </w:r>
      <w:r w:rsidR="008E562D" w:rsidRPr="008E562D">
        <w:rPr>
          <w:rFonts w:ascii="Univers for BP Light" w:eastAsia="Univers for BP Light" w:hAnsi="Univers for BP Light" w:cs="Univers for BP Light"/>
          <w:sz w:val="22"/>
          <w:szCs w:val="22"/>
          <w:lang w:val="it-IT"/>
        </w:rPr>
        <w:t>, rinnovato e personalizzato</w:t>
      </w:r>
      <w:r>
        <w:rPr>
          <w:rFonts w:ascii="Univers for BP Light" w:eastAsia="Univers for BP Light" w:hAnsi="Univers for BP Light" w:cs="Univers for BP Light"/>
          <w:sz w:val="22"/>
          <w:szCs w:val="22"/>
          <w:lang w:val="it-IT"/>
        </w:rPr>
        <w:t xml:space="preserve"> negli spazi con </w:t>
      </w:r>
      <w:r w:rsidR="008E562D" w:rsidRPr="008E562D">
        <w:rPr>
          <w:rFonts w:ascii="Univers for BP Light" w:eastAsia="Univers for BP Light" w:hAnsi="Univers for BP Light" w:cs="Univers for BP Light"/>
          <w:sz w:val="22"/>
          <w:szCs w:val="22"/>
          <w:lang w:val="it-IT"/>
        </w:rPr>
        <w:t xml:space="preserve">i colori Castrol, metterà a disposizione dei clienti l’intera gamma di lubrificanti e prodotti </w:t>
      </w:r>
      <w:r w:rsidR="00461CB7">
        <w:rPr>
          <w:rFonts w:ascii="Univers for BP Light" w:eastAsia="Univers for BP Light" w:hAnsi="Univers for BP Light" w:cs="Univers for BP Light"/>
          <w:sz w:val="22"/>
          <w:szCs w:val="22"/>
          <w:lang w:val="it-IT"/>
        </w:rPr>
        <w:t xml:space="preserve">del </w:t>
      </w:r>
      <w:proofErr w:type="gramStart"/>
      <w:r w:rsidR="00461CB7">
        <w:rPr>
          <w:rFonts w:ascii="Univers for BP Light" w:eastAsia="Univers for BP Light" w:hAnsi="Univers for BP Light" w:cs="Univers for BP Light"/>
          <w:sz w:val="22"/>
          <w:szCs w:val="22"/>
          <w:lang w:val="it-IT"/>
        </w:rPr>
        <w:t>brand</w:t>
      </w:r>
      <w:proofErr w:type="gramEnd"/>
      <w:r w:rsidR="00461CB7">
        <w:rPr>
          <w:rFonts w:ascii="Univers for BP Light" w:eastAsia="Univers for BP Light" w:hAnsi="Univers for BP Light" w:cs="Univers for BP Light"/>
          <w:sz w:val="22"/>
          <w:szCs w:val="22"/>
          <w:lang w:val="it-IT"/>
        </w:rPr>
        <w:t xml:space="preserve"> </w:t>
      </w:r>
      <w:r w:rsidR="008E562D" w:rsidRPr="008E562D">
        <w:rPr>
          <w:rFonts w:ascii="Univers for BP Light" w:eastAsia="Univers for BP Light" w:hAnsi="Univers for BP Light" w:cs="Univers for BP Light"/>
          <w:sz w:val="22"/>
          <w:szCs w:val="22"/>
          <w:lang w:val="it-IT"/>
        </w:rPr>
        <w:t xml:space="preserve">per la cura della moto, </w:t>
      </w:r>
      <w:r w:rsidR="00C41725">
        <w:rPr>
          <w:rFonts w:ascii="Univers for BP Light" w:eastAsia="Univers for BP Light" w:hAnsi="Univers for BP Light" w:cs="Univers for BP Light"/>
          <w:sz w:val="22"/>
          <w:szCs w:val="22"/>
          <w:lang w:val="it-IT"/>
        </w:rPr>
        <w:t>con</w:t>
      </w:r>
      <w:r w:rsidR="008E562D" w:rsidRPr="008E562D">
        <w:rPr>
          <w:rFonts w:ascii="Univers for BP Light" w:eastAsia="Univers for BP Light" w:hAnsi="Univers for BP Light" w:cs="Univers for BP Light"/>
          <w:sz w:val="22"/>
          <w:szCs w:val="22"/>
          <w:lang w:val="it-IT"/>
        </w:rPr>
        <w:t xml:space="preserve"> un servizio di consulenza tecnica qualificata, in piena coerenza con la missione di Castrol: essere ogni giorno al fianco di chi vive la passione per le due ruote.</w:t>
      </w:r>
    </w:p>
    <w:p w14:paraId="07C823CE" w14:textId="36172C33" w:rsidR="00EE52E4" w:rsidRDefault="00EE52E4" w:rsidP="004639CE">
      <w:pPr>
        <w:spacing w:line="276" w:lineRule="auto"/>
        <w:rPr>
          <w:rFonts w:ascii="Univers for BP Light" w:eastAsia="Univers for BP Light" w:hAnsi="Univers for BP Light" w:cs="Univers for BP Light"/>
          <w:sz w:val="22"/>
          <w:szCs w:val="22"/>
          <w:lang w:val="it-IT"/>
        </w:rPr>
      </w:pPr>
    </w:p>
    <w:p w14:paraId="0C8C261E" w14:textId="6824AB0A" w:rsidR="0031256F" w:rsidRPr="0031256F" w:rsidRDefault="00F06D6B" w:rsidP="004639CE">
      <w:pPr>
        <w:spacing w:line="276" w:lineRule="auto"/>
        <w:rPr>
          <w:rFonts w:ascii="Univers for BP Light" w:eastAsia="Univers for BP Light" w:hAnsi="Univers for BP Light" w:cs="Univers for BP Light"/>
          <w:sz w:val="22"/>
          <w:szCs w:val="22"/>
          <w:lang w:val="it-IT"/>
        </w:rPr>
      </w:pPr>
      <w:r>
        <w:rPr>
          <w:rFonts w:ascii="Univers for BP Light" w:eastAsia="Univers for BP Light" w:hAnsi="Univers for BP Light" w:cs="Univers for BP Light"/>
          <w:sz w:val="22"/>
          <w:szCs w:val="22"/>
          <w:lang w:val="it-IT"/>
        </w:rPr>
        <w:t xml:space="preserve">All’evento </w:t>
      </w:r>
      <w:r w:rsidR="0031256F" w:rsidRPr="0031256F">
        <w:rPr>
          <w:rFonts w:ascii="Univers for BP Light" w:eastAsia="Univers for BP Light" w:hAnsi="Univers for BP Light" w:cs="Univers for BP Light"/>
          <w:sz w:val="22"/>
          <w:szCs w:val="22"/>
          <w:lang w:val="it-IT"/>
        </w:rPr>
        <w:t>sar</w:t>
      </w:r>
      <w:r w:rsidR="00A50451">
        <w:rPr>
          <w:rFonts w:ascii="Univers for BP Light" w:eastAsia="Univers for BP Light" w:hAnsi="Univers for BP Light" w:cs="Univers for BP Light"/>
          <w:sz w:val="22"/>
          <w:szCs w:val="22"/>
          <w:lang w:val="it-IT"/>
        </w:rPr>
        <w:t xml:space="preserve">anno </w:t>
      </w:r>
      <w:r w:rsidR="0031256F" w:rsidRPr="0031256F">
        <w:rPr>
          <w:rFonts w:ascii="Univers for BP Light" w:eastAsia="Univers for BP Light" w:hAnsi="Univers for BP Light" w:cs="Univers for BP Light"/>
          <w:sz w:val="22"/>
          <w:szCs w:val="22"/>
          <w:lang w:val="it-IT"/>
        </w:rPr>
        <w:t>present</w:t>
      </w:r>
      <w:r w:rsidR="00A50451">
        <w:rPr>
          <w:rFonts w:ascii="Univers for BP Light" w:eastAsia="Univers for BP Light" w:hAnsi="Univers for BP Light" w:cs="Univers for BP Light"/>
          <w:sz w:val="22"/>
          <w:szCs w:val="22"/>
          <w:lang w:val="it-IT"/>
        </w:rPr>
        <w:t>i</w:t>
      </w:r>
      <w:r w:rsidR="0031256F" w:rsidRPr="0031256F">
        <w:rPr>
          <w:rFonts w:ascii="Univers for BP Light" w:eastAsia="Univers for BP Light" w:hAnsi="Univers for BP Light" w:cs="Univers for BP Light"/>
          <w:sz w:val="22"/>
          <w:szCs w:val="22"/>
          <w:lang w:val="it-IT"/>
        </w:rPr>
        <w:t xml:space="preserve"> ospit</w:t>
      </w:r>
      <w:r w:rsidR="00A50451">
        <w:rPr>
          <w:rFonts w:ascii="Univers for BP Light" w:eastAsia="Univers for BP Light" w:hAnsi="Univers for BP Light" w:cs="Univers for BP Light"/>
          <w:sz w:val="22"/>
          <w:szCs w:val="22"/>
          <w:lang w:val="it-IT"/>
        </w:rPr>
        <w:t>i</w:t>
      </w:r>
      <w:r w:rsidR="0031256F" w:rsidRPr="0031256F">
        <w:rPr>
          <w:rFonts w:ascii="Univers for BP Light" w:eastAsia="Univers for BP Light" w:hAnsi="Univers for BP Light" w:cs="Univers for BP Light"/>
          <w:sz w:val="22"/>
          <w:szCs w:val="22"/>
          <w:lang w:val="it-IT"/>
        </w:rPr>
        <w:t xml:space="preserve"> d'eccezione</w:t>
      </w:r>
      <w:r w:rsidR="00D87CF7">
        <w:rPr>
          <w:rFonts w:ascii="Univers for BP Light" w:eastAsia="Univers for BP Light" w:hAnsi="Univers for BP Light" w:cs="Univers for BP Light"/>
          <w:b/>
          <w:bCs/>
          <w:sz w:val="22"/>
          <w:szCs w:val="22"/>
          <w:lang w:val="it-IT"/>
        </w:rPr>
        <w:t xml:space="preserve">: </w:t>
      </w:r>
      <w:r w:rsidR="000B3077">
        <w:rPr>
          <w:rFonts w:ascii="Univers for BP Light" w:eastAsia="Univers for BP Light" w:hAnsi="Univers for BP Light" w:cs="Univers for BP Light"/>
          <w:sz w:val="22"/>
          <w:szCs w:val="22"/>
          <w:lang w:val="it-IT"/>
        </w:rPr>
        <w:t xml:space="preserve">il </w:t>
      </w:r>
      <w:r w:rsidR="000B3077" w:rsidRPr="0031256F">
        <w:rPr>
          <w:rFonts w:ascii="Univers for BP Light" w:eastAsia="Univers for BP Light" w:hAnsi="Univers for BP Light" w:cs="Univers for BP Light"/>
          <w:sz w:val="22"/>
          <w:szCs w:val="22"/>
          <w:lang w:val="it-IT"/>
        </w:rPr>
        <w:t xml:space="preserve">pilota MotoGP </w:t>
      </w:r>
      <w:r w:rsidR="000B3077" w:rsidRPr="0031256F">
        <w:rPr>
          <w:rFonts w:ascii="Univers for BP Light" w:eastAsia="Univers for BP Light" w:hAnsi="Univers for BP Light" w:cs="Univers for BP Light"/>
          <w:b/>
          <w:bCs/>
          <w:sz w:val="22"/>
          <w:szCs w:val="22"/>
          <w:lang w:val="it-IT"/>
        </w:rPr>
        <w:t>Johann Zarco</w:t>
      </w:r>
      <w:r w:rsidR="000B3077">
        <w:rPr>
          <w:rFonts w:ascii="Univers for BP Light" w:eastAsia="Univers for BP Light" w:hAnsi="Univers for BP Light" w:cs="Univers for BP Light"/>
          <w:b/>
          <w:bCs/>
          <w:sz w:val="22"/>
          <w:szCs w:val="22"/>
          <w:lang w:val="it-IT"/>
        </w:rPr>
        <w:t xml:space="preserve"> </w:t>
      </w:r>
      <w:r w:rsidR="000B3077" w:rsidRPr="000B3077">
        <w:rPr>
          <w:rFonts w:ascii="Univers for BP Light" w:eastAsia="Univers for BP Light" w:hAnsi="Univers for BP Light" w:cs="Univers for BP Light"/>
          <w:sz w:val="22"/>
          <w:szCs w:val="22"/>
          <w:lang w:val="it-IT"/>
        </w:rPr>
        <w:t>ed i</w:t>
      </w:r>
      <w:r w:rsidR="00D8464E" w:rsidRPr="000B3077">
        <w:rPr>
          <w:rFonts w:ascii="Univers for BP Light" w:eastAsia="Univers for BP Light" w:hAnsi="Univers for BP Light" w:cs="Univers for BP Light"/>
          <w:sz w:val="22"/>
          <w:szCs w:val="22"/>
          <w:lang w:val="it-IT"/>
        </w:rPr>
        <w:t>l</w:t>
      </w:r>
      <w:r w:rsidR="0031256F" w:rsidRPr="000B3077">
        <w:rPr>
          <w:rFonts w:ascii="Univers for BP Light" w:eastAsia="Univers for BP Light" w:hAnsi="Univers for BP Light" w:cs="Univers for BP Light"/>
          <w:sz w:val="22"/>
          <w:szCs w:val="22"/>
          <w:lang w:val="it-IT"/>
        </w:rPr>
        <w:t xml:space="preserve"> Team Manager</w:t>
      </w:r>
      <w:r w:rsidR="0031256F" w:rsidRPr="0031256F">
        <w:rPr>
          <w:rFonts w:ascii="Univers for BP Light" w:eastAsia="Univers for BP Light" w:hAnsi="Univers for BP Light" w:cs="Univers for BP Light"/>
          <w:b/>
          <w:bCs/>
          <w:sz w:val="22"/>
          <w:szCs w:val="22"/>
          <w:lang w:val="it-IT"/>
        </w:rPr>
        <w:t xml:space="preserve"> Lucio Cecchinello</w:t>
      </w:r>
      <w:r w:rsidR="00AD3980">
        <w:rPr>
          <w:rFonts w:ascii="Univers for BP Light" w:eastAsia="Univers for BP Light" w:hAnsi="Univers for BP Light" w:cs="Univers for BP Light"/>
          <w:b/>
          <w:bCs/>
          <w:sz w:val="22"/>
          <w:szCs w:val="22"/>
          <w:lang w:val="it-IT"/>
        </w:rPr>
        <w:t xml:space="preserve"> </w:t>
      </w:r>
      <w:r w:rsidR="00AD3980">
        <w:rPr>
          <w:rFonts w:ascii="Univers for BP Light" w:eastAsia="Univers for BP Light" w:hAnsi="Univers for BP Light" w:cs="Univers for BP Light"/>
          <w:sz w:val="22"/>
          <w:szCs w:val="22"/>
          <w:lang w:val="it-IT"/>
        </w:rPr>
        <w:t>del</w:t>
      </w:r>
      <w:r w:rsidR="00AD3980" w:rsidRPr="0031256F">
        <w:rPr>
          <w:rFonts w:ascii="Univers for BP Light" w:eastAsia="Univers for BP Light" w:hAnsi="Univers for BP Light" w:cs="Univers for BP Light"/>
          <w:b/>
          <w:bCs/>
          <w:sz w:val="22"/>
          <w:szCs w:val="22"/>
          <w:lang w:val="it-IT"/>
        </w:rPr>
        <w:t xml:space="preserve"> </w:t>
      </w:r>
      <w:r w:rsidR="00D268FC">
        <w:rPr>
          <w:rFonts w:ascii="Univers for BP Light" w:eastAsia="Univers for BP Light" w:hAnsi="Univers for BP Light" w:cs="Univers for BP Light"/>
          <w:b/>
          <w:bCs/>
          <w:sz w:val="22"/>
          <w:szCs w:val="22"/>
          <w:lang w:val="it-IT"/>
        </w:rPr>
        <w:t>T</w:t>
      </w:r>
      <w:r w:rsidR="00AD3980" w:rsidRPr="0031256F">
        <w:rPr>
          <w:rFonts w:ascii="Univers for BP Light" w:eastAsia="Univers for BP Light" w:hAnsi="Univers for BP Light" w:cs="Univers for BP Light"/>
          <w:b/>
          <w:bCs/>
          <w:sz w:val="22"/>
          <w:szCs w:val="22"/>
          <w:lang w:val="it-IT"/>
        </w:rPr>
        <w:t>eam Castrol Honda LCR</w:t>
      </w:r>
      <w:r w:rsidR="0031256F" w:rsidRPr="0031256F">
        <w:rPr>
          <w:rFonts w:ascii="Univers for BP Light" w:eastAsia="Univers for BP Light" w:hAnsi="Univers for BP Light" w:cs="Univers for BP Light"/>
          <w:sz w:val="22"/>
          <w:szCs w:val="22"/>
          <w:lang w:val="it-IT"/>
        </w:rPr>
        <w:t xml:space="preserve">, </w:t>
      </w:r>
      <w:r w:rsidR="00D8464E">
        <w:rPr>
          <w:rFonts w:ascii="Univers for BP Light" w:eastAsia="Univers for BP Light" w:hAnsi="Univers for BP Light" w:cs="Univers for BP Light"/>
          <w:sz w:val="22"/>
          <w:szCs w:val="22"/>
          <w:lang w:val="it-IT"/>
        </w:rPr>
        <w:t xml:space="preserve">che incontreranno </w:t>
      </w:r>
      <w:r w:rsidR="0031256F" w:rsidRPr="0031256F">
        <w:rPr>
          <w:rFonts w:ascii="Univers for BP Light" w:eastAsia="Univers for BP Light" w:hAnsi="Univers for BP Light" w:cs="Univers for BP Light"/>
          <w:sz w:val="22"/>
          <w:szCs w:val="22"/>
          <w:lang w:val="it-IT"/>
        </w:rPr>
        <w:t>fan e appassionati in un</w:t>
      </w:r>
      <w:r w:rsidR="00F026A7">
        <w:rPr>
          <w:rFonts w:ascii="Univers for BP Light" w:eastAsia="Univers for BP Light" w:hAnsi="Univers for BP Light" w:cs="Univers for BP Light"/>
          <w:sz w:val="22"/>
          <w:szCs w:val="22"/>
          <w:lang w:val="it-IT"/>
        </w:rPr>
        <w:t xml:space="preserve">’esclusiva </w:t>
      </w:r>
      <w:r w:rsidR="00923DB2">
        <w:rPr>
          <w:rFonts w:ascii="Univers for BP Light" w:eastAsia="Univers for BP Light" w:hAnsi="Univers for BP Light" w:cs="Univers for BP Light"/>
          <w:sz w:val="22"/>
          <w:szCs w:val="22"/>
          <w:lang w:val="it-IT"/>
        </w:rPr>
        <w:t>serata</w:t>
      </w:r>
      <w:r w:rsidR="00F026A7">
        <w:rPr>
          <w:rFonts w:ascii="Univers for BP Light" w:eastAsia="Univers for BP Light" w:hAnsi="Univers for BP Light" w:cs="Univers for BP Light"/>
          <w:sz w:val="22"/>
          <w:szCs w:val="22"/>
          <w:lang w:val="it-IT"/>
        </w:rPr>
        <w:t xml:space="preserve"> di intrattenimento</w:t>
      </w:r>
      <w:r w:rsidR="0031256F" w:rsidRPr="0031256F">
        <w:rPr>
          <w:rFonts w:ascii="Univers for BP Light" w:eastAsia="Univers for BP Light" w:hAnsi="Univers for BP Light" w:cs="Univers for BP Light"/>
          <w:sz w:val="22"/>
          <w:szCs w:val="22"/>
          <w:lang w:val="it-IT"/>
        </w:rPr>
        <w:t>.</w:t>
      </w:r>
    </w:p>
    <w:p w14:paraId="216C354F" w14:textId="77777777" w:rsidR="00947449" w:rsidRDefault="00947449" w:rsidP="00AF1959">
      <w:pPr>
        <w:spacing w:line="276" w:lineRule="auto"/>
        <w:rPr>
          <w:rFonts w:ascii="Univers for BP Light" w:eastAsia="Univers for BP Light" w:hAnsi="Univers for BP Light" w:cs="Univers for BP Light"/>
          <w:sz w:val="22"/>
          <w:szCs w:val="22"/>
          <w:lang w:val="it-IT"/>
        </w:rPr>
      </w:pPr>
    </w:p>
    <w:p w14:paraId="45013E25" w14:textId="1F52B315" w:rsidR="004639CE" w:rsidRPr="00656F11" w:rsidRDefault="00E145FA" w:rsidP="004639CE">
      <w:pPr>
        <w:spacing w:line="276" w:lineRule="auto"/>
        <w:rPr>
          <w:rFonts w:ascii="Univers for BP Light" w:eastAsia="Univers for BP Light" w:hAnsi="Univers for BP Light" w:cs="Univers for BP Light"/>
          <w:sz w:val="22"/>
          <w:szCs w:val="22"/>
          <w:lang w:val="it-IT"/>
        </w:rPr>
      </w:pPr>
      <w:r w:rsidRPr="00E145FA">
        <w:rPr>
          <w:rFonts w:ascii="Univers for BP Light" w:eastAsia="Univers for BP Light" w:hAnsi="Univers for BP Light" w:cs="Univers for BP Light"/>
          <w:sz w:val="22"/>
          <w:szCs w:val="22"/>
          <w:lang w:val="it-IT"/>
        </w:rPr>
        <w:t>“</w:t>
      </w:r>
      <w:r w:rsidRPr="00E145FA">
        <w:rPr>
          <w:rFonts w:ascii="Univers for BP Light" w:eastAsia="Univers for BP Light" w:hAnsi="Univers for BP Light" w:cs="Univers for BP Light"/>
          <w:i/>
          <w:iCs/>
          <w:sz w:val="22"/>
          <w:szCs w:val="22"/>
          <w:lang w:val="it-IT"/>
        </w:rPr>
        <w:t xml:space="preserve">Con il progetto Castrol Super Shop vogliamo rafforzare ulteriormente la nostra presenza nel mondo </w:t>
      </w:r>
      <w:r w:rsidR="00B3285D">
        <w:rPr>
          <w:rFonts w:ascii="Univers for BP Light" w:eastAsia="Univers for BP Light" w:hAnsi="Univers for BP Light" w:cs="Univers for BP Light"/>
          <w:i/>
          <w:iCs/>
          <w:sz w:val="22"/>
          <w:szCs w:val="22"/>
          <w:lang w:val="it-IT"/>
        </w:rPr>
        <w:t>moto</w:t>
      </w:r>
      <w:r w:rsidRPr="00E145FA">
        <w:rPr>
          <w:rFonts w:ascii="Univers for BP Light" w:eastAsia="Univers for BP Light" w:hAnsi="Univers for BP Light" w:cs="Univers for BP Light"/>
          <w:i/>
          <w:iCs/>
          <w:sz w:val="22"/>
          <w:szCs w:val="22"/>
          <w:lang w:val="it-IT"/>
        </w:rPr>
        <w:t>, offrendo ai rivenditori specializzati un pacchetto completo di soluzioni e vantaggi esclusivi, pensati per valorizzare la loro attività e migliorare l’esperienza dei clienti</w:t>
      </w:r>
      <w:r w:rsidR="00656F11" w:rsidRPr="00656F11">
        <w:rPr>
          <w:rFonts w:ascii="Univers for BP Light" w:eastAsia="Univers for BP Light" w:hAnsi="Univers for BP Light" w:cs="Univers for BP Light"/>
          <w:sz w:val="22"/>
          <w:szCs w:val="22"/>
          <w:lang w:val="it-IT"/>
        </w:rPr>
        <w:t xml:space="preserve">" ha affermato </w:t>
      </w:r>
      <w:r w:rsidR="003F6EC9" w:rsidRPr="005C65B2">
        <w:rPr>
          <w:rFonts w:ascii="Univers for BP Light" w:eastAsia="Univers for BP Light" w:hAnsi="Univers for BP Light" w:cs="Univers for BP Light"/>
          <w:b/>
          <w:bCs/>
          <w:sz w:val="22"/>
          <w:szCs w:val="22"/>
          <w:lang w:val="it-IT"/>
        </w:rPr>
        <w:t>Davide Busnelli</w:t>
      </w:r>
      <w:r w:rsidR="001059BF">
        <w:rPr>
          <w:rFonts w:ascii="Univers for BP Light" w:eastAsia="Univers for BP Light" w:hAnsi="Univers for BP Light" w:cs="Univers for BP Light"/>
          <w:b/>
          <w:bCs/>
          <w:sz w:val="22"/>
          <w:szCs w:val="22"/>
          <w:lang w:val="it-IT"/>
        </w:rPr>
        <w:t xml:space="preserve">, </w:t>
      </w:r>
      <w:r w:rsidR="00A66814" w:rsidRPr="005C65B2">
        <w:rPr>
          <w:rFonts w:ascii="Univers for BP Light" w:eastAsia="Univers for BP Light" w:hAnsi="Univers for BP Light" w:cs="Univers for BP Light"/>
          <w:b/>
          <w:bCs/>
          <w:sz w:val="22"/>
          <w:szCs w:val="22"/>
          <w:lang w:val="it-IT"/>
        </w:rPr>
        <w:t xml:space="preserve">Sales Manager Automotive Italy </w:t>
      </w:r>
      <w:r w:rsidR="00656F11" w:rsidRPr="005C65B2">
        <w:rPr>
          <w:rFonts w:ascii="Univers for BP Light" w:eastAsia="Univers for BP Light" w:hAnsi="Univers for BP Light" w:cs="Univers for BP Light"/>
          <w:b/>
          <w:bCs/>
          <w:sz w:val="22"/>
          <w:szCs w:val="22"/>
          <w:lang w:val="it-IT"/>
        </w:rPr>
        <w:t>di Castrol</w:t>
      </w:r>
      <w:r w:rsidR="00656F11" w:rsidRPr="00656F11">
        <w:rPr>
          <w:rFonts w:ascii="Univers for BP Light" w:eastAsia="Univers for BP Light" w:hAnsi="Univers for BP Light" w:cs="Univers for BP Light"/>
          <w:sz w:val="22"/>
          <w:szCs w:val="22"/>
          <w:lang w:val="it-IT"/>
        </w:rPr>
        <w:t xml:space="preserve"> "</w:t>
      </w:r>
      <w:r w:rsidR="00B3285D" w:rsidRPr="00154B93">
        <w:rPr>
          <w:rFonts w:ascii="Univers for BP Light" w:eastAsia="Univers for BP Light" w:hAnsi="Univers for BP Light" w:cs="Univers for BP Light"/>
          <w:i/>
          <w:iCs/>
          <w:sz w:val="22"/>
          <w:szCs w:val="22"/>
          <w:lang w:val="it-IT"/>
        </w:rPr>
        <w:t>TMR V</w:t>
      </w:r>
      <w:r w:rsidR="00815D1B">
        <w:rPr>
          <w:rFonts w:ascii="Univers for BP Light" w:eastAsia="Univers for BP Light" w:hAnsi="Univers for BP Light" w:cs="Univers for BP Light"/>
          <w:i/>
          <w:iCs/>
          <w:sz w:val="22"/>
          <w:szCs w:val="22"/>
          <w:lang w:val="it-IT"/>
        </w:rPr>
        <w:t>ILLAGE</w:t>
      </w:r>
      <w:r w:rsidR="00B3285D" w:rsidRPr="00154B93">
        <w:rPr>
          <w:rFonts w:ascii="Univers for BP Light" w:eastAsia="Univers for BP Light" w:hAnsi="Univers for BP Light" w:cs="Univers for BP Light"/>
          <w:i/>
          <w:iCs/>
          <w:sz w:val="22"/>
          <w:szCs w:val="22"/>
          <w:lang w:val="it-IT"/>
        </w:rPr>
        <w:t xml:space="preserve"> rappresenta</w:t>
      </w:r>
      <w:r w:rsidR="00645FAC" w:rsidRPr="00154B93">
        <w:rPr>
          <w:rFonts w:ascii="Univers for BP Light" w:eastAsia="Univers for BP Light" w:hAnsi="Univers for BP Light" w:cs="Univers for BP Light"/>
          <w:i/>
          <w:iCs/>
          <w:sz w:val="22"/>
          <w:szCs w:val="22"/>
          <w:lang w:val="it-IT"/>
        </w:rPr>
        <w:t xml:space="preserve"> un </w:t>
      </w:r>
      <w:r w:rsidR="00B3285D" w:rsidRPr="00154B93">
        <w:rPr>
          <w:rFonts w:ascii="Univers for BP Light" w:eastAsia="Univers for BP Light" w:hAnsi="Univers for BP Light" w:cs="Univers for BP Light"/>
          <w:i/>
          <w:iCs/>
          <w:sz w:val="22"/>
          <w:szCs w:val="22"/>
          <w:lang w:val="it-IT"/>
        </w:rPr>
        <w:t>punto vendita d’eccellenza, che spicca per competenza, passione e attenzione al cliente. Siamo orgogliosi di accoglierlo nella nostra rete come uno dei Castrol Super Shop di riferimento a livello nazionale</w:t>
      </w:r>
      <w:r w:rsidR="00B3285D">
        <w:rPr>
          <w:rFonts w:ascii="Univers for BP Light" w:eastAsia="Univers for BP Light" w:hAnsi="Univers for BP Light" w:cs="Univers for BP Light"/>
          <w:sz w:val="22"/>
          <w:szCs w:val="22"/>
          <w:lang w:val="it-IT"/>
        </w:rPr>
        <w:t>”.</w:t>
      </w:r>
    </w:p>
    <w:p w14:paraId="13D0ABF6" w14:textId="77777777" w:rsidR="00AA0B8F" w:rsidRDefault="00AA0B8F" w:rsidP="004639CE">
      <w:pPr>
        <w:spacing w:line="276" w:lineRule="auto"/>
        <w:rPr>
          <w:rFonts w:ascii="Univers for BP Light" w:eastAsia="Univers for BP Light" w:hAnsi="Univers for BP Light" w:cs="Univers for BP Light"/>
          <w:sz w:val="22"/>
          <w:szCs w:val="22"/>
          <w:lang w:val="it-IT"/>
        </w:rPr>
      </w:pPr>
    </w:p>
    <w:p w14:paraId="2E56DD4A" w14:textId="08F90ADD" w:rsidR="00AF7DA7" w:rsidRPr="00CA029B" w:rsidRDefault="00F74499" w:rsidP="004639CE">
      <w:pPr>
        <w:spacing w:line="276" w:lineRule="auto"/>
        <w:rPr>
          <w:rFonts w:ascii="Univers for BP Light" w:eastAsia="Univers for BP Light" w:hAnsi="Univers for BP Light" w:cs="Univers for BP Light"/>
          <w:sz w:val="22"/>
          <w:szCs w:val="22"/>
          <w:lang w:val="it-IT"/>
        </w:rPr>
      </w:pPr>
      <w:r>
        <w:rPr>
          <w:rFonts w:ascii="Univers for BP Light" w:eastAsia="Univers for BP Light" w:hAnsi="Univers for BP Light" w:cs="Univers for BP Light"/>
          <w:sz w:val="22"/>
          <w:szCs w:val="22"/>
          <w:lang w:val="it-IT"/>
        </w:rPr>
        <w:t xml:space="preserve">L’evento, </w:t>
      </w:r>
      <w:r w:rsidRPr="009C6A6E">
        <w:rPr>
          <w:rFonts w:ascii="Univers for BP Light" w:eastAsia="Univers for BP Light" w:hAnsi="Univers for BP Light" w:cs="Univers for BP Light"/>
          <w:sz w:val="22"/>
          <w:szCs w:val="22"/>
          <w:lang w:val="it-IT"/>
        </w:rPr>
        <w:t>aperto al pubblico</w:t>
      </w:r>
      <w:r>
        <w:rPr>
          <w:rFonts w:ascii="Univers for BP Light" w:eastAsia="Univers for BP Light" w:hAnsi="Univers for BP Light" w:cs="Univers for BP Light"/>
          <w:sz w:val="22"/>
          <w:szCs w:val="22"/>
          <w:lang w:val="it-IT"/>
        </w:rPr>
        <w:t xml:space="preserve">, </w:t>
      </w:r>
      <w:r w:rsidR="008D7F17">
        <w:rPr>
          <w:rFonts w:ascii="Univers for BP Light" w:eastAsia="Univers for BP Light" w:hAnsi="Univers for BP Light" w:cs="Univers for BP Light"/>
          <w:sz w:val="22"/>
          <w:szCs w:val="22"/>
          <w:lang w:val="it-IT"/>
        </w:rPr>
        <w:t>si terrà</w:t>
      </w:r>
      <w:r w:rsidR="00BD09AE">
        <w:rPr>
          <w:rFonts w:ascii="Univers for BP Light" w:eastAsia="Univers for BP Light" w:hAnsi="Univers for BP Light" w:cs="Univers for BP Light"/>
          <w:sz w:val="22"/>
          <w:szCs w:val="22"/>
          <w:lang w:val="it-IT"/>
        </w:rPr>
        <w:t xml:space="preserve"> </w:t>
      </w:r>
      <w:r w:rsidR="00121D75">
        <w:rPr>
          <w:rFonts w:ascii="Univers for BP Light" w:eastAsia="Univers for BP Light" w:hAnsi="Univers for BP Light" w:cs="Univers for BP Light"/>
          <w:sz w:val="22"/>
          <w:szCs w:val="22"/>
          <w:lang w:val="it-IT"/>
        </w:rPr>
        <w:t>presso la sede di TMR VILLAGE</w:t>
      </w:r>
      <w:r w:rsidR="00121D75" w:rsidRPr="00154B93">
        <w:rPr>
          <w:rFonts w:ascii="Univers for BP Light" w:eastAsia="Univers for BP Light" w:hAnsi="Univers for BP Light" w:cs="Univers for BP Light"/>
          <w:sz w:val="22"/>
          <w:szCs w:val="22"/>
          <w:lang w:val="it-IT"/>
        </w:rPr>
        <w:t xml:space="preserve">, Via Lago dei Tartari 8/10, </w:t>
      </w:r>
      <w:r w:rsidR="00CA029B" w:rsidRPr="003A2814">
        <w:rPr>
          <w:rFonts w:ascii="Univers for BP Light" w:eastAsia="Univers for BP Light" w:hAnsi="Univers for BP Light" w:cs="Univers for BP Light"/>
          <w:sz w:val="22"/>
          <w:szCs w:val="22"/>
          <w:lang w:val="it-IT"/>
        </w:rPr>
        <w:t>Albuccione (RM)</w:t>
      </w:r>
      <w:r w:rsidR="003A2814">
        <w:rPr>
          <w:rFonts w:ascii="Univers for BP Light" w:eastAsia="Univers for BP Light" w:hAnsi="Univers for BP Light" w:cs="Univers for BP Light"/>
          <w:sz w:val="22"/>
          <w:szCs w:val="22"/>
          <w:lang w:val="it-IT"/>
        </w:rPr>
        <w:t>.</w:t>
      </w:r>
    </w:p>
    <w:p w14:paraId="66C320C8" w14:textId="77777777" w:rsidR="00AF7DA7" w:rsidRDefault="00AF7DA7" w:rsidP="004639CE">
      <w:pPr>
        <w:spacing w:line="276" w:lineRule="auto"/>
        <w:rPr>
          <w:rFonts w:ascii="Univers for BP Light" w:eastAsia="Univers for BP Light" w:hAnsi="Univers for BP Light" w:cs="Univers for BP Light"/>
          <w:sz w:val="22"/>
          <w:szCs w:val="22"/>
          <w:lang w:val="it-IT"/>
        </w:rPr>
      </w:pPr>
    </w:p>
    <w:p w14:paraId="46554960" w14:textId="7013C619" w:rsidR="00F01592" w:rsidRDefault="00E75D01" w:rsidP="004639CE">
      <w:pPr>
        <w:spacing w:line="276" w:lineRule="auto"/>
        <w:rPr>
          <w:rFonts w:ascii="Univers for BP Light" w:eastAsia="Univers for BP Light" w:hAnsi="Univers for BP Light" w:cs="Univers for BP Light"/>
          <w:sz w:val="22"/>
          <w:szCs w:val="22"/>
          <w:lang w:val="it-IT"/>
        </w:rPr>
      </w:pPr>
      <w:r w:rsidRPr="00E75D01">
        <w:rPr>
          <w:rFonts w:ascii="Univers for BP Light" w:eastAsia="Univers for BP Light" w:hAnsi="Univers for BP Light" w:cs="Univers for BP Light"/>
          <w:sz w:val="22"/>
          <w:szCs w:val="22"/>
          <w:lang w:val="it-IT"/>
        </w:rPr>
        <w:t xml:space="preserve">Per maggiori informazioni: </w:t>
      </w:r>
      <w:hyperlink r:id="rId11" w:history="1">
        <w:r w:rsidR="00A51B03" w:rsidRPr="00A51B03">
          <w:rPr>
            <w:rStyle w:val="Collegamentoipertestuale"/>
            <w:rFonts w:ascii="Univers for BP Light" w:eastAsia="Univers for BP Light" w:hAnsi="Univers for BP Light" w:cs="Univers for BP Light"/>
            <w:sz w:val="22"/>
            <w:szCs w:val="22"/>
            <w:lang w:val="it-IT"/>
          </w:rPr>
          <w:t>TMR VILLAGE</w:t>
        </w:r>
      </w:hyperlink>
      <w:r w:rsidR="00A51B03">
        <w:rPr>
          <w:rFonts w:ascii="Univers for BP Light" w:eastAsia="Univers for BP Light" w:hAnsi="Univers for BP Light" w:cs="Univers for BP Light"/>
          <w:sz w:val="22"/>
          <w:szCs w:val="22"/>
          <w:lang w:val="it-IT"/>
        </w:rPr>
        <w:t xml:space="preserve"> </w:t>
      </w:r>
    </w:p>
    <w:p w14:paraId="3B18DDD2" w14:textId="55D7794C" w:rsidR="004639CE" w:rsidRPr="00326456" w:rsidRDefault="00AC5D80" w:rsidP="004639CE">
      <w:pPr>
        <w:spacing w:line="276" w:lineRule="auto"/>
        <w:rPr>
          <w:highlight w:val="cyan"/>
          <w:lang w:val="it-IT"/>
        </w:rPr>
      </w:pPr>
      <w:r w:rsidRPr="00326456">
        <w:rPr>
          <w:highlight w:val="cyan"/>
          <w:lang w:val="it-IT"/>
        </w:rPr>
        <w:t xml:space="preserve"> </w:t>
      </w:r>
    </w:p>
    <w:p w14:paraId="34C39E9E" w14:textId="77777777" w:rsidR="004639CE" w:rsidRPr="004639CE" w:rsidRDefault="004639CE" w:rsidP="004639CE">
      <w:pPr>
        <w:spacing w:line="276" w:lineRule="auto"/>
        <w:rPr>
          <w:rFonts w:ascii="Univers for BP Light" w:eastAsia="Univers for BP Light" w:hAnsi="Univers for BP Light" w:cs="Univers for BP Light"/>
          <w:sz w:val="22"/>
          <w:szCs w:val="22"/>
          <w:lang w:val="pt-BR"/>
        </w:rPr>
      </w:pPr>
    </w:p>
    <w:p w14:paraId="4FA8D3D6" w14:textId="77777777" w:rsidR="004639CE" w:rsidRPr="004639CE" w:rsidRDefault="004639CE" w:rsidP="004639CE">
      <w:pPr>
        <w:spacing w:line="276" w:lineRule="auto"/>
        <w:jc w:val="center"/>
        <w:rPr>
          <w:rFonts w:ascii="Univers for BP Light" w:eastAsia="Univers for BP Light" w:hAnsi="Univers for BP Light" w:cs="Univers for BP Light"/>
          <w:b/>
          <w:bCs/>
          <w:sz w:val="22"/>
          <w:szCs w:val="22"/>
          <w:u w:val="single"/>
          <w:lang w:val="pt-BR"/>
        </w:rPr>
      </w:pPr>
      <w:r w:rsidRPr="004639CE">
        <w:rPr>
          <w:rFonts w:ascii="Univers for BP Light" w:eastAsia="Univers for BP Light" w:hAnsi="Univers for BP Light" w:cs="Univers for BP Light"/>
          <w:sz w:val="22"/>
          <w:szCs w:val="22"/>
          <w:lang w:val="it-IT"/>
        </w:rPr>
        <w:t>–</w:t>
      </w:r>
      <w:r w:rsidRPr="004639CE">
        <w:rPr>
          <w:rFonts w:ascii="Univers for BP Light" w:eastAsia="Univers for BP Light" w:hAnsi="Univers for BP Light" w:cs="Univers for BP Light"/>
          <w:i/>
          <w:iCs/>
          <w:sz w:val="22"/>
          <w:szCs w:val="22"/>
          <w:lang w:val="it-IT"/>
        </w:rPr>
        <w:t>FINE–</w:t>
      </w:r>
    </w:p>
    <w:p w14:paraId="3D7825BD" w14:textId="77777777" w:rsidR="00600F29" w:rsidRPr="004639CE" w:rsidRDefault="00600F29" w:rsidP="004639CE">
      <w:pPr>
        <w:spacing w:line="276" w:lineRule="auto"/>
        <w:rPr>
          <w:rFonts w:ascii="Univers for BP Light" w:eastAsia="Univers for BP Light" w:hAnsi="Univers for BP Light" w:cs="Univers for BP Light"/>
          <w:sz w:val="22"/>
          <w:szCs w:val="22"/>
          <w:lang w:val="pt-BR"/>
        </w:rPr>
      </w:pPr>
    </w:p>
    <w:p w14:paraId="70AFD8F0" w14:textId="77777777" w:rsidR="00FC5D3B" w:rsidRPr="004639CE" w:rsidRDefault="00FC5D3B" w:rsidP="00FC5D3B">
      <w:pPr>
        <w:spacing w:line="276" w:lineRule="auto"/>
        <w:jc w:val="both"/>
        <w:rPr>
          <w:rFonts w:ascii="Arial" w:eastAsia="Univers for BP" w:hAnsi="Arial" w:cs="Arial"/>
          <w:b/>
          <w:bCs/>
          <w:sz w:val="22"/>
          <w:szCs w:val="22"/>
          <w:u w:val="single"/>
          <w:lang w:val="es-ES"/>
        </w:rPr>
      </w:pPr>
    </w:p>
    <w:p w14:paraId="5CCAA9BF" w14:textId="77777777" w:rsidR="00FC5D3B" w:rsidRPr="002C5A27" w:rsidRDefault="00FC5D3B" w:rsidP="00FC5D3B">
      <w:pPr>
        <w:pStyle w:val="Nessunaspaziatura"/>
        <w:rPr>
          <w:rFonts w:ascii="Univers for BP Light" w:eastAsia="Univers for BP Light" w:hAnsi="Univers for BP Light" w:cs="Univers for BP Light"/>
          <w:b/>
          <w:bCs/>
          <w:lang w:val="it-IT"/>
        </w:rPr>
      </w:pPr>
      <w:r w:rsidRPr="002C5A27">
        <w:rPr>
          <w:rFonts w:ascii="Univers for BP Light" w:eastAsia="Univers for BP Light" w:hAnsi="Univers for BP Light" w:cs="Univers for BP Light"/>
          <w:b/>
          <w:bCs/>
          <w:lang w:val="it-IT"/>
        </w:rPr>
        <w:t>Per ulteriori informazioni, contattare:</w:t>
      </w:r>
    </w:p>
    <w:p w14:paraId="65DEE26B" w14:textId="77777777" w:rsidR="00FC5D3B" w:rsidRPr="002C5A27" w:rsidRDefault="00FC5D3B" w:rsidP="00FC5D3B">
      <w:pPr>
        <w:pStyle w:val="paragraph"/>
        <w:spacing w:before="0" w:beforeAutospacing="0" w:after="0" w:afterAutospacing="0"/>
        <w:rPr>
          <w:rFonts w:ascii="Arial" w:eastAsia="Arial" w:hAnsi="Arial" w:cs="Arial"/>
          <w:color w:val="000000"/>
          <w:sz w:val="16"/>
          <w:szCs w:val="16"/>
          <w:lang w:val="it-IT" w:eastAsia="en-US"/>
        </w:rPr>
      </w:pPr>
    </w:p>
    <w:p w14:paraId="32A12180" w14:textId="77777777" w:rsidR="00FC5D3B" w:rsidRPr="002C5A27" w:rsidRDefault="00FC5D3B" w:rsidP="00230EFD">
      <w:pPr>
        <w:pStyle w:val="Nessunaspaziatura"/>
        <w:jc w:val="both"/>
        <w:rPr>
          <w:rFonts w:ascii="Univers for BP Light" w:eastAsia="Univers for BP Light" w:hAnsi="Univers for BP Light" w:cs="Univers for BP Light"/>
          <w:sz w:val="20"/>
          <w:szCs w:val="20"/>
          <w:lang w:val="it-IT"/>
        </w:rPr>
      </w:pPr>
      <w:r w:rsidRPr="002C5A27">
        <w:rPr>
          <w:rFonts w:ascii="Univers for BP Light" w:eastAsia="Univers for BP Light" w:hAnsi="Univers for BP Light" w:cs="Univers for BP Light"/>
          <w:sz w:val="20"/>
          <w:szCs w:val="20"/>
          <w:lang w:val="it-IT"/>
        </w:rPr>
        <w:t xml:space="preserve">Ufficio Stampa Castrol Italia </w:t>
      </w:r>
    </w:p>
    <w:p w14:paraId="6A8F044A" w14:textId="77777777" w:rsidR="00FC5D3B" w:rsidRPr="002C5A27" w:rsidRDefault="00FC5D3B" w:rsidP="00230EFD">
      <w:pPr>
        <w:pStyle w:val="Nessunaspaziatura"/>
        <w:jc w:val="both"/>
        <w:rPr>
          <w:rFonts w:ascii="Univers for BP Light" w:eastAsia="Univers for BP Light" w:hAnsi="Univers for BP Light" w:cs="Univers for BP Light"/>
          <w:sz w:val="20"/>
          <w:szCs w:val="20"/>
          <w:lang w:val="it-IT"/>
        </w:rPr>
      </w:pPr>
      <w:r w:rsidRPr="002C5A27">
        <w:rPr>
          <w:rFonts w:ascii="Univers for BP Light" w:eastAsia="Univers for BP Light" w:hAnsi="Univers for BP Light" w:cs="Univers for BP Light"/>
          <w:sz w:val="20"/>
          <w:szCs w:val="20"/>
          <w:lang w:val="it-IT"/>
        </w:rPr>
        <w:t>Anice Srl</w:t>
      </w:r>
    </w:p>
    <w:p w14:paraId="0BA46E17" w14:textId="77777777" w:rsidR="00FC5D3B" w:rsidRPr="002C5A27" w:rsidRDefault="00FC5D3B" w:rsidP="00230EFD">
      <w:pPr>
        <w:pStyle w:val="Nessunaspaziatura"/>
        <w:jc w:val="both"/>
        <w:rPr>
          <w:rFonts w:ascii="Univers for BP Light" w:eastAsia="Univers for BP Light" w:hAnsi="Univers for BP Light" w:cs="Univers for BP Light"/>
          <w:sz w:val="20"/>
          <w:szCs w:val="20"/>
          <w:lang w:val="it-IT"/>
        </w:rPr>
      </w:pPr>
      <w:r w:rsidRPr="002C5A27">
        <w:rPr>
          <w:rFonts w:ascii="Univers for BP Light" w:eastAsia="Univers for BP Light" w:hAnsi="Univers for BP Light" w:cs="Univers for BP Light"/>
          <w:sz w:val="20"/>
          <w:szCs w:val="20"/>
          <w:lang w:val="it-IT"/>
        </w:rPr>
        <w:t>Via Torre Pellice 17 | 10156 Torino</w:t>
      </w:r>
    </w:p>
    <w:p w14:paraId="3E202EB7" w14:textId="77777777" w:rsidR="00FC5D3B" w:rsidRPr="002C5A27" w:rsidRDefault="00FC5D3B" w:rsidP="00230EFD">
      <w:pPr>
        <w:pStyle w:val="Nessunaspaziatura"/>
        <w:jc w:val="both"/>
        <w:rPr>
          <w:rFonts w:ascii="Univers for BP Light" w:eastAsia="Univers for BP Light" w:hAnsi="Univers for BP Light" w:cs="Univers for BP Light"/>
          <w:sz w:val="20"/>
          <w:szCs w:val="20"/>
          <w:lang w:val="it-IT"/>
        </w:rPr>
      </w:pPr>
      <w:r w:rsidRPr="002C5A27">
        <w:rPr>
          <w:rFonts w:ascii="Univers for BP Light" w:eastAsia="Univers for BP Light" w:hAnsi="Univers for BP Light" w:cs="Univers for BP Light"/>
          <w:sz w:val="20"/>
          <w:szCs w:val="20"/>
          <w:lang w:val="it-IT"/>
        </w:rPr>
        <w:t>Tel. +39 011 0161111</w:t>
      </w:r>
    </w:p>
    <w:p w14:paraId="73ACEB75" w14:textId="4969DB4E" w:rsidR="00FC5D3B" w:rsidRPr="002C5A27" w:rsidRDefault="00A51B03" w:rsidP="00FC5D3B">
      <w:pPr>
        <w:pStyle w:val="Nessunaspaziatura"/>
        <w:rPr>
          <w:rFonts w:ascii="Univers for BP Light" w:eastAsia="Univers for BP Light" w:hAnsi="Univers for BP Light" w:cs="Univers for BP Light"/>
          <w:sz w:val="20"/>
          <w:szCs w:val="20"/>
          <w:lang w:val="it-IT"/>
        </w:rPr>
      </w:pPr>
      <w:hyperlink r:id="rId12" w:history="1">
        <w:r w:rsidRPr="00165E3F">
          <w:rPr>
            <w:rStyle w:val="Collegamentoipertestuale"/>
            <w:rFonts w:ascii="Univers for BP Light" w:eastAsia="Univers for BP Light" w:hAnsi="Univers for BP Light" w:cs="Univers for BP Light"/>
            <w:sz w:val="20"/>
            <w:szCs w:val="20"/>
            <w:lang w:val="it-IT"/>
          </w:rPr>
          <w:t>castrol@anicecommunication.com</w:t>
        </w:r>
      </w:hyperlink>
      <w:r w:rsidR="00FC5D3B" w:rsidRPr="002C5A27">
        <w:rPr>
          <w:rFonts w:ascii="Univers for BP Light" w:eastAsia="Univers for BP Light" w:hAnsi="Univers for BP Light" w:cs="Univers for BP Light"/>
          <w:sz w:val="20"/>
          <w:szCs w:val="20"/>
          <w:lang w:val="it-IT"/>
        </w:rPr>
        <w:t xml:space="preserve"> </w:t>
      </w:r>
    </w:p>
    <w:p w14:paraId="4BD1E48F" w14:textId="77777777" w:rsidR="00FC5D3B" w:rsidRPr="002C5A27" w:rsidRDefault="00FC5D3B" w:rsidP="00FC5D3B">
      <w:pPr>
        <w:pStyle w:val="Nessunaspaziatura"/>
        <w:rPr>
          <w:rFonts w:ascii="Univers for BP Light" w:eastAsia="Univers for BP Light" w:hAnsi="Univers for BP Light" w:cs="Univers for BP Light"/>
          <w:sz w:val="16"/>
          <w:szCs w:val="16"/>
          <w:lang w:val="it-IT"/>
        </w:rPr>
      </w:pPr>
    </w:p>
    <w:p w14:paraId="4E3A21EF" w14:textId="77777777" w:rsidR="00FC5D3B" w:rsidRPr="002C5A27" w:rsidRDefault="00FC5D3B" w:rsidP="00230EFD">
      <w:pPr>
        <w:pStyle w:val="Nessunaspaziatura"/>
        <w:jc w:val="both"/>
        <w:rPr>
          <w:rFonts w:ascii="Univers for BP" w:eastAsia="Univers for BP" w:hAnsi="Univers for BP" w:cs="Univers for BP"/>
          <w:sz w:val="20"/>
          <w:szCs w:val="20"/>
          <w:lang w:val="it-IT"/>
        </w:rPr>
      </w:pPr>
      <w:r w:rsidRPr="002C5A27">
        <w:rPr>
          <w:rFonts w:ascii="Univers for BP Light" w:eastAsia="Univers for BP Light" w:hAnsi="Univers for BP Light" w:cs="Univers for BP Light"/>
          <w:sz w:val="20"/>
          <w:szCs w:val="20"/>
          <w:lang w:val="it-IT"/>
        </w:rPr>
        <w:t>Paola Maina | +39 347 6713167</w:t>
      </w:r>
    </w:p>
    <w:p w14:paraId="27349B74" w14:textId="77777777" w:rsidR="00FC5D3B" w:rsidRPr="002C5A27" w:rsidRDefault="00FC5D3B" w:rsidP="00FC5D3B">
      <w:pPr>
        <w:pStyle w:val="Nessunaspaziatura"/>
        <w:rPr>
          <w:rFonts w:ascii="Univers for BP Light" w:eastAsia="Univers for BP Light" w:hAnsi="Univers for BP Light" w:cs="Univers for BP Light"/>
          <w:sz w:val="20"/>
          <w:szCs w:val="20"/>
          <w:lang w:val="it-IT"/>
        </w:rPr>
      </w:pPr>
    </w:p>
    <w:p w14:paraId="283C6B83" w14:textId="77777777" w:rsidR="00FC5D3B" w:rsidRPr="002C5A27" w:rsidRDefault="00FC5D3B" w:rsidP="00FC5D3B">
      <w:pPr>
        <w:pStyle w:val="Nessunaspaziatura"/>
        <w:jc w:val="both"/>
        <w:rPr>
          <w:rFonts w:ascii="Univers for BP Light" w:eastAsia="Univers for BP Light" w:hAnsi="Univers for BP Light" w:cs="Univers for BP Light"/>
          <w:b/>
          <w:bCs/>
          <w:u w:val="single"/>
          <w:lang w:val="it-IT"/>
        </w:rPr>
      </w:pPr>
      <w:r w:rsidRPr="002C5A27">
        <w:rPr>
          <w:rFonts w:ascii="Univers for BP Light" w:eastAsia="Univers for BP Light" w:hAnsi="Univers for BP Light" w:cs="Univers for BP Light"/>
          <w:b/>
          <w:bCs/>
          <w:lang w:val="it-IT"/>
        </w:rPr>
        <w:t>Informazioni su Castrol:</w:t>
      </w:r>
    </w:p>
    <w:p w14:paraId="30F5472C" w14:textId="3ABC3B3C" w:rsidR="00FC5D3B" w:rsidRPr="002C5A27" w:rsidRDefault="00FC5D3B" w:rsidP="00FC5D3B">
      <w:pPr>
        <w:pStyle w:val="Nessunaspaziatura"/>
        <w:jc w:val="both"/>
        <w:rPr>
          <w:rFonts w:ascii="Univers for BP Light" w:eastAsia="Univers for BP Light" w:hAnsi="Univers for BP Light" w:cs="Univers for BP Light"/>
          <w:lang w:val="it-IT"/>
        </w:rPr>
      </w:pPr>
      <w:r w:rsidRPr="002C5A27">
        <w:rPr>
          <w:rFonts w:ascii="Univers for BP Light" w:eastAsia="Univers for BP Light" w:hAnsi="Univers for BP Light" w:cs="Univers for BP Light"/>
          <w:lang w:val="it-IT"/>
        </w:rPr>
        <w:t xml:space="preserve">Castrol, una delle </w:t>
      </w:r>
      <w:bookmarkStart w:id="0" w:name="_Hlk148459029"/>
      <w:r w:rsidRPr="002C5A27">
        <w:rPr>
          <w:rFonts w:ascii="Univers for BP Light" w:eastAsia="Univers for BP Light" w:hAnsi="Univers for BP Light" w:cs="Univers for BP Light"/>
          <w:lang w:val="it-IT"/>
        </w:rPr>
        <w:t>aziende leader nel mondo nella produzione di lubrificanti</w:t>
      </w:r>
      <w:r w:rsidR="00C515AA">
        <w:rPr>
          <w:rFonts w:ascii="Univers for BP Light" w:eastAsia="Univers for BP Light" w:hAnsi="Univers for BP Light" w:cs="Univers for BP Light"/>
          <w:lang w:val="it-IT"/>
        </w:rPr>
        <w:t>,</w:t>
      </w:r>
      <w:r w:rsidRPr="002C5A27">
        <w:rPr>
          <w:rFonts w:ascii="Univers for BP Light" w:eastAsia="Univers for BP Light" w:hAnsi="Univers for BP Light" w:cs="Univers for BP Light"/>
          <w:lang w:val="it-IT"/>
        </w:rPr>
        <w:t xml:space="preserve"> </w:t>
      </w:r>
      <w:bookmarkEnd w:id="0"/>
      <w:r w:rsidRPr="002C5A27">
        <w:rPr>
          <w:rFonts w:ascii="Univers for BP Light" w:eastAsia="Univers for BP Light" w:hAnsi="Univers for BP Light" w:cs="Univers for BP Light"/>
          <w:lang w:val="it-IT"/>
        </w:rPr>
        <w:t>è orgogliosa della propria tradizione di innovazione e supporto alle imprese che possono essere considerate, ieri, oggi e domani, pioniere nel loro campo. La passione per le alte prestazioni, insieme alla filosofia del lavoro collaborativo, ha permesso a Castrol di sviluppare lubrificanti e grassi, protagonisti da oltre 1</w:t>
      </w:r>
      <w:r w:rsidR="00C515AA">
        <w:rPr>
          <w:rFonts w:ascii="Univers for BP Light" w:eastAsia="Univers for BP Light" w:hAnsi="Univers for BP Light" w:cs="Univers for BP Light"/>
          <w:lang w:val="it-IT"/>
        </w:rPr>
        <w:t>25</w:t>
      </w:r>
      <w:r w:rsidRPr="002C5A27">
        <w:rPr>
          <w:rFonts w:ascii="Univers for BP Light" w:eastAsia="Univers for BP Light" w:hAnsi="Univers for BP Light" w:cs="Univers for BP Light"/>
          <w:lang w:val="it-IT"/>
        </w:rPr>
        <w:t xml:space="preserve"> anni di tanti successi tecnologici in ogni ambito: terra, aria, mare e spazio.</w:t>
      </w:r>
    </w:p>
    <w:p w14:paraId="4CB840DE" w14:textId="77777777" w:rsidR="00FC5D3B" w:rsidRPr="002C5A27" w:rsidRDefault="00FC5D3B" w:rsidP="00FC5D3B">
      <w:pPr>
        <w:pStyle w:val="Nessunaspaziatura"/>
        <w:jc w:val="both"/>
        <w:rPr>
          <w:rFonts w:ascii="Univers for BP Light" w:eastAsia="Univers for BP Light" w:hAnsi="Univers for BP Light" w:cs="Univers for BP Light"/>
          <w:sz w:val="16"/>
          <w:szCs w:val="16"/>
          <w:lang w:val="it-IT"/>
        </w:rPr>
      </w:pPr>
    </w:p>
    <w:p w14:paraId="539D7557" w14:textId="77777777" w:rsidR="00FC5D3B" w:rsidRPr="002C5A27" w:rsidRDefault="00FC5D3B" w:rsidP="00FC5D3B">
      <w:pPr>
        <w:pStyle w:val="Nessunaspaziatura"/>
        <w:jc w:val="both"/>
        <w:rPr>
          <w:rFonts w:ascii="Univers for BP Light" w:eastAsia="Univers for BP Light" w:hAnsi="Univers for BP Light" w:cs="Univers for BP Light"/>
          <w:lang w:val="it-IT"/>
        </w:rPr>
      </w:pPr>
      <w:r w:rsidRPr="002C5A27">
        <w:rPr>
          <w:rFonts w:ascii="Univers for BP Light" w:eastAsia="Univers for BP Light" w:hAnsi="Univers for BP Light" w:cs="Univers for BP Light"/>
          <w:lang w:val="it-IT"/>
        </w:rPr>
        <w:t>Castrol, parte del gruppo BP, serve clienti aziendali e consumatori in diversi settori: automobilistico, marittimo, industriale ed energetico. I suoi prodotti sono apprezzati in tutto il mondo per l’innovazione e le alte prestazioni, ottenute grazie all’impegno nel garantire la massima qualità e tecnologie sempre all’avanguardia.</w:t>
      </w:r>
    </w:p>
    <w:p w14:paraId="5AAB6BA3" w14:textId="77777777" w:rsidR="00FC5D3B" w:rsidRPr="002C5A27" w:rsidRDefault="00FC5D3B" w:rsidP="00FC5D3B">
      <w:pPr>
        <w:pStyle w:val="Nessunaspaziatura"/>
        <w:jc w:val="both"/>
        <w:rPr>
          <w:rFonts w:ascii="Univers for BP Light" w:eastAsia="Univers for BP Light" w:hAnsi="Univers for BP Light" w:cs="Univers for BP Light"/>
          <w:sz w:val="16"/>
          <w:szCs w:val="16"/>
          <w:lang w:val="it-IT"/>
        </w:rPr>
      </w:pPr>
    </w:p>
    <w:p w14:paraId="408C9959" w14:textId="2810544B" w:rsidR="00532940" w:rsidRDefault="00FC5D3B" w:rsidP="004639CE">
      <w:pPr>
        <w:spacing w:line="276" w:lineRule="auto"/>
        <w:jc w:val="both"/>
        <w:rPr>
          <w:rFonts w:ascii="Arial" w:eastAsia="Arial" w:hAnsi="Arial" w:cs="Arial"/>
          <w:lang w:val="it-IT"/>
        </w:rPr>
      </w:pPr>
      <w:r w:rsidRPr="002C5A27">
        <w:rPr>
          <w:rFonts w:ascii="Univers for BP Light" w:eastAsia="Univers for BP Light" w:hAnsi="Univers for BP Light" w:cs="Univers for BP Light"/>
          <w:sz w:val="22"/>
          <w:szCs w:val="22"/>
          <w:lang w:val="it-IT"/>
        </w:rPr>
        <w:t xml:space="preserve">Ulteriori informazioni su Castrol sono disponibili all’indirizzo </w:t>
      </w:r>
      <w:hyperlink r:id="rId13" w:history="1">
        <w:r w:rsidRPr="002C5A27">
          <w:rPr>
            <w:rStyle w:val="Collegamentoipertestuale"/>
            <w:rFonts w:ascii="Univers for BP Light" w:eastAsia="Univers for BP Light" w:hAnsi="Univers for BP Light" w:cs="Univers for BP Light"/>
            <w:sz w:val="22"/>
            <w:szCs w:val="22"/>
            <w:lang w:val="it-IT"/>
          </w:rPr>
          <w:t>castrol.it</w:t>
        </w:r>
      </w:hyperlink>
      <w:r w:rsidR="0054040F" w:rsidRPr="00FC5D3B">
        <w:rPr>
          <w:rFonts w:ascii="Arial" w:eastAsia="Arial" w:hAnsi="Arial" w:cs="Arial"/>
          <w:lang w:val="it-IT"/>
        </w:rPr>
        <w:t xml:space="preserve"> </w:t>
      </w:r>
    </w:p>
    <w:p w14:paraId="7CA38BF6" w14:textId="77777777" w:rsidR="0087139C" w:rsidRDefault="0087139C" w:rsidP="004639CE">
      <w:pPr>
        <w:spacing w:line="276" w:lineRule="auto"/>
        <w:jc w:val="both"/>
        <w:rPr>
          <w:rFonts w:ascii="Arial" w:eastAsia="Arial" w:hAnsi="Arial" w:cs="Arial"/>
          <w:lang w:val="it-IT"/>
        </w:rPr>
      </w:pPr>
    </w:p>
    <w:p w14:paraId="49130380" w14:textId="14E3C133" w:rsidR="003021BD" w:rsidRPr="00F01592" w:rsidRDefault="00A64553" w:rsidP="003021BD">
      <w:pPr>
        <w:spacing w:line="276" w:lineRule="auto"/>
        <w:rPr>
          <w:rFonts w:ascii="Univers for BP Light" w:eastAsia="Univers for BP Light" w:hAnsi="Univers for BP Light" w:cs="Univers for BP Light"/>
          <w:b/>
          <w:bCs/>
          <w:kern w:val="0"/>
          <w:sz w:val="22"/>
          <w:szCs w:val="22"/>
          <w:lang w:val="it-IT"/>
          <w14:ligatures w14:val="none"/>
        </w:rPr>
      </w:pPr>
      <w:r w:rsidRPr="00F01592">
        <w:rPr>
          <w:rFonts w:ascii="Univers for BP Light" w:eastAsia="Univers for BP Light" w:hAnsi="Univers for BP Light" w:cs="Univers for BP Light"/>
          <w:b/>
          <w:bCs/>
          <w:kern w:val="0"/>
          <w:sz w:val="22"/>
          <w:szCs w:val="22"/>
          <w:lang w:val="it-IT"/>
          <w14:ligatures w14:val="none"/>
        </w:rPr>
        <w:t xml:space="preserve">Informazioni su </w:t>
      </w:r>
      <w:r w:rsidR="003021BD" w:rsidRPr="00F01592">
        <w:rPr>
          <w:rFonts w:ascii="Univers for BP Light" w:eastAsia="Univers for BP Light" w:hAnsi="Univers for BP Light" w:cs="Univers for BP Light"/>
          <w:b/>
          <w:bCs/>
          <w:kern w:val="0"/>
          <w:sz w:val="22"/>
          <w:szCs w:val="22"/>
          <w:lang w:val="it-IT"/>
          <w14:ligatures w14:val="none"/>
        </w:rPr>
        <w:t>TMR V</w:t>
      </w:r>
      <w:r w:rsidRPr="00F01592">
        <w:rPr>
          <w:rFonts w:ascii="Univers for BP Light" w:eastAsia="Univers for BP Light" w:hAnsi="Univers for BP Light" w:cs="Univers for BP Light"/>
          <w:b/>
          <w:bCs/>
          <w:kern w:val="0"/>
          <w:sz w:val="22"/>
          <w:szCs w:val="22"/>
          <w:lang w:val="it-IT"/>
          <w14:ligatures w14:val="none"/>
        </w:rPr>
        <w:t>ILLAGE</w:t>
      </w:r>
    </w:p>
    <w:p w14:paraId="6B77E528" w14:textId="21B6EA12" w:rsidR="00103424" w:rsidRPr="00103424" w:rsidRDefault="00D634D1" w:rsidP="00103424">
      <w:pPr>
        <w:spacing w:line="276" w:lineRule="auto"/>
        <w:rPr>
          <w:rFonts w:ascii="Univers for BP Light" w:eastAsia="Univers for BP Light" w:hAnsi="Univers for BP Light" w:cs="Univers for BP Light"/>
          <w:kern w:val="0"/>
          <w:sz w:val="22"/>
          <w:szCs w:val="22"/>
          <w:lang w:val="it-IT"/>
          <w14:ligatures w14:val="none"/>
        </w:rPr>
      </w:pPr>
      <w:r w:rsidRPr="00F01592">
        <w:rPr>
          <w:rFonts w:ascii="Univers for BP Light" w:eastAsia="Univers for BP Light" w:hAnsi="Univers for BP Light" w:cs="Univers for BP Light"/>
          <w:kern w:val="0"/>
          <w:sz w:val="22"/>
          <w:szCs w:val="22"/>
          <w:lang w:val="it-IT"/>
          <w14:ligatures w14:val="none"/>
        </w:rPr>
        <w:t>TMR VILLAGE sorge</w:t>
      </w:r>
      <w:r w:rsidR="00BD09AE" w:rsidRPr="00F01592">
        <w:rPr>
          <w:rFonts w:ascii="Univers for BP Light" w:eastAsia="Univers for BP Light" w:hAnsi="Univers for BP Light" w:cs="Univers for BP Light"/>
          <w:kern w:val="0"/>
          <w:sz w:val="22"/>
          <w:szCs w:val="22"/>
          <w:lang w:val="it-IT"/>
          <w14:ligatures w14:val="none"/>
        </w:rPr>
        <w:t xml:space="preserve"> a Guidonia (RM)</w:t>
      </w:r>
      <w:r w:rsidRPr="00F01592">
        <w:rPr>
          <w:rFonts w:ascii="Univers for BP Light" w:eastAsia="Univers for BP Light" w:hAnsi="Univers for BP Light" w:cs="Univers for BP Light"/>
          <w:kern w:val="0"/>
          <w:sz w:val="22"/>
          <w:szCs w:val="22"/>
          <w:lang w:val="it-IT"/>
          <w14:ligatures w14:val="none"/>
        </w:rPr>
        <w:t> in via Lago dei Tartari 8/10, su una superficie di 7700 mq. L’azienda nasce nel 1995 inizialmente con il nome di Top Moto Racing e successivamente, nel 2000 viene sviluppata ed ampliata in Tutto Moto Racing s.r.l.</w:t>
      </w:r>
      <w:r w:rsidRPr="00F01592">
        <w:rPr>
          <w:rFonts w:ascii="Univers for BP Light" w:eastAsia="Univers for BP Light" w:hAnsi="Univers for BP Light" w:cs="Univers for BP Light"/>
          <w:kern w:val="0"/>
          <w:sz w:val="22"/>
          <w:szCs w:val="22"/>
          <w:lang w:val="it-IT"/>
          <w14:ligatures w14:val="none"/>
        </w:rPr>
        <w:br/>
        <w:t>La grande passione per il mondo delle due ruote, affonda le sue radici nella storia del fondatore Silvano Levantini, campione italiano 125SP nel 1986, che aveva ereditato l’amore per le moto dal papà Eugenio e dallo zio Romano, campioni prima di lui.</w:t>
      </w:r>
      <w:r w:rsidRPr="00F01592">
        <w:rPr>
          <w:rFonts w:ascii="Univers for BP Light" w:eastAsia="Univers for BP Light" w:hAnsi="Univers for BP Light" w:cs="Univers for BP Light"/>
          <w:kern w:val="0"/>
          <w:sz w:val="22"/>
          <w:szCs w:val="22"/>
          <w:lang w:val="it-IT"/>
          <w14:ligatures w14:val="none"/>
        </w:rPr>
        <w:br/>
        <w:t>In pochi anni, il TMR si afferma nell’hinterland capitolino come leader nella vendita di ricambi, accessori, abbigliamento e caschi dei migliori marchi, e nel 2007, nasce anche un ingrosso per rivenditori ed officine. Nel 2011, alla famiglia Tutto Moto Racing, si unisce il Ristorante - Bar- Bisteccheria, che diventa in poco tempo un punto di riferimento per i biker, ma anche tappa piacevole su una strada di grande transito.</w:t>
      </w:r>
      <w:r w:rsidR="00103424" w:rsidRPr="00103424">
        <w:rPr>
          <w:i/>
          <w:iCs/>
          <w:kern w:val="0"/>
          <w:lang w:val="it-IT"/>
        </w:rPr>
        <w:t xml:space="preserve"> </w:t>
      </w:r>
      <w:r w:rsidR="00103424" w:rsidRPr="00103424">
        <w:rPr>
          <w:rFonts w:ascii="Univers for BP Light" w:eastAsia="Univers for BP Light" w:hAnsi="Univers for BP Light" w:cs="Univers for BP Light"/>
          <w:kern w:val="0"/>
          <w:sz w:val="22"/>
          <w:szCs w:val="22"/>
          <w:lang w:val="it-IT"/>
          <w14:ligatures w14:val="none"/>
        </w:rPr>
        <w:t xml:space="preserve">Il TMR Village organizza eventi legati al motociclismo, che richiamano grandi quantità di appassionati: manifestazioni, raduni ed incontri che sono generalmente organizzati nel grande spazio esterno di 4.500 mq. </w:t>
      </w:r>
    </w:p>
    <w:p w14:paraId="058B3677" w14:textId="719F18F4" w:rsidR="00D634D1" w:rsidRPr="00F01592" w:rsidRDefault="00D634D1" w:rsidP="00D634D1">
      <w:pPr>
        <w:spacing w:line="276" w:lineRule="auto"/>
        <w:rPr>
          <w:rFonts w:ascii="Univers for BP Light" w:eastAsia="Univers for BP Light" w:hAnsi="Univers for BP Light" w:cs="Univers for BP Light"/>
          <w:kern w:val="0"/>
          <w:sz w:val="22"/>
          <w:szCs w:val="22"/>
          <w:lang w:val="it-IT"/>
          <w14:ligatures w14:val="none"/>
        </w:rPr>
      </w:pPr>
      <w:r w:rsidRPr="00F01592">
        <w:rPr>
          <w:rFonts w:ascii="Univers for BP Light" w:eastAsia="Univers for BP Light" w:hAnsi="Univers for BP Light" w:cs="Univers for BP Light"/>
          <w:kern w:val="0"/>
          <w:sz w:val="22"/>
          <w:szCs w:val="22"/>
          <w:lang w:val="it-IT"/>
          <w14:ligatures w14:val="none"/>
        </w:rPr>
        <w:br/>
      </w:r>
    </w:p>
    <w:p w14:paraId="28C5D201" w14:textId="6DB3E2C2" w:rsidR="0087139C" w:rsidRPr="004639CE" w:rsidRDefault="0087139C" w:rsidP="005C65B2">
      <w:pPr>
        <w:spacing w:line="276" w:lineRule="auto"/>
        <w:rPr>
          <w:sz w:val="22"/>
          <w:szCs w:val="22"/>
          <w:lang w:val="it-IT"/>
        </w:rPr>
      </w:pPr>
    </w:p>
    <w:sectPr w:rsidR="0087139C" w:rsidRPr="004639CE" w:rsidSect="00E340EF">
      <w:headerReference w:type="default" r:id="rId14"/>
      <w:pgSz w:w="12240" w:h="15840"/>
      <w:pgMar w:top="1985"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A17E" w14:textId="77777777" w:rsidR="006132E9" w:rsidRDefault="006132E9">
      <w:r>
        <w:separator/>
      </w:r>
    </w:p>
  </w:endnote>
  <w:endnote w:type="continuationSeparator" w:id="0">
    <w:p w14:paraId="4BC2E47E" w14:textId="77777777" w:rsidR="006132E9" w:rsidRDefault="00613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Univers for BP Light">
    <w:altName w:val="Calibri"/>
    <w:charset w:val="00"/>
    <w:family w:val="swiss"/>
    <w:pitch w:val="variable"/>
    <w:sig w:usb0="A00002A7" w:usb1="00000001" w:usb2="00000000" w:usb3="00000000" w:csb0="0000009F" w:csb1="00000000"/>
  </w:font>
  <w:font w:name="Univers for BP">
    <w:altName w:val="Calibri"/>
    <w:charset w:val="00"/>
    <w:family w:val="swiss"/>
    <w:pitch w:val="variable"/>
    <w:sig w:usb0="A00002A7" w:usb1="00000001"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148ED" w14:textId="77777777" w:rsidR="006132E9" w:rsidRDefault="006132E9">
      <w:r>
        <w:separator/>
      </w:r>
    </w:p>
  </w:footnote>
  <w:footnote w:type="continuationSeparator" w:id="0">
    <w:p w14:paraId="3BBC819A" w14:textId="77777777" w:rsidR="006132E9" w:rsidRDefault="00613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EEB1" w14:textId="77777777" w:rsidR="00A8460E" w:rsidRDefault="0054040F">
    <w:pPr>
      <w:pStyle w:val="Intestazione"/>
    </w:pPr>
    <w:r>
      <w:rPr>
        <w:noProof/>
      </w:rPr>
      <w:drawing>
        <wp:anchor distT="0" distB="0" distL="114300" distR="114300" simplePos="0" relativeHeight="251658240" behindDoc="0" locked="0" layoutInCell="1" allowOverlap="1" wp14:anchorId="1FFC47D6" wp14:editId="2C5CA4DD">
          <wp:simplePos x="0" y="0"/>
          <wp:positionH relativeFrom="column">
            <wp:posOffset>4217670</wp:posOffset>
          </wp:positionH>
          <wp:positionV relativeFrom="paragraph">
            <wp:posOffset>-22860</wp:posOffset>
          </wp:positionV>
          <wp:extent cx="1940560" cy="807720"/>
          <wp:effectExtent l="0" t="0" r="2540" b="0"/>
          <wp:wrapSquare wrapText="bothSides"/>
          <wp:docPr id="80947202" name="Picture 80947202" descr="Un logo rosso e bian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47202" name="Picture 1103096733" descr="A red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40560" cy="807720"/>
                  </a:xfrm>
                  <a:prstGeom prst="rect">
                    <a:avLst/>
                  </a:prstGeom>
                </pic:spPr>
              </pic:pic>
            </a:graphicData>
          </a:graphic>
          <wp14:sizeRelH relativeFrom="margin">
            <wp14:pctWidth>0</wp14:pctWidth>
          </wp14:sizeRelH>
          <wp14:sizeRelV relativeFrom="margin">
            <wp14:pctHeight>0</wp14:pctHeight>
          </wp14:sizeRelV>
        </wp:anchor>
      </w:drawing>
    </w:r>
  </w:p>
  <w:p w14:paraId="6D80C966" w14:textId="77777777" w:rsidR="00A8460E" w:rsidRDefault="00A8460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B2C"/>
    <w:multiLevelType w:val="hybridMultilevel"/>
    <w:tmpl w:val="D75EC338"/>
    <w:lvl w:ilvl="0" w:tplc="DD2679E4">
      <w:start w:val="1"/>
      <w:numFmt w:val="bullet"/>
      <w:lvlText w:val=""/>
      <w:lvlJc w:val="left"/>
      <w:pPr>
        <w:ind w:left="720" w:hanging="360"/>
      </w:pPr>
      <w:rPr>
        <w:rFonts w:ascii="Symbol" w:hAnsi="Symbol" w:hint="default"/>
      </w:rPr>
    </w:lvl>
    <w:lvl w:ilvl="1" w:tplc="BAE45A02" w:tentative="1">
      <w:start w:val="1"/>
      <w:numFmt w:val="bullet"/>
      <w:lvlText w:val="o"/>
      <w:lvlJc w:val="left"/>
      <w:pPr>
        <w:ind w:left="1440" w:hanging="360"/>
      </w:pPr>
      <w:rPr>
        <w:rFonts w:ascii="Courier New" w:hAnsi="Courier New" w:cs="Courier New" w:hint="default"/>
      </w:rPr>
    </w:lvl>
    <w:lvl w:ilvl="2" w:tplc="820A6068" w:tentative="1">
      <w:start w:val="1"/>
      <w:numFmt w:val="bullet"/>
      <w:lvlText w:val=""/>
      <w:lvlJc w:val="left"/>
      <w:pPr>
        <w:ind w:left="2160" w:hanging="360"/>
      </w:pPr>
      <w:rPr>
        <w:rFonts w:ascii="Wingdings" w:hAnsi="Wingdings" w:hint="default"/>
      </w:rPr>
    </w:lvl>
    <w:lvl w:ilvl="3" w:tplc="D756A406" w:tentative="1">
      <w:start w:val="1"/>
      <w:numFmt w:val="bullet"/>
      <w:lvlText w:val=""/>
      <w:lvlJc w:val="left"/>
      <w:pPr>
        <w:ind w:left="2880" w:hanging="360"/>
      </w:pPr>
      <w:rPr>
        <w:rFonts w:ascii="Symbol" w:hAnsi="Symbol" w:hint="default"/>
      </w:rPr>
    </w:lvl>
    <w:lvl w:ilvl="4" w:tplc="18F61A7C" w:tentative="1">
      <w:start w:val="1"/>
      <w:numFmt w:val="bullet"/>
      <w:lvlText w:val="o"/>
      <w:lvlJc w:val="left"/>
      <w:pPr>
        <w:ind w:left="3600" w:hanging="360"/>
      </w:pPr>
      <w:rPr>
        <w:rFonts w:ascii="Courier New" w:hAnsi="Courier New" w:cs="Courier New" w:hint="default"/>
      </w:rPr>
    </w:lvl>
    <w:lvl w:ilvl="5" w:tplc="4E56C660" w:tentative="1">
      <w:start w:val="1"/>
      <w:numFmt w:val="bullet"/>
      <w:lvlText w:val=""/>
      <w:lvlJc w:val="left"/>
      <w:pPr>
        <w:ind w:left="4320" w:hanging="360"/>
      </w:pPr>
      <w:rPr>
        <w:rFonts w:ascii="Wingdings" w:hAnsi="Wingdings" w:hint="default"/>
      </w:rPr>
    </w:lvl>
    <w:lvl w:ilvl="6" w:tplc="E43438F0" w:tentative="1">
      <w:start w:val="1"/>
      <w:numFmt w:val="bullet"/>
      <w:lvlText w:val=""/>
      <w:lvlJc w:val="left"/>
      <w:pPr>
        <w:ind w:left="5040" w:hanging="360"/>
      </w:pPr>
      <w:rPr>
        <w:rFonts w:ascii="Symbol" w:hAnsi="Symbol" w:hint="default"/>
      </w:rPr>
    </w:lvl>
    <w:lvl w:ilvl="7" w:tplc="B06EF732" w:tentative="1">
      <w:start w:val="1"/>
      <w:numFmt w:val="bullet"/>
      <w:lvlText w:val="o"/>
      <w:lvlJc w:val="left"/>
      <w:pPr>
        <w:ind w:left="5760" w:hanging="360"/>
      </w:pPr>
      <w:rPr>
        <w:rFonts w:ascii="Courier New" w:hAnsi="Courier New" w:cs="Courier New" w:hint="default"/>
      </w:rPr>
    </w:lvl>
    <w:lvl w:ilvl="8" w:tplc="F5A2CE0E" w:tentative="1">
      <w:start w:val="1"/>
      <w:numFmt w:val="bullet"/>
      <w:lvlText w:val=""/>
      <w:lvlJc w:val="left"/>
      <w:pPr>
        <w:ind w:left="6480" w:hanging="360"/>
      </w:pPr>
      <w:rPr>
        <w:rFonts w:ascii="Wingdings" w:hAnsi="Wingdings" w:hint="default"/>
      </w:rPr>
    </w:lvl>
  </w:abstractNum>
  <w:abstractNum w:abstractNumId="1" w15:restartNumberingAfterBreak="0">
    <w:nsid w:val="06F93A44"/>
    <w:multiLevelType w:val="hybridMultilevel"/>
    <w:tmpl w:val="194A7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083E0D"/>
    <w:multiLevelType w:val="hybridMultilevel"/>
    <w:tmpl w:val="76FC3D62"/>
    <w:lvl w:ilvl="0" w:tplc="FD9A95B6">
      <w:start w:val="1"/>
      <w:numFmt w:val="bullet"/>
      <w:lvlText w:val=""/>
      <w:lvlJc w:val="left"/>
      <w:pPr>
        <w:ind w:left="720" w:hanging="360"/>
      </w:pPr>
      <w:rPr>
        <w:rFonts w:ascii="Symbol" w:hAnsi="Symbol" w:hint="default"/>
      </w:rPr>
    </w:lvl>
    <w:lvl w:ilvl="1" w:tplc="14CC2566" w:tentative="1">
      <w:start w:val="1"/>
      <w:numFmt w:val="bullet"/>
      <w:lvlText w:val="o"/>
      <w:lvlJc w:val="left"/>
      <w:pPr>
        <w:ind w:left="1440" w:hanging="360"/>
      </w:pPr>
      <w:rPr>
        <w:rFonts w:ascii="Courier New" w:hAnsi="Courier New" w:cs="Courier New" w:hint="default"/>
      </w:rPr>
    </w:lvl>
    <w:lvl w:ilvl="2" w:tplc="1398FDC4" w:tentative="1">
      <w:start w:val="1"/>
      <w:numFmt w:val="bullet"/>
      <w:lvlText w:val=""/>
      <w:lvlJc w:val="left"/>
      <w:pPr>
        <w:ind w:left="2160" w:hanging="360"/>
      </w:pPr>
      <w:rPr>
        <w:rFonts w:ascii="Wingdings" w:hAnsi="Wingdings" w:hint="default"/>
      </w:rPr>
    </w:lvl>
    <w:lvl w:ilvl="3" w:tplc="D87ED452" w:tentative="1">
      <w:start w:val="1"/>
      <w:numFmt w:val="bullet"/>
      <w:lvlText w:val=""/>
      <w:lvlJc w:val="left"/>
      <w:pPr>
        <w:ind w:left="2880" w:hanging="360"/>
      </w:pPr>
      <w:rPr>
        <w:rFonts w:ascii="Symbol" w:hAnsi="Symbol" w:hint="default"/>
      </w:rPr>
    </w:lvl>
    <w:lvl w:ilvl="4" w:tplc="DEAC1F52" w:tentative="1">
      <w:start w:val="1"/>
      <w:numFmt w:val="bullet"/>
      <w:lvlText w:val="o"/>
      <w:lvlJc w:val="left"/>
      <w:pPr>
        <w:ind w:left="3600" w:hanging="360"/>
      </w:pPr>
      <w:rPr>
        <w:rFonts w:ascii="Courier New" w:hAnsi="Courier New" w:cs="Courier New" w:hint="default"/>
      </w:rPr>
    </w:lvl>
    <w:lvl w:ilvl="5" w:tplc="FBC0AEA6" w:tentative="1">
      <w:start w:val="1"/>
      <w:numFmt w:val="bullet"/>
      <w:lvlText w:val=""/>
      <w:lvlJc w:val="left"/>
      <w:pPr>
        <w:ind w:left="4320" w:hanging="360"/>
      </w:pPr>
      <w:rPr>
        <w:rFonts w:ascii="Wingdings" w:hAnsi="Wingdings" w:hint="default"/>
      </w:rPr>
    </w:lvl>
    <w:lvl w:ilvl="6" w:tplc="B448A648" w:tentative="1">
      <w:start w:val="1"/>
      <w:numFmt w:val="bullet"/>
      <w:lvlText w:val=""/>
      <w:lvlJc w:val="left"/>
      <w:pPr>
        <w:ind w:left="5040" w:hanging="360"/>
      </w:pPr>
      <w:rPr>
        <w:rFonts w:ascii="Symbol" w:hAnsi="Symbol" w:hint="default"/>
      </w:rPr>
    </w:lvl>
    <w:lvl w:ilvl="7" w:tplc="B1827A82" w:tentative="1">
      <w:start w:val="1"/>
      <w:numFmt w:val="bullet"/>
      <w:lvlText w:val="o"/>
      <w:lvlJc w:val="left"/>
      <w:pPr>
        <w:ind w:left="5760" w:hanging="360"/>
      </w:pPr>
      <w:rPr>
        <w:rFonts w:ascii="Courier New" w:hAnsi="Courier New" w:cs="Courier New" w:hint="default"/>
      </w:rPr>
    </w:lvl>
    <w:lvl w:ilvl="8" w:tplc="2B98B9F6" w:tentative="1">
      <w:start w:val="1"/>
      <w:numFmt w:val="bullet"/>
      <w:lvlText w:val=""/>
      <w:lvlJc w:val="left"/>
      <w:pPr>
        <w:ind w:left="6480" w:hanging="360"/>
      </w:pPr>
      <w:rPr>
        <w:rFonts w:ascii="Wingdings" w:hAnsi="Wingdings" w:hint="default"/>
      </w:rPr>
    </w:lvl>
  </w:abstractNum>
  <w:abstractNum w:abstractNumId="3" w15:restartNumberingAfterBreak="0">
    <w:nsid w:val="388745F3"/>
    <w:multiLevelType w:val="hybridMultilevel"/>
    <w:tmpl w:val="9948D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CC2BE2"/>
    <w:multiLevelType w:val="hybridMultilevel"/>
    <w:tmpl w:val="820E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340C55"/>
    <w:multiLevelType w:val="hybridMultilevel"/>
    <w:tmpl w:val="6E2AB9B0"/>
    <w:lvl w:ilvl="0" w:tplc="DD627FD6">
      <w:numFmt w:val="bullet"/>
      <w:lvlText w:val="-"/>
      <w:lvlJc w:val="left"/>
      <w:pPr>
        <w:ind w:left="720" w:hanging="360"/>
      </w:pPr>
      <w:rPr>
        <w:rFonts w:ascii="Arial" w:eastAsiaTheme="minorHAnsi" w:hAnsi="Arial" w:cs="Arial" w:hint="default"/>
      </w:rPr>
    </w:lvl>
    <w:lvl w:ilvl="1" w:tplc="B70848B4" w:tentative="1">
      <w:start w:val="1"/>
      <w:numFmt w:val="bullet"/>
      <w:lvlText w:val="o"/>
      <w:lvlJc w:val="left"/>
      <w:pPr>
        <w:ind w:left="1440" w:hanging="360"/>
      </w:pPr>
      <w:rPr>
        <w:rFonts w:ascii="Courier New" w:hAnsi="Courier New" w:cs="Courier New" w:hint="default"/>
      </w:rPr>
    </w:lvl>
    <w:lvl w:ilvl="2" w:tplc="7958B130" w:tentative="1">
      <w:start w:val="1"/>
      <w:numFmt w:val="bullet"/>
      <w:lvlText w:val=""/>
      <w:lvlJc w:val="left"/>
      <w:pPr>
        <w:ind w:left="2160" w:hanging="360"/>
      </w:pPr>
      <w:rPr>
        <w:rFonts w:ascii="Wingdings" w:hAnsi="Wingdings" w:hint="default"/>
      </w:rPr>
    </w:lvl>
    <w:lvl w:ilvl="3" w:tplc="3606DB28" w:tentative="1">
      <w:start w:val="1"/>
      <w:numFmt w:val="bullet"/>
      <w:lvlText w:val=""/>
      <w:lvlJc w:val="left"/>
      <w:pPr>
        <w:ind w:left="2880" w:hanging="360"/>
      </w:pPr>
      <w:rPr>
        <w:rFonts w:ascii="Symbol" w:hAnsi="Symbol" w:hint="default"/>
      </w:rPr>
    </w:lvl>
    <w:lvl w:ilvl="4" w:tplc="481CCB4C" w:tentative="1">
      <w:start w:val="1"/>
      <w:numFmt w:val="bullet"/>
      <w:lvlText w:val="o"/>
      <w:lvlJc w:val="left"/>
      <w:pPr>
        <w:ind w:left="3600" w:hanging="360"/>
      </w:pPr>
      <w:rPr>
        <w:rFonts w:ascii="Courier New" w:hAnsi="Courier New" w:cs="Courier New" w:hint="default"/>
      </w:rPr>
    </w:lvl>
    <w:lvl w:ilvl="5" w:tplc="9898846C" w:tentative="1">
      <w:start w:val="1"/>
      <w:numFmt w:val="bullet"/>
      <w:lvlText w:val=""/>
      <w:lvlJc w:val="left"/>
      <w:pPr>
        <w:ind w:left="4320" w:hanging="360"/>
      </w:pPr>
      <w:rPr>
        <w:rFonts w:ascii="Wingdings" w:hAnsi="Wingdings" w:hint="default"/>
      </w:rPr>
    </w:lvl>
    <w:lvl w:ilvl="6" w:tplc="9276454A" w:tentative="1">
      <w:start w:val="1"/>
      <w:numFmt w:val="bullet"/>
      <w:lvlText w:val=""/>
      <w:lvlJc w:val="left"/>
      <w:pPr>
        <w:ind w:left="5040" w:hanging="360"/>
      </w:pPr>
      <w:rPr>
        <w:rFonts w:ascii="Symbol" w:hAnsi="Symbol" w:hint="default"/>
      </w:rPr>
    </w:lvl>
    <w:lvl w:ilvl="7" w:tplc="766699DC" w:tentative="1">
      <w:start w:val="1"/>
      <w:numFmt w:val="bullet"/>
      <w:lvlText w:val="o"/>
      <w:lvlJc w:val="left"/>
      <w:pPr>
        <w:ind w:left="5760" w:hanging="360"/>
      </w:pPr>
      <w:rPr>
        <w:rFonts w:ascii="Courier New" w:hAnsi="Courier New" w:cs="Courier New" w:hint="default"/>
      </w:rPr>
    </w:lvl>
    <w:lvl w:ilvl="8" w:tplc="2D6CD06A" w:tentative="1">
      <w:start w:val="1"/>
      <w:numFmt w:val="bullet"/>
      <w:lvlText w:val=""/>
      <w:lvlJc w:val="left"/>
      <w:pPr>
        <w:ind w:left="6480" w:hanging="360"/>
      </w:pPr>
      <w:rPr>
        <w:rFonts w:ascii="Wingdings" w:hAnsi="Wingdings" w:hint="default"/>
      </w:rPr>
    </w:lvl>
  </w:abstractNum>
  <w:abstractNum w:abstractNumId="6" w15:restartNumberingAfterBreak="0">
    <w:nsid w:val="72D067B0"/>
    <w:multiLevelType w:val="hybridMultilevel"/>
    <w:tmpl w:val="17BA9B72"/>
    <w:lvl w:ilvl="0" w:tplc="BC8CDB54">
      <w:numFmt w:val="bullet"/>
      <w:lvlText w:val="-"/>
      <w:lvlJc w:val="left"/>
      <w:pPr>
        <w:ind w:left="360" w:hanging="360"/>
      </w:pPr>
      <w:rPr>
        <w:rFonts w:ascii="Arial" w:eastAsiaTheme="minorHAnsi" w:hAnsi="Arial" w:cs="Arial" w:hint="default"/>
      </w:rPr>
    </w:lvl>
    <w:lvl w:ilvl="1" w:tplc="A62466E8" w:tentative="1">
      <w:start w:val="1"/>
      <w:numFmt w:val="bullet"/>
      <w:lvlText w:val="o"/>
      <w:lvlJc w:val="left"/>
      <w:pPr>
        <w:ind w:left="1080" w:hanging="360"/>
      </w:pPr>
      <w:rPr>
        <w:rFonts w:ascii="Courier New" w:hAnsi="Courier New" w:cs="Courier New" w:hint="default"/>
      </w:rPr>
    </w:lvl>
    <w:lvl w:ilvl="2" w:tplc="5FE66678" w:tentative="1">
      <w:start w:val="1"/>
      <w:numFmt w:val="bullet"/>
      <w:lvlText w:val=""/>
      <w:lvlJc w:val="left"/>
      <w:pPr>
        <w:ind w:left="1800" w:hanging="360"/>
      </w:pPr>
      <w:rPr>
        <w:rFonts w:ascii="Wingdings" w:hAnsi="Wingdings" w:hint="default"/>
      </w:rPr>
    </w:lvl>
    <w:lvl w:ilvl="3" w:tplc="86DE573E" w:tentative="1">
      <w:start w:val="1"/>
      <w:numFmt w:val="bullet"/>
      <w:lvlText w:val=""/>
      <w:lvlJc w:val="left"/>
      <w:pPr>
        <w:ind w:left="2520" w:hanging="360"/>
      </w:pPr>
      <w:rPr>
        <w:rFonts w:ascii="Symbol" w:hAnsi="Symbol" w:hint="default"/>
      </w:rPr>
    </w:lvl>
    <w:lvl w:ilvl="4" w:tplc="4B8A7A72" w:tentative="1">
      <w:start w:val="1"/>
      <w:numFmt w:val="bullet"/>
      <w:lvlText w:val="o"/>
      <w:lvlJc w:val="left"/>
      <w:pPr>
        <w:ind w:left="3240" w:hanging="360"/>
      </w:pPr>
      <w:rPr>
        <w:rFonts w:ascii="Courier New" w:hAnsi="Courier New" w:cs="Courier New" w:hint="default"/>
      </w:rPr>
    </w:lvl>
    <w:lvl w:ilvl="5" w:tplc="D6CAC2B2" w:tentative="1">
      <w:start w:val="1"/>
      <w:numFmt w:val="bullet"/>
      <w:lvlText w:val=""/>
      <w:lvlJc w:val="left"/>
      <w:pPr>
        <w:ind w:left="3960" w:hanging="360"/>
      </w:pPr>
      <w:rPr>
        <w:rFonts w:ascii="Wingdings" w:hAnsi="Wingdings" w:hint="default"/>
      </w:rPr>
    </w:lvl>
    <w:lvl w:ilvl="6" w:tplc="D9C4E886" w:tentative="1">
      <w:start w:val="1"/>
      <w:numFmt w:val="bullet"/>
      <w:lvlText w:val=""/>
      <w:lvlJc w:val="left"/>
      <w:pPr>
        <w:ind w:left="4680" w:hanging="360"/>
      </w:pPr>
      <w:rPr>
        <w:rFonts w:ascii="Symbol" w:hAnsi="Symbol" w:hint="default"/>
      </w:rPr>
    </w:lvl>
    <w:lvl w:ilvl="7" w:tplc="2094467A" w:tentative="1">
      <w:start w:val="1"/>
      <w:numFmt w:val="bullet"/>
      <w:lvlText w:val="o"/>
      <w:lvlJc w:val="left"/>
      <w:pPr>
        <w:ind w:left="5400" w:hanging="360"/>
      </w:pPr>
      <w:rPr>
        <w:rFonts w:ascii="Courier New" w:hAnsi="Courier New" w:cs="Courier New" w:hint="default"/>
      </w:rPr>
    </w:lvl>
    <w:lvl w:ilvl="8" w:tplc="29C6E574" w:tentative="1">
      <w:start w:val="1"/>
      <w:numFmt w:val="bullet"/>
      <w:lvlText w:val=""/>
      <w:lvlJc w:val="left"/>
      <w:pPr>
        <w:ind w:left="6120" w:hanging="360"/>
      </w:pPr>
      <w:rPr>
        <w:rFonts w:ascii="Wingdings" w:hAnsi="Wingdings" w:hint="default"/>
      </w:rPr>
    </w:lvl>
  </w:abstractNum>
  <w:abstractNum w:abstractNumId="7" w15:restartNumberingAfterBreak="0">
    <w:nsid w:val="7CF057EC"/>
    <w:multiLevelType w:val="hybridMultilevel"/>
    <w:tmpl w:val="812C0718"/>
    <w:lvl w:ilvl="0" w:tplc="1E004526">
      <w:start w:val="1"/>
      <w:numFmt w:val="bullet"/>
      <w:lvlText w:val=""/>
      <w:lvlJc w:val="left"/>
      <w:pPr>
        <w:ind w:left="720" w:hanging="360"/>
      </w:pPr>
      <w:rPr>
        <w:rFonts w:ascii="Symbol" w:hAnsi="Symbol" w:hint="default"/>
      </w:rPr>
    </w:lvl>
    <w:lvl w:ilvl="1" w:tplc="1CCC2812" w:tentative="1">
      <w:start w:val="1"/>
      <w:numFmt w:val="bullet"/>
      <w:lvlText w:val="o"/>
      <w:lvlJc w:val="left"/>
      <w:pPr>
        <w:ind w:left="1440" w:hanging="360"/>
      </w:pPr>
      <w:rPr>
        <w:rFonts w:ascii="Courier New" w:hAnsi="Courier New" w:cs="Courier New" w:hint="default"/>
      </w:rPr>
    </w:lvl>
    <w:lvl w:ilvl="2" w:tplc="C4EC3F82" w:tentative="1">
      <w:start w:val="1"/>
      <w:numFmt w:val="bullet"/>
      <w:lvlText w:val=""/>
      <w:lvlJc w:val="left"/>
      <w:pPr>
        <w:ind w:left="2160" w:hanging="360"/>
      </w:pPr>
      <w:rPr>
        <w:rFonts w:ascii="Wingdings" w:hAnsi="Wingdings" w:hint="default"/>
      </w:rPr>
    </w:lvl>
    <w:lvl w:ilvl="3" w:tplc="BB50A3C6" w:tentative="1">
      <w:start w:val="1"/>
      <w:numFmt w:val="bullet"/>
      <w:lvlText w:val=""/>
      <w:lvlJc w:val="left"/>
      <w:pPr>
        <w:ind w:left="2880" w:hanging="360"/>
      </w:pPr>
      <w:rPr>
        <w:rFonts w:ascii="Symbol" w:hAnsi="Symbol" w:hint="default"/>
      </w:rPr>
    </w:lvl>
    <w:lvl w:ilvl="4" w:tplc="81062080" w:tentative="1">
      <w:start w:val="1"/>
      <w:numFmt w:val="bullet"/>
      <w:lvlText w:val="o"/>
      <w:lvlJc w:val="left"/>
      <w:pPr>
        <w:ind w:left="3600" w:hanging="360"/>
      </w:pPr>
      <w:rPr>
        <w:rFonts w:ascii="Courier New" w:hAnsi="Courier New" w:cs="Courier New" w:hint="default"/>
      </w:rPr>
    </w:lvl>
    <w:lvl w:ilvl="5" w:tplc="0EBA364E" w:tentative="1">
      <w:start w:val="1"/>
      <w:numFmt w:val="bullet"/>
      <w:lvlText w:val=""/>
      <w:lvlJc w:val="left"/>
      <w:pPr>
        <w:ind w:left="4320" w:hanging="360"/>
      </w:pPr>
      <w:rPr>
        <w:rFonts w:ascii="Wingdings" w:hAnsi="Wingdings" w:hint="default"/>
      </w:rPr>
    </w:lvl>
    <w:lvl w:ilvl="6" w:tplc="9FF4CFDE" w:tentative="1">
      <w:start w:val="1"/>
      <w:numFmt w:val="bullet"/>
      <w:lvlText w:val=""/>
      <w:lvlJc w:val="left"/>
      <w:pPr>
        <w:ind w:left="5040" w:hanging="360"/>
      </w:pPr>
      <w:rPr>
        <w:rFonts w:ascii="Symbol" w:hAnsi="Symbol" w:hint="default"/>
      </w:rPr>
    </w:lvl>
    <w:lvl w:ilvl="7" w:tplc="30884B8C" w:tentative="1">
      <w:start w:val="1"/>
      <w:numFmt w:val="bullet"/>
      <w:lvlText w:val="o"/>
      <w:lvlJc w:val="left"/>
      <w:pPr>
        <w:ind w:left="5760" w:hanging="360"/>
      </w:pPr>
      <w:rPr>
        <w:rFonts w:ascii="Courier New" w:hAnsi="Courier New" w:cs="Courier New" w:hint="default"/>
      </w:rPr>
    </w:lvl>
    <w:lvl w:ilvl="8" w:tplc="86A4BD70" w:tentative="1">
      <w:start w:val="1"/>
      <w:numFmt w:val="bullet"/>
      <w:lvlText w:val=""/>
      <w:lvlJc w:val="left"/>
      <w:pPr>
        <w:ind w:left="6480" w:hanging="360"/>
      </w:pPr>
      <w:rPr>
        <w:rFonts w:ascii="Wingdings" w:hAnsi="Wingdings" w:hint="default"/>
      </w:rPr>
    </w:lvl>
  </w:abstractNum>
  <w:num w:numId="1" w16cid:durableId="1084034999">
    <w:abstractNumId w:val="0"/>
  </w:num>
  <w:num w:numId="2" w16cid:durableId="1322391679">
    <w:abstractNumId w:val="7"/>
  </w:num>
  <w:num w:numId="3" w16cid:durableId="2113092128">
    <w:abstractNumId w:val="6"/>
  </w:num>
  <w:num w:numId="4" w16cid:durableId="548998944">
    <w:abstractNumId w:val="5"/>
  </w:num>
  <w:num w:numId="5" w16cid:durableId="522327599">
    <w:abstractNumId w:val="3"/>
  </w:num>
  <w:num w:numId="6" w16cid:durableId="624435051">
    <w:abstractNumId w:val="1"/>
  </w:num>
  <w:num w:numId="7" w16cid:durableId="1010721755">
    <w:abstractNumId w:val="2"/>
  </w:num>
  <w:num w:numId="8" w16cid:durableId="5581280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985"/>
    <w:rsid w:val="00002CCC"/>
    <w:rsid w:val="0000584A"/>
    <w:rsid w:val="00011FCA"/>
    <w:rsid w:val="00036CF6"/>
    <w:rsid w:val="00037E03"/>
    <w:rsid w:val="0004193B"/>
    <w:rsid w:val="00043A9D"/>
    <w:rsid w:val="0005553D"/>
    <w:rsid w:val="0006343B"/>
    <w:rsid w:val="000729B1"/>
    <w:rsid w:val="00075312"/>
    <w:rsid w:val="0008188E"/>
    <w:rsid w:val="00083866"/>
    <w:rsid w:val="000876F8"/>
    <w:rsid w:val="000A04E7"/>
    <w:rsid w:val="000A0A63"/>
    <w:rsid w:val="000A71AB"/>
    <w:rsid w:val="000B3077"/>
    <w:rsid w:val="000B632B"/>
    <w:rsid w:val="000B6589"/>
    <w:rsid w:val="000C0387"/>
    <w:rsid w:val="000C09DB"/>
    <w:rsid w:val="000C2C09"/>
    <w:rsid w:val="000E302A"/>
    <w:rsid w:val="000E7382"/>
    <w:rsid w:val="000F17BF"/>
    <w:rsid w:val="000F1A46"/>
    <w:rsid w:val="000F701C"/>
    <w:rsid w:val="00101DE6"/>
    <w:rsid w:val="00103424"/>
    <w:rsid w:val="001059BF"/>
    <w:rsid w:val="00111CE0"/>
    <w:rsid w:val="001136E7"/>
    <w:rsid w:val="00120B3F"/>
    <w:rsid w:val="0012183C"/>
    <w:rsid w:val="00121D75"/>
    <w:rsid w:val="001317B7"/>
    <w:rsid w:val="0013252A"/>
    <w:rsid w:val="00132BF3"/>
    <w:rsid w:val="00154B93"/>
    <w:rsid w:val="00156CE2"/>
    <w:rsid w:val="001606B3"/>
    <w:rsid w:val="00160C7A"/>
    <w:rsid w:val="00176019"/>
    <w:rsid w:val="00192F37"/>
    <w:rsid w:val="001A1776"/>
    <w:rsid w:val="001A7D0D"/>
    <w:rsid w:val="001B19E7"/>
    <w:rsid w:val="001B2351"/>
    <w:rsid w:val="001B46D6"/>
    <w:rsid w:val="001C0F45"/>
    <w:rsid w:val="001C354E"/>
    <w:rsid w:val="001C799F"/>
    <w:rsid w:val="001C79B3"/>
    <w:rsid w:val="001C7D39"/>
    <w:rsid w:val="001D6A50"/>
    <w:rsid w:val="001D6C4C"/>
    <w:rsid w:val="001D6D4D"/>
    <w:rsid w:val="001E09BD"/>
    <w:rsid w:val="001E23E7"/>
    <w:rsid w:val="001E4B9D"/>
    <w:rsid w:val="001E6D21"/>
    <w:rsid w:val="001F604C"/>
    <w:rsid w:val="001F6346"/>
    <w:rsid w:val="00200DD4"/>
    <w:rsid w:val="00203FFC"/>
    <w:rsid w:val="00205DBD"/>
    <w:rsid w:val="002116AA"/>
    <w:rsid w:val="0022424E"/>
    <w:rsid w:val="002245A0"/>
    <w:rsid w:val="00225D5C"/>
    <w:rsid w:val="00227160"/>
    <w:rsid w:val="00230622"/>
    <w:rsid w:val="00230EFD"/>
    <w:rsid w:val="00234F67"/>
    <w:rsid w:val="0023530C"/>
    <w:rsid w:val="00235FB9"/>
    <w:rsid w:val="00243A91"/>
    <w:rsid w:val="00250BC8"/>
    <w:rsid w:val="00251A34"/>
    <w:rsid w:val="00252473"/>
    <w:rsid w:val="00261A70"/>
    <w:rsid w:val="002657C1"/>
    <w:rsid w:val="00270A4D"/>
    <w:rsid w:val="002718C1"/>
    <w:rsid w:val="00273135"/>
    <w:rsid w:val="00274F8C"/>
    <w:rsid w:val="0027526D"/>
    <w:rsid w:val="00283214"/>
    <w:rsid w:val="0028584C"/>
    <w:rsid w:val="00292CAF"/>
    <w:rsid w:val="002942B5"/>
    <w:rsid w:val="00294DF1"/>
    <w:rsid w:val="002A5768"/>
    <w:rsid w:val="002A787B"/>
    <w:rsid w:val="002B40B3"/>
    <w:rsid w:val="002B752A"/>
    <w:rsid w:val="002B769C"/>
    <w:rsid w:val="002C5A27"/>
    <w:rsid w:val="002C6362"/>
    <w:rsid w:val="002D346C"/>
    <w:rsid w:val="002D4334"/>
    <w:rsid w:val="002D7186"/>
    <w:rsid w:val="002E4582"/>
    <w:rsid w:val="002E51C9"/>
    <w:rsid w:val="002E6B47"/>
    <w:rsid w:val="003021BD"/>
    <w:rsid w:val="00304F75"/>
    <w:rsid w:val="0030644F"/>
    <w:rsid w:val="00306BB8"/>
    <w:rsid w:val="003116FD"/>
    <w:rsid w:val="0031256F"/>
    <w:rsid w:val="00313658"/>
    <w:rsid w:val="0032220C"/>
    <w:rsid w:val="00326456"/>
    <w:rsid w:val="00331FB3"/>
    <w:rsid w:val="003324A2"/>
    <w:rsid w:val="00333403"/>
    <w:rsid w:val="00333BBB"/>
    <w:rsid w:val="00336BB1"/>
    <w:rsid w:val="00341386"/>
    <w:rsid w:val="00343EBE"/>
    <w:rsid w:val="003458C8"/>
    <w:rsid w:val="003468D0"/>
    <w:rsid w:val="0035322C"/>
    <w:rsid w:val="00363D8F"/>
    <w:rsid w:val="00366DA6"/>
    <w:rsid w:val="0038666A"/>
    <w:rsid w:val="00390BB9"/>
    <w:rsid w:val="00394D2A"/>
    <w:rsid w:val="003A1198"/>
    <w:rsid w:val="003A2814"/>
    <w:rsid w:val="003A3958"/>
    <w:rsid w:val="003A3F99"/>
    <w:rsid w:val="003B1F85"/>
    <w:rsid w:val="003B2A29"/>
    <w:rsid w:val="003B2E8A"/>
    <w:rsid w:val="003B6C8B"/>
    <w:rsid w:val="003C1C9B"/>
    <w:rsid w:val="003C4B35"/>
    <w:rsid w:val="003D3517"/>
    <w:rsid w:val="003D3A0F"/>
    <w:rsid w:val="003F3485"/>
    <w:rsid w:val="003F3530"/>
    <w:rsid w:val="003F5ACF"/>
    <w:rsid w:val="003F6EC9"/>
    <w:rsid w:val="00401E32"/>
    <w:rsid w:val="00413F0F"/>
    <w:rsid w:val="00416438"/>
    <w:rsid w:val="00446700"/>
    <w:rsid w:val="00447E08"/>
    <w:rsid w:val="00450C1E"/>
    <w:rsid w:val="00452C71"/>
    <w:rsid w:val="00453693"/>
    <w:rsid w:val="00455B08"/>
    <w:rsid w:val="0046153F"/>
    <w:rsid w:val="00461CB7"/>
    <w:rsid w:val="004639CE"/>
    <w:rsid w:val="00465F05"/>
    <w:rsid w:val="00467D93"/>
    <w:rsid w:val="004701AF"/>
    <w:rsid w:val="004708E1"/>
    <w:rsid w:val="00471374"/>
    <w:rsid w:val="004743A1"/>
    <w:rsid w:val="0047451E"/>
    <w:rsid w:val="00476618"/>
    <w:rsid w:val="00480774"/>
    <w:rsid w:val="00483513"/>
    <w:rsid w:val="004912DC"/>
    <w:rsid w:val="00491705"/>
    <w:rsid w:val="00492F00"/>
    <w:rsid w:val="00494F78"/>
    <w:rsid w:val="0049566B"/>
    <w:rsid w:val="0049693B"/>
    <w:rsid w:val="004A029F"/>
    <w:rsid w:val="004A1DC5"/>
    <w:rsid w:val="004A3A6B"/>
    <w:rsid w:val="004A7B45"/>
    <w:rsid w:val="004B094B"/>
    <w:rsid w:val="004B4BC1"/>
    <w:rsid w:val="004B55AA"/>
    <w:rsid w:val="004B69DE"/>
    <w:rsid w:val="004C2650"/>
    <w:rsid w:val="004C731D"/>
    <w:rsid w:val="004D0F03"/>
    <w:rsid w:val="004D614E"/>
    <w:rsid w:val="004E227A"/>
    <w:rsid w:val="004E4BAB"/>
    <w:rsid w:val="004E7CE3"/>
    <w:rsid w:val="004F3480"/>
    <w:rsid w:val="004F3482"/>
    <w:rsid w:val="004F40D2"/>
    <w:rsid w:val="0050278A"/>
    <w:rsid w:val="0050531B"/>
    <w:rsid w:val="00505B18"/>
    <w:rsid w:val="00510778"/>
    <w:rsid w:val="00522177"/>
    <w:rsid w:val="005235A2"/>
    <w:rsid w:val="005244E5"/>
    <w:rsid w:val="005265FE"/>
    <w:rsid w:val="00530106"/>
    <w:rsid w:val="00530F61"/>
    <w:rsid w:val="00532940"/>
    <w:rsid w:val="00533F0F"/>
    <w:rsid w:val="005378C1"/>
    <w:rsid w:val="0054040F"/>
    <w:rsid w:val="00544A61"/>
    <w:rsid w:val="00545242"/>
    <w:rsid w:val="00546F45"/>
    <w:rsid w:val="0055383A"/>
    <w:rsid w:val="0055626B"/>
    <w:rsid w:val="00557D72"/>
    <w:rsid w:val="005605F9"/>
    <w:rsid w:val="005646E8"/>
    <w:rsid w:val="0056603F"/>
    <w:rsid w:val="005672DD"/>
    <w:rsid w:val="00571B8D"/>
    <w:rsid w:val="00572E8D"/>
    <w:rsid w:val="00576E21"/>
    <w:rsid w:val="0058217F"/>
    <w:rsid w:val="0058495B"/>
    <w:rsid w:val="00590908"/>
    <w:rsid w:val="005972E6"/>
    <w:rsid w:val="005A0539"/>
    <w:rsid w:val="005A6AA0"/>
    <w:rsid w:val="005B057E"/>
    <w:rsid w:val="005B452A"/>
    <w:rsid w:val="005C1406"/>
    <w:rsid w:val="005C65B2"/>
    <w:rsid w:val="005D0105"/>
    <w:rsid w:val="005E1246"/>
    <w:rsid w:val="005E27FE"/>
    <w:rsid w:val="005E2B27"/>
    <w:rsid w:val="005E7470"/>
    <w:rsid w:val="005F091C"/>
    <w:rsid w:val="005F20A6"/>
    <w:rsid w:val="005F29AF"/>
    <w:rsid w:val="00600F29"/>
    <w:rsid w:val="0060134A"/>
    <w:rsid w:val="00604DB3"/>
    <w:rsid w:val="006072D3"/>
    <w:rsid w:val="0061081E"/>
    <w:rsid w:val="00612B78"/>
    <w:rsid w:val="006132E9"/>
    <w:rsid w:val="0062249D"/>
    <w:rsid w:val="006273F3"/>
    <w:rsid w:val="006335B1"/>
    <w:rsid w:val="00637D7A"/>
    <w:rsid w:val="0064056E"/>
    <w:rsid w:val="00642A79"/>
    <w:rsid w:val="00645FAC"/>
    <w:rsid w:val="006465F3"/>
    <w:rsid w:val="00656F11"/>
    <w:rsid w:val="00661787"/>
    <w:rsid w:val="00663100"/>
    <w:rsid w:val="00664CBD"/>
    <w:rsid w:val="00690183"/>
    <w:rsid w:val="006C2E3E"/>
    <w:rsid w:val="006C3BB7"/>
    <w:rsid w:val="006C4D8B"/>
    <w:rsid w:val="006C617D"/>
    <w:rsid w:val="006D135B"/>
    <w:rsid w:val="006D2B8C"/>
    <w:rsid w:val="006E2E07"/>
    <w:rsid w:val="006E46CD"/>
    <w:rsid w:val="006E7718"/>
    <w:rsid w:val="006F42BE"/>
    <w:rsid w:val="007028AB"/>
    <w:rsid w:val="00702C59"/>
    <w:rsid w:val="007053E7"/>
    <w:rsid w:val="0070546F"/>
    <w:rsid w:val="007068E7"/>
    <w:rsid w:val="00706BB0"/>
    <w:rsid w:val="00710657"/>
    <w:rsid w:val="0071571E"/>
    <w:rsid w:val="00716193"/>
    <w:rsid w:val="0071629F"/>
    <w:rsid w:val="007362F9"/>
    <w:rsid w:val="0074052F"/>
    <w:rsid w:val="00741E0D"/>
    <w:rsid w:val="007440F3"/>
    <w:rsid w:val="0076616C"/>
    <w:rsid w:val="00770690"/>
    <w:rsid w:val="00773096"/>
    <w:rsid w:val="007873B5"/>
    <w:rsid w:val="007927D6"/>
    <w:rsid w:val="007978C4"/>
    <w:rsid w:val="007A19C7"/>
    <w:rsid w:val="007A4AE1"/>
    <w:rsid w:val="007A51E8"/>
    <w:rsid w:val="007C0435"/>
    <w:rsid w:val="007C0E72"/>
    <w:rsid w:val="007C1E5F"/>
    <w:rsid w:val="007C30D2"/>
    <w:rsid w:val="007C55D5"/>
    <w:rsid w:val="007D6939"/>
    <w:rsid w:val="007D7A14"/>
    <w:rsid w:val="007E16E4"/>
    <w:rsid w:val="007E25C5"/>
    <w:rsid w:val="007E4A87"/>
    <w:rsid w:val="007E6133"/>
    <w:rsid w:val="007E7AC7"/>
    <w:rsid w:val="007F30FB"/>
    <w:rsid w:val="007F4509"/>
    <w:rsid w:val="00805969"/>
    <w:rsid w:val="00811CF2"/>
    <w:rsid w:val="00813505"/>
    <w:rsid w:val="0081362B"/>
    <w:rsid w:val="00815D1B"/>
    <w:rsid w:val="00822FF3"/>
    <w:rsid w:val="00827295"/>
    <w:rsid w:val="00840044"/>
    <w:rsid w:val="00850C7E"/>
    <w:rsid w:val="0087139C"/>
    <w:rsid w:val="00875460"/>
    <w:rsid w:val="008768A0"/>
    <w:rsid w:val="00877590"/>
    <w:rsid w:val="0087762A"/>
    <w:rsid w:val="00881EC6"/>
    <w:rsid w:val="00884A71"/>
    <w:rsid w:val="00893F31"/>
    <w:rsid w:val="008954B5"/>
    <w:rsid w:val="008A4A2A"/>
    <w:rsid w:val="008B08E7"/>
    <w:rsid w:val="008C0A78"/>
    <w:rsid w:val="008C53A3"/>
    <w:rsid w:val="008D2079"/>
    <w:rsid w:val="008D7510"/>
    <w:rsid w:val="008D7F17"/>
    <w:rsid w:val="008E15AF"/>
    <w:rsid w:val="008E562D"/>
    <w:rsid w:val="008E649A"/>
    <w:rsid w:val="00900013"/>
    <w:rsid w:val="00923DB2"/>
    <w:rsid w:val="00930196"/>
    <w:rsid w:val="00936E58"/>
    <w:rsid w:val="00941490"/>
    <w:rsid w:val="00943328"/>
    <w:rsid w:val="009436E6"/>
    <w:rsid w:val="00947449"/>
    <w:rsid w:val="0095022C"/>
    <w:rsid w:val="00955439"/>
    <w:rsid w:val="00955B3D"/>
    <w:rsid w:val="009636AF"/>
    <w:rsid w:val="0097233F"/>
    <w:rsid w:val="00973FC7"/>
    <w:rsid w:val="00981063"/>
    <w:rsid w:val="00990B56"/>
    <w:rsid w:val="00994F67"/>
    <w:rsid w:val="00996EB2"/>
    <w:rsid w:val="009A13D2"/>
    <w:rsid w:val="009A2788"/>
    <w:rsid w:val="009A64CF"/>
    <w:rsid w:val="009C075E"/>
    <w:rsid w:val="009C0C97"/>
    <w:rsid w:val="009C6A6E"/>
    <w:rsid w:val="009C712E"/>
    <w:rsid w:val="009D762C"/>
    <w:rsid w:val="009E5050"/>
    <w:rsid w:val="00A02AE0"/>
    <w:rsid w:val="00A05E32"/>
    <w:rsid w:val="00A12D27"/>
    <w:rsid w:val="00A227F2"/>
    <w:rsid w:val="00A36018"/>
    <w:rsid w:val="00A36F8B"/>
    <w:rsid w:val="00A3737B"/>
    <w:rsid w:val="00A46AF7"/>
    <w:rsid w:val="00A47AB6"/>
    <w:rsid w:val="00A50451"/>
    <w:rsid w:val="00A51B03"/>
    <w:rsid w:val="00A571B5"/>
    <w:rsid w:val="00A57427"/>
    <w:rsid w:val="00A614E1"/>
    <w:rsid w:val="00A61CB1"/>
    <w:rsid w:val="00A62F0C"/>
    <w:rsid w:val="00A63D59"/>
    <w:rsid w:val="00A64553"/>
    <w:rsid w:val="00A66814"/>
    <w:rsid w:val="00A777DE"/>
    <w:rsid w:val="00A83B76"/>
    <w:rsid w:val="00A8460E"/>
    <w:rsid w:val="00A97AF8"/>
    <w:rsid w:val="00AA0B8F"/>
    <w:rsid w:val="00AA5162"/>
    <w:rsid w:val="00AB13E3"/>
    <w:rsid w:val="00AB4357"/>
    <w:rsid w:val="00AB5A65"/>
    <w:rsid w:val="00AC2315"/>
    <w:rsid w:val="00AC3EEB"/>
    <w:rsid w:val="00AC5D80"/>
    <w:rsid w:val="00AD3980"/>
    <w:rsid w:val="00AD45E0"/>
    <w:rsid w:val="00AD5D35"/>
    <w:rsid w:val="00AD60E7"/>
    <w:rsid w:val="00AE19A1"/>
    <w:rsid w:val="00AE1A61"/>
    <w:rsid w:val="00AF0746"/>
    <w:rsid w:val="00AF1959"/>
    <w:rsid w:val="00AF7DA7"/>
    <w:rsid w:val="00B00D7C"/>
    <w:rsid w:val="00B06398"/>
    <w:rsid w:val="00B06793"/>
    <w:rsid w:val="00B22A0A"/>
    <w:rsid w:val="00B24CA2"/>
    <w:rsid w:val="00B25EA8"/>
    <w:rsid w:val="00B30E53"/>
    <w:rsid w:val="00B3285D"/>
    <w:rsid w:val="00B54B55"/>
    <w:rsid w:val="00B656FA"/>
    <w:rsid w:val="00B668F4"/>
    <w:rsid w:val="00B71466"/>
    <w:rsid w:val="00B71F4E"/>
    <w:rsid w:val="00B737A2"/>
    <w:rsid w:val="00B75B5B"/>
    <w:rsid w:val="00B810A8"/>
    <w:rsid w:val="00B8183A"/>
    <w:rsid w:val="00B81CA6"/>
    <w:rsid w:val="00B82497"/>
    <w:rsid w:val="00B82B1C"/>
    <w:rsid w:val="00B8325B"/>
    <w:rsid w:val="00B83C4F"/>
    <w:rsid w:val="00B83DF6"/>
    <w:rsid w:val="00B87139"/>
    <w:rsid w:val="00B9203C"/>
    <w:rsid w:val="00B95846"/>
    <w:rsid w:val="00B958BB"/>
    <w:rsid w:val="00B95CC2"/>
    <w:rsid w:val="00B970DD"/>
    <w:rsid w:val="00BA00EC"/>
    <w:rsid w:val="00BA14B6"/>
    <w:rsid w:val="00BA767F"/>
    <w:rsid w:val="00BB06DE"/>
    <w:rsid w:val="00BB44C6"/>
    <w:rsid w:val="00BB4BB9"/>
    <w:rsid w:val="00BB5EB4"/>
    <w:rsid w:val="00BC1363"/>
    <w:rsid w:val="00BC4143"/>
    <w:rsid w:val="00BC4BFF"/>
    <w:rsid w:val="00BD09AE"/>
    <w:rsid w:val="00BD5AFB"/>
    <w:rsid w:val="00BE4C32"/>
    <w:rsid w:val="00BE58DD"/>
    <w:rsid w:val="00BF0EEB"/>
    <w:rsid w:val="00BF4A74"/>
    <w:rsid w:val="00C00F4A"/>
    <w:rsid w:val="00C053E3"/>
    <w:rsid w:val="00C05D2F"/>
    <w:rsid w:val="00C25F4B"/>
    <w:rsid w:val="00C26727"/>
    <w:rsid w:val="00C26F7D"/>
    <w:rsid w:val="00C33627"/>
    <w:rsid w:val="00C34315"/>
    <w:rsid w:val="00C41725"/>
    <w:rsid w:val="00C50BB6"/>
    <w:rsid w:val="00C515AA"/>
    <w:rsid w:val="00C53DA9"/>
    <w:rsid w:val="00C54C25"/>
    <w:rsid w:val="00C63F1F"/>
    <w:rsid w:val="00C64B71"/>
    <w:rsid w:val="00C71C1F"/>
    <w:rsid w:val="00C73DD7"/>
    <w:rsid w:val="00C77D56"/>
    <w:rsid w:val="00C80FF5"/>
    <w:rsid w:val="00C8321B"/>
    <w:rsid w:val="00C84AA9"/>
    <w:rsid w:val="00C91736"/>
    <w:rsid w:val="00C91F54"/>
    <w:rsid w:val="00CA029B"/>
    <w:rsid w:val="00CA0BBE"/>
    <w:rsid w:val="00CA3F4E"/>
    <w:rsid w:val="00CA5A80"/>
    <w:rsid w:val="00CB156A"/>
    <w:rsid w:val="00CC093A"/>
    <w:rsid w:val="00CD1AD5"/>
    <w:rsid w:val="00CE0886"/>
    <w:rsid w:val="00CE0D83"/>
    <w:rsid w:val="00CE29C8"/>
    <w:rsid w:val="00CE3511"/>
    <w:rsid w:val="00CE422C"/>
    <w:rsid w:val="00CE650E"/>
    <w:rsid w:val="00CE6B79"/>
    <w:rsid w:val="00CE6D8E"/>
    <w:rsid w:val="00CF6526"/>
    <w:rsid w:val="00CF7253"/>
    <w:rsid w:val="00D006D1"/>
    <w:rsid w:val="00D04054"/>
    <w:rsid w:val="00D0587F"/>
    <w:rsid w:val="00D107B9"/>
    <w:rsid w:val="00D12BE1"/>
    <w:rsid w:val="00D213CD"/>
    <w:rsid w:val="00D22942"/>
    <w:rsid w:val="00D230CC"/>
    <w:rsid w:val="00D25501"/>
    <w:rsid w:val="00D268FC"/>
    <w:rsid w:val="00D2726E"/>
    <w:rsid w:val="00D27EB8"/>
    <w:rsid w:val="00D379F9"/>
    <w:rsid w:val="00D4579E"/>
    <w:rsid w:val="00D51227"/>
    <w:rsid w:val="00D56EF8"/>
    <w:rsid w:val="00D621D6"/>
    <w:rsid w:val="00D6286F"/>
    <w:rsid w:val="00D634D1"/>
    <w:rsid w:val="00D660A0"/>
    <w:rsid w:val="00D679FA"/>
    <w:rsid w:val="00D739DF"/>
    <w:rsid w:val="00D75BEE"/>
    <w:rsid w:val="00D817D2"/>
    <w:rsid w:val="00D83D36"/>
    <w:rsid w:val="00D8464E"/>
    <w:rsid w:val="00D86C82"/>
    <w:rsid w:val="00D87CF7"/>
    <w:rsid w:val="00D90420"/>
    <w:rsid w:val="00D911B7"/>
    <w:rsid w:val="00D91AE2"/>
    <w:rsid w:val="00D946C9"/>
    <w:rsid w:val="00D972A7"/>
    <w:rsid w:val="00DA4701"/>
    <w:rsid w:val="00DA68D3"/>
    <w:rsid w:val="00DB0E91"/>
    <w:rsid w:val="00DB3893"/>
    <w:rsid w:val="00DB6E42"/>
    <w:rsid w:val="00DB702E"/>
    <w:rsid w:val="00DC1D4F"/>
    <w:rsid w:val="00DC7DDD"/>
    <w:rsid w:val="00DC7EE6"/>
    <w:rsid w:val="00DD0C80"/>
    <w:rsid w:val="00DE051E"/>
    <w:rsid w:val="00DE35D4"/>
    <w:rsid w:val="00DF59EC"/>
    <w:rsid w:val="00E024B9"/>
    <w:rsid w:val="00E145FA"/>
    <w:rsid w:val="00E1653F"/>
    <w:rsid w:val="00E24D7F"/>
    <w:rsid w:val="00E340EF"/>
    <w:rsid w:val="00E35AFA"/>
    <w:rsid w:val="00E36FA6"/>
    <w:rsid w:val="00E47952"/>
    <w:rsid w:val="00E52668"/>
    <w:rsid w:val="00E62483"/>
    <w:rsid w:val="00E65D8E"/>
    <w:rsid w:val="00E670B1"/>
    <w:rsid w:val="00E67770"/>
    <w:rsid w:val="00E7273C"/>
    <w:rsid w:val="00E743E7"/>
    <w:rsid w:val="00E745EA"/>
    <w:rsid w:val="00E75D01"/>
    <w:rsid w:val="00E803E9"/>
    <w:rsid w:val="00E920B2"/>
    <w:rsid w:val="00EA307A"/>
    <w:rsid w:val="00EB22F2"/>
    <w:rsid w:val="00EB3258"/>
    <w:rsid w:val="00EB34BE"/>
    <w:rsid w:val="00EC0604"/>
    <w:rsid w:val="00EC5A36"/>
    <w:rsid w:val="00EE1BB1"/>
    <w:rsid w:val="00EE3278"/>
    <w:rsid w:val="00EE4120"/>
    <w:rsid w:val="00EE52E4"/>
    <w:rsid w:val="00EE5DBB"/>
    <w:rsid w:val="00EE5FB6"/>
    <w:rsid w:val="00EE6C9E"/>
    <w:rsid w:val="00EF4A4A"/>
    <w:rsid w:val="00F01592"/>
    <w:rsid w:val="00F026A7"/>
    <w:rsid w:val="00F05B72"/>
    <w:rsid w:val="00F06D6B"/>
    <w:rsid w:val="00F120ED"/>
    <w:rsid w:val="00F13D22"/>
    <w:rsid w:val="00F15903"/>
    <w:rsid w:val="00F23566"/>
    <w:rsid w:val="00F23DEF"/>
    <w:rsid w:val="00F26C1C"/>
    <w:rsid w:val="00F27985"/>
    <w:rsid w:val="00F30353"/>
    <w:rsid w:val="00F33086"/>
    <w:rsid w:val="00F34346"/>
    <w:rsid w:val="00F35289"/>
    <w:rsid w:val="00F35CD3"/>
    <w:rsid w:val="00F366AE"/>
    <w:rsid w:val="00F51216"/>
    <w:rsid w:val="00F56B69"/>
    <w:rsid w:val="00F6560C"/>
    <w:rsid w:val="00F706DB"/>
    <w:rsid w:val="00F74499"/>
    <w:rsid w:val="00F74E99"/>
    <w:rsid w:val="00F753E4"/>
    <w:rsid w:val="00F80E50"/>
    <w:rsid w:val="00F86F2A"/>
    <w:rsid w:val="00F87961"/>
    <w:rsid w:val="00F912EC"/>
    <w:rsid w:val="00F916FF"/>
    <w:rsid w:val="00F94096"/>
    <w:rsid w:val="00F9739D"/>
    <w:rsid w:val="00FA369C"/>
    <w:rsid w:val="00FC20CE"/>
    <w:rsid w:val="00FC2418"/>
    <w:rsid w:val="00FC2D73"/>
    <w:rsid w:val="00FC5D24"/>
    <w:rsid w:val="00FC5D3B"/>
    <w:rsid w:val="00FD75AD"/>
    <w:rsid w:val="00FF2ECF"/>
    <w:rsid w:val="00FF572D"/>
    <w:rsid w:val="2BA89D7F"/>
    <w:rsid w:val="38334BB2"/>
    <w:rsid w:val="45FDA962"/>
    <w:rsid w:val="6C70FCDC"/>
    <w:rsid w:val="77B246A5"/>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A15B8"/>
  <w15:chartTrackingRefBased/>
  <w15:docId w15:val="{4A71DE1A-4B26-483B-B092-50205393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068E7"/>
  </w:style>
  <w:style w:type="paragraph" w:styleId="Titolo1">
    <w:name w:val="heading 1"/>
    <w:basedOn w:val="Normale"/>
    <w:next w:val="Normale"/>
    <w:link w:val="Titolo1Carattere"/>
    <w:uiPriority w:val="9"/>
    <w:qFormat/>
    <w:rsid w:val="00F279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279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2798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2798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2798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27985"/>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27985"/>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27985"/>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27985"/>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2798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2798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2798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2798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2798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2798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2798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2798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27985"/>
    <w:rPr>
      <w:rFonts w:eastAsiaTheme="majorEastAsia" w:cstheme="majorBidi"/>
      <w:color w:val="272727" w:themeColor="text1" w:themeTint="D8"/>
    </w:rPr>
  </w:style>
  <w:style w:type="paragraph" w:styleId="Titolo">
    <w:name w:val="Title"/>
    <w:basedOn w:val="Normale"/>
    <w:next w:val="Normale"/>
    <w:link w:val="TitoloCarattere"/>
    <w:uiPriority w:val="10"/>
    <w:qFormat/>
    <w:rsid w:val="00F27985"/>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2798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27985"/>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2798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27985"/>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27985"/>
    <w:rPr>
      <w:i/>
      <w:iCs/>
      <w:color w:val="404040" w:themeColor="text1" w:themeTint="BF"/>
    </w:rPr>
  </w:style>
  <w:style w:type="paragraph" w:styleId="Paragrafoelenco">
    <w:name w:val="List Paragraph"/>
    <w:basedOn w:val="Normale"/>
    <w:uiPriority w:val="34"/>
    <w:qFormat/>
    <w:rsid w:val="00F27985"/>
    <w:pPr>
      <w:ind w:left="720"/>
      <w:contextualSpacing/>
    </w:pPr>
  </w:style>
  <w:style w:type="character" w:styleId="Enfasiintensa">
    <w:name w:val="Intense Emphasis"/>
    <w:basedOn w:val="Carpredefinitoparagrafo"/>
    <w:uiPriority w:val="21"/>
    <w:qFormat/>
    <w:rsid w:val="00F27985"/>
    <w:rPr>
      <w:i/>
      <w:iCs/>
      <w:color w:val="0F4761" w:themeColor="accent1" w:themeShade="BF"/>
    </w:rPr>
  </w:style>
  <w:style w:type="paragraph" w:styleId="Citazioneintensa">
    <w:name w:val="Intense Quote"/>
    <w:basedOn w:val="Normale"/>
    <w:next w:val="Normale"/>
    <w:link w:val="CitazioneintensaCarattere"/>
    <w:uiPriority w:val="30"/>
    <w:qFormat/>
    <w:rsid w:val="00F279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27985"/>
    <w:rPr>
      <w:i/>
      <w:iCs/>
      <w:color w:val="0F4761" w:themeColor="accent1" w:themeShade="BF"/>
    </w:rPr>
  </w:style>
  <w:style w:type="character" w:styleId="Riferimentointenso">
    <w:name w:val="Intense Reference"/>
    <w:basedOn w:val="Carpredefinitoparagrafo"/>
    <w:uiPriority w:val="32"/>
    <w:qFormat/>
    <w:rsid w:val="00F27985"/>
    <w:rPr>
      <w:b/>
      <w:bCs/>
      <w:smallCaps/>
      <w:color w:val="0F4761" w:themeColor="accent1" w:themeShade="BF"/>
      <w:spacing w:val="5"/>
    </w:rPr>
  </w:style>
  <w:style w:type="character" w:styleId="Rimandocommento">
    <w:name w:val="annotation reference"/>
    <w:basedOn w:val="Carpredefinitoparagrafo"/>
    <w:uiPriority w:val="99"/>
    <w:semiHidden/>
    <w:unhideWhenUsed/>
    <w:rsid w:val="007068E7"/>
    <w:rPr>
      <w:sz w:val="16"/>
      <w:szCs w:val="16"/>
    </w:rPr>
  </w:style>
  <w:style w:type="paragraph" w:styleId="Testocommento">
    <w:name w:val="annotation text"/>
    <w:basedOn w:val="Normale"/>
    <w:link w:val="TestocommentoCarattere"/>
    <w:uiPriority w:val="99"/>
    <w:unhideWhenUsed/>
    <w:rsid w:val="007068E7"/>
    <w:rPr>
      <w:sz w:val="20"/>
      <w:szCs w:val="20"/>
    </w:rPr>
  </w:style>
  <w:style w:type="character" w:customStyle="1" w:styleId="TestocommentoCarattere">
    <w:name w:val="Testo commento Carattere"/>
    <w:basedOn w:val="Carpredefinitoparagrafo"/>
    <w:link w:val="Testocommento"/>
    <w:uiPriority w:val="99"/>
    <w:rsid w:val="007068E7"/>
    <w:rPr>
      <w:sz w:val="20"/>
      <w:szCs w:val="20"/>
    </w:rPr>
  </w:style>
  <w:style w:type="paragraph" w:styleId="Revisione">
    <w:name w:val="Revision"/>
    <w:hidden/>
    <w:uiPriority w:val="99"/>
    <w:semiHidden/>
    <w:rsid w:val="007068E7"/>
  </w:style>
  <w:style w:type="paragraph" w:styleId="Soggettocommento">
    <w:name w:val="annotation subject"/>
    <w:basedOn w:val="Testocommento"/>
    <w:next w:val="Testocommento"/>
    <w:link w:val="SoggettocommentoCarattere"/>
    <w:uiPriority w:val="99"/>
    <w:semiHidden/>
    <w:unhideWhenUsed/>
    <w:rsid w:val="00827295"/>
    <w:rPr>
      <w:b/>
      <w:bCs/>
    </w:rPr>
  </w:style>
  <w:style w:type="character" w:customStyle="1" w:styleId="SoggettocommentoCarattere">
    <w:name w:val="Soggetto commento Carattere"/>
    <w:basedOn w:val="TestocommentoCarattere"/>
    <w:link w:val="Soggettocommento"/>
    <w:uiPriority w:val="99"/>
    <w:semiHidden/>
    <w:rsid w:val="00827295"/>
    <w:rPr>
      <w:b/>
      <w:bCs/>
      <w:sz w:val="20"/>
      <w:szCs w:val="20"/>
    </w:rPr>
  </w:style>
  <w:style w:type="character" w:styleId="Collegamentoipertestuale">
    <w:name w:val="Hyperlink"/>
    <w:basedOn w:val="Carpredefinitoparagrafo"/>
    <w:uiPriority w:val="99"/>
    <w:unhideWhenUsed/>
    <w:rsid w:val="002A787B"/>
    <w:rPr>
      <w:color w:val="467886" w:themeColor="hyperlink"/>
      <w:u w:val="single"/>
    </w:rPr>
  </w:style>
  <w:style w:type="character" w:styleId="Menzionenonrisolta">
    <w:name w:val="Unresolved Mention"/>
    <w:basedOn w:val="Carpredefinitoparagrafo"/>
    <w:uiPriority w:val="99"/>
    <w:semiHidden/>
    <w:unhideWhenUsed/>
    <w:rsid w:val="002A787B"/>
    <w:rPr>
      <w:color w:val="605E5C"/>
      <w:shd w:val="clear" w:color="auto" w:fill="E1DFDD"/>
    </w:rPr>
  </w:style>
  <w:style w:type="paragraph" w:styleId="Intestazione">
    <w:name w:val="header"/>
    <w:basedOn w:val="Normale"/>
    <w:link w:val="IntestazioneCarattere"/>
    <w:uiPriority w:val="99"/>
    <w:unhideWhenUsed/>
    <w:rsid w:val="00A8460E"/>
    <w:pPr>
      <w:tabs>
        <w:tab w:val="center" w:pos="4680"/>
        <w:tab w:val="right" w:pos="9360"/>
      </w:tabs>
    </w:pPr>
  </w:style>
  <w:style w:type="character" w:customStyle="1" w:styleId="IntestazioneCarattere">
    <w:name w:val="Intestazione Carattere"/>
    <w:basedOn w:val="Carpredefinitoparagrafo"/>
    <w:link w:val="Intestazione"/>
    <w:uiPriority w:val="99"/>
    <w:rsid w:val="00A8460E"/>
  </w:style>
  <w:style w:type="paragraph" w:styleId="Pidipagina">
    <w:name w:val="footer"/>
    <w:basedOn w:val="Normale"/>
    <w:link w:val="PidipaginaCarattere"/>
    <w:uiPriority w:val="99"/>
    <w:unhideWhenUsed/>
    <w:rsid w:val="00A8460E"/>
    <w:pPr>
      <w:tabs>
        <w:tab w:val="center" w:pos="4680"/>
        <w:tab w:val="right" w:pos="9360"/>
      </w:tabs>
    </w:pPr>
  </w:style>
  <w:style w:type="character" w:customStyle="1" w:styleId="PidipaginaCarattere">
    <w:name w:val="Piè di pagina Carattere"/>
    <w:basedOn w:val="Carpredefinitoparagrafo"/>
    <w:link w:val="Pidipagina"/>
    <w:uiPriority w:val="99"/>
    <w:rsid w:val="00A8460E"/>
  </w:style>
  <w:style w:type="paragraph" w:customStyle="1" w:styleId="paragraph">
    <w:name w:val="paragraph"/>
    <w:basedOn w:val="Normale"/>
    <w:rsid w:val="00FC5D3B"/>
    <w:pPr>
      <w:spacing w:before="100" w:beforeAutospacing="1" w:after="100" w:afterAutospacing="1"/>
    </w:pPr>
    <w:rPr>
      <w:rFonts w:ascii="Calibri" w:hAnsi="Calibri" w:cs="Calibri"/>
      <w:kern w:val="0"/>
      <w:sz w:val="22"/>
      <w:szCs w:val="22"/>
      <w:lang w:val="en-GB" w:eastAsia="en-GB"/>
      <w14:ligatures w14:val="none"/>
    </w:rPr>
  </w:style>
  <w:style w:type="paragraph" w:styleId="Nessunaspaziatura">
    <w:name w:val="No Spacing"/>
    <w:link w:val="NessunaspaziaturaCarattere"/>
    <w:uiPriority w:val="1"/>
    <w:qFormat/>
    <w:rsid w:val="00FC5D3B"/>
    <w:rPr>
      <w:rFonts w:ascii="Calibri" w:eastAsia="Calibri" w:hAnsi="Calibri" w:cs="Times New Roman"/>
      <w:kern w:val="0"/>
      <w:sz w:val="22"/>
      <w:szCs w:val="22"/>
      <w14:ligatures w14:val="none"/>
    </w:rPr>
  </w:style>
  <w:style w:type="character" w:customStyle="1" w:styleId="NessunaspaziaturaCarattere">
    <w:name w:val="Nessuna spaziatura Carattere"/>
    <w:basedOn w:val="Carpredefinitoparagrafo"/>
    <w:link w:val="Nessunaspaziatura"/>
    <w:uiPriority w:val="1"/>
    <w:locked/>
    <w:rsid w:val="00FC5D3B"/>
    <w:rPr>
      <w:rFonts w:ascii="Calibri" w:eastAsia="Calibri" w:hAnsi="Calibri" w:cs="Times New Roman"/>
      <w:kern w:val="0"/>
      <w:sz w:val="22"/>
      <w:szCs w:val="22"/>
      <w14:ligatures w14:val="none"/>
    </w:rPr>
  </w:style>
  <w:style w:type="character" w:customStyle="1" w:styleId="normaltextrun">
    <w:name w:val="normaltextrun"/>
    <w:basedOn w:val="Carpredefinitoparagrafo"/>
    <w:rsid w:val="004639CE"/>
  </w:style>
  <w:style w:type="character" w:styleId="Collegamentovisitato">
    <w:name w:val="FollowedHyperlink"/>
    <w:basedOn w:val="Carpredefinitoparagrafo"/>
    <w:uiPriority w:val="99"/>
    <w:semiHidden/>
    <w:unhideWhenUsed/>
    <w:rsid w:val="004639C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12327">
      <w:bodyDiv w:val="1"/>
      <w:marLeft w:val="0"/>
      <w:marRight w:val="0"/>
      <w:marTop w:val="0"/>
      <w:marBottom w:val="0"/>
      <w:divBdr>
        <w:top w:val="none" w:sz="0" w:space="0" w:color="auto"/>
        <w:left w:val="none" w:sz="0" w:space="0" w:color="auto"/>
        <w:bottom w:val="none" w:sz="0" w:space="0" w:color="auto"/>
        <w:right w:val="none" w:sz="0" w:space="0" w:color="auto"/>
      </w:divBdr>
    </w:div>
    <w:div w:id="127169213">
      <w:bodyDiv w:val="1"/>
      <w:marLeft w:val="0"/>
      <w:marRight w:val="0"/>
      <w:marTop w:val="0"/>
      <w:marBottom w:val="0"/>
      <w:divBdr>
        <w:top w:val="none" w:sz="0" w:space="0" w:color="auto"/>
        <w:left w:val="none" w:sz="0" w:space="0" w:color="auto"/>
        <w:bottom w:val="none" w:sz="0" w:space="0" w:color="auto"/>
        <w:right w:val="none" w:sz="0" w:space="0" w:color="auto"/>
      </w:divBdr>
    </w:div>
    <w:div w:id="156382829">
      <w:bodyDiv w:val="1"/>
      <w:marLeft w:val="0"/>
      <w:marRight w:val="0"/>
      <w:marTop w:val="0"/>
      <w:marBottom w:val="0"/>
      <w:divBdr>
        <w:top w:val="none" w:sz="0" w:space="0" w:color="auto"/>
        <w:left w:val="none" w:sz="0" w:space="0" w:color="auto"/>
        <w:bottom w:val="none" w:sz="0" w:space="0" w:color="auto"/>
        <w:right w:val="none" w:sz="0" w:space="0" w:color="auto"/>
      </w:divBdr>
    </w:div>
    <w:div w:id="187067711">
      <w:bodyDiv w:val="1"/>
      <w:marLeft w:val="0"/>
      <w:marRight w:val="0"/>
      <w:marTop w:val="0"/>
      <w:marBottom w:val="0"/>
      <w:divBdr>
        <w:top w:val="none" w:sz="0" w:space="0" w:color="auto"/>
        <w:left w:val="none" w:sz="0" w:space="0" w:color="auto"/>
        <w:bottom w:val="none" w:sz="0" w:space="0" w:color="auto"/>
        <w:right w:val="none" w:sz="0" w:space="0" w:color="auto"/>
      </w:divBdr>
    </w:div>
    <w:div w:id="419522431">
      <w:bodyDiv w:val="1"/>
      <w:marLeft w:val="0"/>
      <w:marRight w:val="0"/>
      <w:marTop w:val="0"/>
      <w:marBottom w:val="0"/>
      <w:divBdr>
        <w:top w:val="none" w:sz="0" w:space="0" w:color="auto"/>
        <w:left w:val="none" w:sz="0" w:space="0" w:color="auto"/>
        <w:bottom w:val="none" w:sz="0" w:space="0" w:color="auto"/>
        <w:right w:val="none" w:sz="0" w:space="0" w:color="auto"/>
      </w:divBdr>
    </w:div>
    <w:div w:id="998311083">
      <w:bodyDiv w:val="1"/>
      <w:marLeft w:val="0"/>
      <w:marRight w:val="0"/>
      <w:marTop w:val="0"/>
      <w:marBottom w:val="0"/>
      <w:divBdr>
        <w:top w:val="none" w:sz="0" w:space="0" w:color="auto"/>
        <w:left w:val="none" w:sz="0" w:space="0" w:color="auto"/>
        <w:bottom w:val="none" w:sz="0" w:space="0" w:color="auto"/>
        <w:right w:val="none" w:sz="0" w:space="0" w:color="auto"/>
      </w:divBdr>
    </w:div>
    <w:div w:id="1052925789">
      <w:bodyDiv w:val="1"/>
      <w:marLeft w:val="0"/>
      <w:marRight w:val="0"/>
      <w:marTop w:val="0"/>
      <w:marBottom w:val="0"/>
      <w:divBdr>
        <w:top w:val="none" w:sz="0" w:space="0" w:color="auto"/>
        <w:left w:val="none" w:sz="0" w:space="0" w:color="auto"/>
        <w:bottom w:val="none" w:sz="0" w:space="0" w:color="auto"/>
        <w:right w:val="none" w:sz="0" w:space="0" w:color="auto"/>
      </w:divBdr>
    </w:div>
    <w:div w:id="1091463256">
      <w:bodyDiv w:val="1"/>
      <w:marLeft w:val="0"/>
      <w:marRight w:val="0"/>
      <w:marTop w:val="0"/>
      <w:marBottom w:val="0"/>
      <w:divBdr>
        <w:top w:val="none" w:sz="0" w:space="0" w:color="auto"/>
        <w:left w:val="none" w:sz="0" w:space="0" w:color="auto"/>
        <w:bottom w:val="none" w:sz="0" w:space="0" w:color="auto"/>
        <w:right w:val="none" w:sz="0" w:space="0" w:color="auto"/>
      </w:divBdr>
    </w:div>
    <w:div w:id="1446390860">
      <w:bodyDiv w:val="1"/>
      <w:marLeft w:val="0"/>
      <w:marRight w:val="0"/>
      <w:marTop w:val="0"/>
      <w:marBottom w:val="0"/>
      <w:divBdr>
        <w:top w:val="none" w:sz="0" w:space="0" w:color="auto"/>
        <w:left w:val="none" w:sz="0" w:space="0" w:color="auto"/>
        <w:bottom w:val="none" w:sz="0" w:space="0" w:color="auto"/>
        <w:right w:val="none" w:sz="0" w:space="0" w:color="auto"/>
      </w:divBdr>
    </w:div>
    <w:div w:id="1905137157">
      <w:bodyDiv w:val="1"/>
      <w:marLeft w:val="0"/>
      <w:marRight w:val="0"/>
      <w:marTop w:val="0"/>
      <w:marBottom w:val="0"/>
      <w:divBdr>
        <w:top w:val="none" w:sz="0" w:space="0" w:color="auto"/>
        <w:left w:val="none" w:sz="0" w:space="0" w:color="auto"/>
        <w:bottom w:val="none" w:sz="0" w:space="0" w:color="auto"/>
        <w:right w:val="none" w:sz="0" w:space="0" w:color="auto"/>
      </w:divBdr>
    </w:div>
    <w:div w:id="196033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strol.com/it_it/italy/home.htm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astrol@anicecommunicati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uttomotoracing.i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tuttomotoracing.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a25c9a93d8a33469f51316acb6accbb4">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8a2b13cef0503f8d5fabf4b2d594c791"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8e45309-bee1-429c-8524-fdfce0bed13c}"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565C33-0DBD-49AA-92F6-F5E1878901B1}">
  <ds:schemaRefs>
    <ds:schemaRef ds:uri="http://schemas.microsoft.com/sharepoint/v3/contenttype/forms"/>
  </ds:schemaRefs>
</ds:datastoreItem>
</file>

<file path=customXml/itemProps2.xml><?xml version="1.0" encoding="utf-8"?>
<ds:datastoreItem xmlns:ds="http://schemas.openxmlformats.org/officeDocument/2006/customXml" ds:itemID="{721D1CC6-4396-46DA-8AD8-61D5C307E476}">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3.xml><?xml version="1.0" encoding="utf-8"?>
<ds:datastoreItem xmlns:ds="http://schemas.openxmlformats.org/officeDocument/2006/customXml" ds:itemID="{CEEF16F3-6AD9-4EC3-8EC6-88F51CF3A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9bf4a9-87bd-4dbf-a36c-1db5158e5def}" enabled="1" method="Privileged" siteId="{ea80952e-a476-42d4-aaf4-5457852b0f7e}" removed="0"/>
</clbl:labelList>
</file>

<file path=docProps/app.xml><?xml version="1.0" encoding="utf-8"?>
<Properties xmlns="http://schemas.openxmlformats.org/officeDocument/2006/extended-properties" xmlns:vt="http://schemas.openxmlformats.org/officeDocument/2006/docPropsVTypes">
  <Template>Normal.dotm</Template>
  <TotalTime>88</TotalTime>
  <Pages>2</Pages>
  <Words>695</Words>
  <Characters>3967</Characters>
  <Application>Microsoft Office Word</Application>
  <DocSecurity>0</DocSecurity>
  <Lines>33</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Harry Lloyd</dc:creator>
  <cp:lastModifiedBy>Patrizia Tontini</cp:lastModifiedBy>
  <cp:revision>19</cp:revision>
  <dcterms:created xsi:type="dcterms:W3CDTF">2025-05-30T07:17:00Z</dcterms:created>
  <dcterms:modified xsi:type="dcterms:W3CDTF">2025-06-03T13:46:00Z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ies>
</file>