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E0C4AD" w14:textId="77777777" w:rsidR="00BB3924" w:rsidRDefault="00BB3924">
      <w:pPr>
        <w:rPr>
          <w:rFonts w:ascii="Univers for BP" w:hAnsi="Univers for BP"/>
          <w:b/>
          <w:bCs/>
          <w:sz w:val="28"/>
          <w:szCs w:val="28"/>
        </w:rPr>
      </w:pPr>
    </w:p>
    <w:p w14:paraId="26E5DF6A" w14:textId="77777777" w:rsidR="0067542A" w:rsidRDefault="0067542A" w:rsidP="00BB3924">
      <w:pPr>
        <w:rPr>
          <w:rFonts w:ascii="Univers for BP" w:hAnsi="Univers for BP"/>
          <w:b/>
          <w:bCs/>
          <w:sz w:val="28"/>
          <w:szCs w:val="28"/>
        </w:rPr>
      </w:pPr>
    </w:p>
    <w:p w14:paraId="5BB8B2AF" w14:textId="77777777" w:rsidR="00B75CDE" w:rsidRDefault="00B75CDE" w:rsidP="00BB3924">
      <w:pPr>
        <w:rPr>
          <w:rFonts w:ascii="Univers for BP" w:hAnsi="Univers for BP"/>
          <w:b/>
          <w:bCs/>
          <w:sz w:val="28"/>
          <w:szCs w:val="28"/>
        </w:rPr>
      </w:pPr>
    </w:p>
    <w:p w14:paraId="57ABD7DD" w14:textId="77777777" w:rsidR="00B75CDE" w:rsidRDefault="00B75CDE" w:rsidP="00BB3924">
      <w:pPr>
        <w:rPr>
          <w:rFonts w:ascii="Univers for BP" w:hAnsi="Univers for BP"/>
          <w:b/>
          <w:bCs/>
          <w:sz w:val="28"/>
          <w:szCs w:val="28"/>
        </w:rPr>
      </w:pPr>
    </w:p>
    <w:p w14:paraId="76850F86" w14:textId="77777777" w:rsidR="00B75CDE" w:rsidRDefault="00B75CDE" w:rsidP="00BB3924">
      <w:pPr>
        <w:rPr>
          <w:rFonts w:ascii="Univers for BP" w:hAnsi="Univers for BP"/>
          <w:b/>
          <w:bCs/>
          <w:sz w:val="28"/>
          <w:szCs w:val="28"/>
        </w:rPr>
      </w:pPr>
    </w:p>
    <w:p w14:paraId="69B18A81" w14:textId="77777777" w:rsidR="0067542A" w:rsidRPr="001C36CF" w:rsidRDefault="00886110" w:rsidP="00BB3924">
      <w:pPr>
        <w:rPr>
          <w:rFonts w:ascii="Univers for BP Light" w:hAnsi="Univers for BP Light"/>
          <w:sz w:val="78"/>
          <w:szCs w:val="78"/>
          <w:lang w:val="it-IT"/>
        </w:rPr>
      </w:pPr>
      <w:r>
        <w:rPr>
          <w:rFonts w:ascii="Univers for BP Light" w:eastAsia="Univers for BP Light" w:hAnsi="Univers for BP Light" w:cs="Arial"/>
          <w:sz w:val="78"/>
          <w:szCs w:val="78"/>
          <w:lang w:val="it-IT"/>
        </w:rPr>
        <w:t>comunicato stampa</w:t>
      </w:r>
    </w:p>
    <w:p w14:paraId="5B1B5665" w14:textId="77777777" w:rsidR="0067542A" w:rsidRPr="001C36CF" w:rsidRDefault="0067542A" w:rsidP="00BB3924">
      <w:pPr>
        <w:rPr>
          <w:rFonts w:ascii="Univers for BP" w:hAnsi="Univers for BP"/>
          <w:b/>
          <w:bCs/>
          <w:sz w:val="28"/>
          <w:szCs w:val="28"/>
          <w:lang w:val="it-IT"/>
        </w:rPr>
      </w:pPr>
    </w:p>
    <w:p w14:paraId="42CE513C" w14:textId="77777777" w:rsidR="0064677C" w:rsidRPr="001C36CF" w:rsidRDefault="0064677C" w:rsidP="00BB3924">
      <w:pPr>
        <w:rPr>
          <w:rFonts w:ascii="Univers for BP" w:hAnsi="Univers for BP"/>
          <w:b/>
          <w:bCs/>
          <w:sz w:val="28"/>
          <w:szCs w:val="28"/>
          <w:lang w:val="it-IT"/>
        </w:rPr>
      </w:pPr>
    </w:p>
    <w:p w14:paraId="000F3DE6" w14:textId="1464E427" w:rsidR="00BB3924" w:rsidRPr="001C36CF" w:rsidRDefault="00A8583A" w:rsidP="00BB3924">
      <w:pPr>
        <w:rPr>
          <w:rFonts w:ascii="Univers for BP" w:hAnsi="Univers for BP"/>
          <w:b/>
          <w:bCs/>
          <w:sz w:val="28"/>
          <w:szCs w:val="28"/>
          <w:lang w:val="it-IT"/>
        </w:rPr>
      </w:pPr>
      <w:r>
        <w:rPr>
          <w:rFonts w:ascii="Univers for BP" w:eastAsia="Univers for BP" w:hAnsi="Univers for BP" w:cs="Arial"/>
          <w:b/>
          <w:bCs/>
          <w:sz w:val="28"/>
          <w:szCs w:val="28"/>
          <w:lang w:val="it-IT"/>
        </w:rPr>
        <w:t>2</w:t>
      </w:r>
      <w:r w:rsidR="007A3FBA">
        <w:rPr>
          <w:rFonts w:ascii="Univers for BP" w:eastAsia="Univers for BP" w:hAnsi="Univers for BP" w:cs="Arial"/>
          <w:b/>
          <w:bCs/>
          <w:sz w:val="28"/>
          <w:szCs w:val="28"/>
          <w:lang w:val="it-IT"/>
        </w:rPr>
        <w:t>4</w:t>
      </w:r>
      <w:r w:rsidR="00886110">
        <w:rPr>
          <w:rFonts w:ascii="Univers for BP" w:eastAsia="Univers for BP" w:hAnsi="Univers for BP" w:cs="Arial"/>
          <w:b/>
          <w:bCs/>
          <w:sz w:val="28"/>
          <w:szCs w:val="28"/>
          <w:lang w:val="it-IT"/>
        </w:rPr>
        <w:t xml:space="preserve"> luglio 2024</w:t>
      </w:r>
    </w:p>
    <w:p w14:paraId="63C63E86" w14:textId="77777777" w:rsidR="00BB3924" w:rsidRPr="001C36CF" w:rsidRDefault="00BB3924" w:rsidP="00BB3924">
      <w:pPr>
        <w:rPr>
          <w:rFonts w:ascii="Univers for BP" w:hAnsi="Univers for BP"/>
          <w:b/>
          <w:bCs/>
          <w:sz w:val="28"/>
          <w:szCs w:val="28"/>
          <w:lang w:val="it-IT"/>
        </w:rPr>
      </w:pPr>
    </w:p>
    <w:p w14:paraId="47598DB2" w14:textId="77777777" w:rsidR="00BB3924" w:rsidRPr="001C36CF" w:rsidRDefault="00BB3924" w:rsidP="00BB3924">
      <w:pPr>
        <w:rPr>
          <w:rFonts w:ascii="Univers for BP" w:hAnsi="Univers for BP"/>
          <w:b/>
          <w:bCs/>
          <w:sz w:val="28"/>
          <w:szCs w:val="28"/>
          <w:lang w:val="it-IT"/>
        </w:rPr>
      </w:pPr>
    </w:p>
    <w:p w14:paraId="519DC62C" w14:textId="77777777" w:rsidR="00BB3924" w:rsidRPr="001C36CF" w:rsidRDefault="00886110" w:rsidP="00BB3924">
      <w:pPr>
        <w:jc w:val="center"/>
        <w:rPr>
          <w:rFonts w:ascii="Univers for BP" w:hAnsi="Univers for BP"/>
          <w:b/>
          <w:bCs/>
          <w:sz w:val="28"/>
          <w:szCs w:val="28"/>
          <w:lang w:val="it-IT"/>
        </w:rPr>
      </w:pPr>
      <w:r>
        <w:rPr>
          <w:rFonts w:ascii="Univers for BP" w:eastAsia="Univers for BP" w:hAnsi="Univers for BP" w:cs="Audi Type GP Stencil Var"/>
          <w:b/>
          <w:bCs/>
          <w:color w:val="000000"/>
          <w:sz w:val="28"/>
          <w:szCs w:val="28"/>
          <w:lang w:val="it-IT"/>
        </w:rPr>
        <w:t xml:space="preserve">Audi e </w:t>
      </w:r>
      <w:proofErr w:type="spellStart"/>
      <w:r>
        <w:rPr>
          <w:rFonts w:ascii="Univers for BP" w:eastAsia="Univers for BP" w:hAnsi="Univers for BP" w:cs="Audi Type GP Stencil Var"/>
          <w:b/>
          <w:bCs/>
          <w:color w:val="000000"/>
          <w:sz w:val="28"/>
          <w:szCs w:val="28"/>
          <w:lang w:val="it-IT"/>
        </w:rPr>
        <w:t>bp</w:t>
      </w:r>
      <w:proofErr w:type="spellEnd"/>
      <w:r>
        <w:rPr>
          <w:rFonts w:ascii="Univers for BP" w:eastAsia="Univers for BP" w:hAnsi="Univers for BP" w:cs="Audi Type GP Stencil Var"/>
          <w:b/>
          <w:bCs/>
          <w:color w:val="000000"/>
          <w:sz w:val="28"/>
          <w:szCs w:val="28"/>
          <w:lang w:val="it-IT"/>
        </w:rPr>
        <w:t xml:space="preserve"> si uniscono in una partnership strategica per la Formula 1</w:t>
      </w:r>
    </w:p>
    <w:p w14:paraId="2CC85E07" w14:textId="77777777" w:rsidR="00BB3924" w:rsidRPr="001C36CF" w:rsidRDefault="00BB3924" w:rsidP="00BB3924">
      <w:pPr>
        <w:rPr>
          <w:lang w:val="it-IT"/>
        </w:rPr>
      </w:pPr>
    </w:p>
    <w:p w14:paraId="1DCBF66E" w14:textId="77777777" w:rsidR="00BB3924" w:rsidRPr="001C36CF" w:rsidRDefault="00BB3924" w:rsidP="00BB3924">
      <w:pPr>
        <w:rPr>
          <w:lang w:val="it-IT"/>
        </w:rPr>
      </w:pPr>
    </w:p>
    <w:p w14:paraId="34B9A32B" w14:textId="77777777" w:rsidR="00BB3924" w:rsidRPr="001C36CF" w:rsidRDefault="00886110" w:rsidP="00BB3924">
      <w:pPr>
        <w:pStyle w:val="Paragrafoelenco"/>
        <w:numPr>
          <w:ilvl w:val="0"/>
          <w:numId w:val="18"/>
        </w:numPr>
        <w:ind w:left="426" w:hanging="426"/>
        <w:rPr>
          <w:rFonts w:ascii="Univers for BP Light" w:hAnsi="Univers for BP Light"/>
          <w:i/>
          <w:iCs/>
          <w:color w:val="000000" w:themeColor="text1"/>
          <w:sz w:val="22"/>
          <w:szCs w:val="22"/>
          <w:lang w:val="it-IT"/>
        </w:rPr>
      </w:pPr>
      <w:r>
        <w:rPr>
          <w:rFonts w:ascii="Univers for BP Light" w:eastAsia="Univers for BP Light" w:hAnsi="Univers for BP Light" w:cs="Arial"/>
          <w:i/>
          <w:iCs/>
          <w:color w:val="000000"/>
          <w:sz w:val="22"/>
          <w:szCs w:val="22"/>
          <w:lang w:val="it-IT"/>
        </w:rPr>
        <w:t xml:space="preserve">L’esclusiva partnership tecnica e di sponsorizzazione vede </w:t>
      </w:r>
      <w:proofErr w:type="spellStart"/>
      <w:r>
        <w:rPr>
          <w:rFonts w:ascii="Univers for BP Light" w:eastAsia="Univers for BP Light" w:hAnsi="Univers for BP Light" w:cs="Arial"/>
          <w:i/>
          <w:iCs/>
          <w:color w:val="000000"/>
          <w:sz w:val="22"/>
          <w:szCs w:val="22"/>
          <w:lang w:val="it-IT"/>
        </w:rPr>
        <w:t>bp</w:t>
      </w:r>
      <w:proofErr w:type="spellEnd"/>
      <w:r>
        <w:rPr>
          <w:rFonts w:ascii="Univers for BP Light" w:eastAsia="Univers for BP Light" w:hAnsi="Univers for BP Light" w:cs="Arial"/>
          <w:i/>
          <w:iCs/>
          <w:color w:val="000000"/>
          <w:sz w:val="22"/>
          <w:szCs w:val="22"/>
          <w:lang w:val="it-IT"/>
        </w:rPr>
        <w:t xml:space="preserve"> diventare il primo partner ufficiale </w:t>
      </w:r>
      <w:proofErr w:type="gramStart"/>
      <w:r>
        <w:rPr>
          <w:rFonts w:ascii="Univers for BP Light" w:eastAsia="Univers for BP Light" w:hAnsi="Univers for BP Light" w:cs="Arial"/>
          <w:i/>
          <w:iCs/>
          <w:color w:val="000000"/>
          <w:sz w:val="22"/>
          <w:szCs w:val="22"/>
          <w:lang w:val="it-IT"/>
        </w:rPr>
        <w:t>del futuro team</w:t>
      </w:r>
      <w:proofErr w:type="gramEnd"/>
      <w:r>
        <w:rPr>
          <w:rFonts w:ascii="Univers for BP Light" w:eastAsia="Univers for BP Light" w:hAnsi="Univers for BP Light" w:cs="Arial"/>
          <w:i/>
          <w:iCs/>
          <w:color w:val="000000"/>
          <w:sz w:val="22"/>
          <w:szCs w:val="22"/>
          <w:lang w:val="it-IT"/>
        </w:rPr>
        <w:t xml:space="preserve"> di Audi F1</w:t>
      </w:r>
    </w:p>
    <w:p w14:paraId="50B56DDB" w14:textId="77777777" w:rsidR="00BB3924" w:rsidRPr="001C36CF" w:rsidRDefault="00BB3924" w:rsidP="00BB3924">
      <w:pPr>
        <w:pStyle w:val="Paragrafoelenco"/>
        <w:ind w:left="426"/>
        <w:rPr>
          <w:rFonts w:ascii="Univers for BP Light" w:hAnsi="Univers for BP Light"/>
          <w:i/>
          <w:iCs/>
          <w:color w:val="000000" w:themeColor="text1"/>
          <w:sz w:val="22"/>
          <w:szCs w:val="22"/>
          <w:lang w:val="it-IT"/>
        </w:rPr>
      </w:pPr>
    </w:p>
    <w:p w14:paraId="5B443E1A" w14:textId="43D6CC69" w:rsidR="00BB3924" w:rsidRPr="001C36CF" w:rsidRDefault="00886110" w:rsidP="00BB3924">
      <w:pPr>
        <w:pStyle w:val="Paragrafoelenco"/>
        <w:numPr>
          <w:ilvl w:val="0"/>
          <w:numId w:val="18"/>
        </w:numPr>
        <w:ind w:left="426" w:hanging="426"/>
        <w:rPr>
          <w:rFonts w:ascii="Univers for BP Light" w:hAnsi="Univers for BP Light"/>
          <w:i/>
          <w:iCs/>
          <w:color w:val="000000" w:themeColor="text1"/>
          <w:sz w:val="22"/>
          <w:szCs w:val="22"/>
          <w:lang w:val="it-IT"/>
        </w:rPr>
      </w:pPr>
      <w:r>
        <w:rPr>
          <w:rFonts w:ascii="Univers for BP Light" w:eastAsia="Univers for BP Light" w:hAnsi="Univers for BP Light" w:cs="Arial"/>
          <w:i/>
          <w:iCs/>
          <w:color w:val="000000"/>
          <w:sz w:val="22"/>
          <w:szCs w:val="22"/>
          <w:lang w:val="it-IT"/>
        </w:rPr>
        <w:t xml:space="preserve">Per l’ingresso di Audi nella Formula 1 nel 2026 </w:t>
      </w:r>
      <w:proofErr w:type="spellStart"/>
      <w:r>
        <w:rPr>
          <w:rFonts w:ascii="Univers for BP Light" w:eastAsia="Univers for BP Light" w:hAnsi="Univers for BP Light" w:cs="Arial"/>
          <w:i/>
          <w:iCs/>
          <w:color w:val="000000"/>
          <w:sz w:val="22"/>
          <w:szCs w:val="22"/>
          <w:lang w:val="it-IT"/>
        </w:rPr>
        <w:t>bp</w:t>
      </w:r>
      <w:proofErr w:type="spellEnd"/>
      <w:r>
        <w:rPr>
          <w:rFonts w:ascii="Univers for BP Light" w:eastAsia="Univers for BP Light" w:hAnsi="Univers for BP Light" w:cs="Arial"/>
          <w:i/>
          <w:iCs/>
          <w:color w:val="000000"/>
          <w:sz w:val="22"/>
          <w:szCs w:val="22"/>
          <w:lang w:val="it-IT"/>
        </w:rPr>
        <w:t xml:space="preserve"> svilupperà il </w:t>
      </w:r>
      <w:bookmarkStart w:id="0" w:name="_Hlk172709180"/>
      <w:r>
        <w:rPr>
          <w:rFonts w:ascii="Univers for BP Light" w:eastAsia="Univers for BP Light" w:hAnsi="Univers for BP Light" w:cs="Arial"/>
          <w:i/>
          <w:iCs/>
          <w:color w:val="000000"/>
          <w:sz w:val="22"/>
          <w:szCs w:val="22"/>
          <w:lang w:val="it-IT"/>
        </w:rPr>
        <w:t>carburante avanzato sostenibile specificato dalla FIA</w:t>
      </w:r>
      <w:r w:rsidR="002D4E77">
        <w:rPr>
          <w:rFonts w:ascii="Univers for BP Light" w:eastAsia="Univers for BP Light" w:hAnsi="Univers for BP Light" w:cs="Arial"/>
          <w:i/>
          <w:iCs/>
          <w:color w:val="000000"/>
          <w:sz w:val="22"/>
          <w:szCs w:val="22"/>
          <w:lang w:val="it-IT"/>
        </w:rPr>
        <w:t xml:space="preserve"> </w:t>
      </w:r>
    </w:p>
    <w:bookmarkEnd w:id="0"/>
    <w:p w14:paraId="640F5997" w14:textId="77777777" w:rsidR="00BB3924" w:rsidRPr="001C36CF" w:rsidRDefault="00BB3924" w:rsidP="00BB3924">
      <w:pPr>
        <w:pStyle w:val="Paragrafoelenco"/>
        <w:ind w:left="426"/>
        <w:rPr>
          <w:rFonts w:ascii="Univers for BP Light" w:hAnsi="Univers for BP Light"/>
          <w:i/>
          <w:iCs/>
          <w:color w:val="000000" w:themeColor="text1"/>
          <w:sz w:val="22"/>
          <w:szCs w:val="22"/>
          <w:lang w:val="it-IT"/>
        </w:rPr>
      </w:pPr>
    </w:p>
    <w:p w14:paraId="3BECD025" w14:textId="4F6E98BC" w:rsidR="00BB3924" w:rsidRPr="001C36CF" w:rsidRDefault="00886110" w:rsidP="00BB3924">
      <w:pPr>
        <w:pStyle w:val="Paragrafoelenco"/>
        <w:numPr>
          <w:ilvl w:val="0"/>
          <w:numId w:val="18"/>
        </w:numPr>
        <w:ind w:left="426" w:hanging="426"/>
        <w:rPr>
          <w:sz w:val="22"/>
          <w:szCs w:val="22"/>
          <w:lang w:val="it-IT"/>
        </w:rPr>
      </w:pPr>
      <w:r>
        <w:rPr>
          <w:rFonts w:ascii="Univers for BP Light" w:eastAsia="Univers for BP Light" w:hAnsi="Univers for BP Light" w:cs="Arial"/>
          <w:i/>
          <w:iCs/>
          <w:color w:val="000000"/>
          <w:sz w:val="22"/>
          <w:szCs w:val="22"/>
          <w:lang w:val="it-IT"/>
        </w:rPr>
        <w:t xml:space="preserve">Castrol </w:t>
      </w:r>
      <w:r w:rsidR="0083081F">
        <w:rPr>
          <w:rFonts w:ascii="Univers for BP Light" w:eastAsia="Univers for BP Light" w:hAnsi="Univers for BP Light" w:cs="Arial"/>
          <w:i/>
          <w:iCs/>
          <w:color w:val="000000"/>
          <w:sz w:val="22"/>
          <w:szCs w:val="22"/>
          <w:lang w:val="it-IT"/>
        </w:rPr>
        <w:t>si impegnerà nello sviluppo di</w:t>
      </w:r>
      <w:r>
        <w:rPr>
          <w:rFonts w:ascii="Univers for BP Light" w:eastAsia="Univers for BP Light" w:hAnsi="Univers for BP Light" w:cs="Arial"/>
          <w:i/>
          <w:iCs/>
          <w:color w:val="000000"/>
          <w:sz w:val="22"/>
          <w:szCs w:val="22"/>
          <w:lang w:val="it-IT"/>
        </w:rPr>
        <w:t xml:space="preserve"> lubrificanti per i motori turbo V6 di Audi e</w:t>
      </w:r>
      <w:r w:rsidR="0083081F">
        <w:rPr>
          <w:rFonts w:ascii="Univers for BP Light" w:eastAsia="Univers for BP Light" w:hAnsi="Univers for BP Light" w:cs="Arial"/>
          <w:i/>
          <w:iCs/>
          <w:color w:val="000000"/>
          <w:sz w:val="22"/>
          <w:szCs w:val="22"/>
          <w:lang w:val="it-IT"/>
        </w:rPr>
        <w:t xml:space="preserve"> </w:t>
      </w:r>
      <w:proofErr w:type="gramStart"/>
      <w:r w:rsidR="0083081F">
        <w:rPr>
          <w:rFonts w:ascii="Univers for BP Light" w:eastAsia="Univers for BP Light" w:hAnsi="Univers for BP Light" w:cs="Arial"/>
          <w:i/>
          <w:iCs/>
          <w:color w:val="000000"/>
          <w:sz w:val="22"/>
          <w:szCs w:val="22"/>
          <w:lang w:val="it-IT"/>
        </w:rPr>
        <w:t xml:space="preserve">dei </w:t>
      </w:r>
      <w:r>
        <w:rPr>
          <w:rFonts w:ascii="Univers for BP Light" w:eastAsia="Univers for BP Light" w:hAnsi="Univers for BP Light" w:cs="Arial"/>
          <w:i/>
          <w:iCs/>
          <w:color w:val="000000"/>
          <w:sz w:val="22"/>
          <w:szCs w:val="22"/>
          <w:lang w:val="it-IT"/>
        </w:rPr>
        <w:t xml:space="preserve"> fluidi</w:t>
      </w:r>
      <w:proofErr w:type="gramEnd"/>
      <w:r>
        <w:rPr>
          <w:rFonts w:ascii="Univers for BP Light" w:eastAsia="Univers for BP Light" w:hAnsi="Univers for BP Light" w:cs="Arial"/>
          <w:i/>
          <w:iCs/>
          <w:color w:val="000000"/>
          <w:sz w:val="22"/>
          <w:szCs w:val="22"/>
          <w:lang w:val="it-IT"/>
        </w:rPr>
        <w:t xml:space="preserve"> EV per i motori elettrici e le batterie</w:t>
      </w:r>
    </w:p>
    <w:p w14:paraId="06F9F090" w14:textId="77777777" w:rsidR="00BB3924" w:rsidRPr="001C36CF" w:rsidRDefault="00BB3924" w:rsidP="00BB3924">
      <w:pPr>
        <w:pStyle w:val="Paragrafoelenco"/>
        <w:ind w:left="426"/>
        <w:rPr>
          <w:sz w:val="22"/>
          <w:szCs w:val="22"/>
          <w:lang w:val="it-IT"/>
        </w:rPr>
      </w:pPr>
    </w:p>
    <w:p w14:paraId="3D8E84FA" w14:textId="77777777" w:rsidR="00BB3924" w:rsidRPr="001C36CF" w:rsidRDefault="00BB3924" w:rsidP="00BB3924">
      <w:pPr>
        <w:jc w:val="both"/>
        <w:rPr>
          <w:rFonts w:ascii="Univers for BP Light" w:hAnsi="Univers for BP Light"/>
          <w:color w:val="000000" w:themeColor="text1"/>
          <w:sz w:val="22"/>
          <w:szCs w:val="22"/>
          <w:lang w:val="it-IT"/>
        </w:rPr>
      </w:pPr>
    </w:p>
    <w:p w14:paraId="1F903B4C" w14:textId="298093E2" w:rsidR="00E10EB9" w:rsidRPr="001C36CF" w:rsidRDefault="00886110" w:rsidP="00BB3924">
      <w:pPr>
        <w:jc w:val="both"/>
        <w:rPr>
          <w:rFonts w:ascii="Univers for BP Light" w:hAnsi="Univers for BP Light"/>
          <w:color w:val="000000" w:themeColor="text1"/>
          <w:sz w:val="22"/>
          <w:szCs w:val="22"/>
          <w:lang w:val="it-IT"/>
        </w:rPr>
      </w:pPr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Audi e </w:t>
      </w:r>
      <w:proofErr w:type="spellStart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bp</w:t>
      </w:r>
      <w:proofErr w:type="spellEnd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 uniscono le forze in una nuova partnership strategica per la Formula 1. Mentre Audi si prepara </w:t>
      </w:r>
      <w:r w:rsidR="002D4E77"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al suo ingresso</w:t>
      </w:r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 ai vertici delle corse automobilistiche</w:t>
      </w:r>
      <w:r w:rsidR="002D4E77" w:rsidRPr="002D4E77"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 </w:t>
      </w:r>
      <w:r w:rsidR="002D4E77"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nel 2026</w:t>
      </w:r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, anno che segna anche l’introduzione di un nuovo e rivoluzionario regolamento tecnico FIA per la F1</w:t>
      </w:r>
      <w:r w:rsidR="002D4E77"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,</w:t>
      </w:r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 che prevede una maggiore elettrificazione e l’uso di carburanti avanzati sostenibili, </w:t>
      </w:r>
      <w:proofErr w:type="spellStart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bp</w:t>
      </w:r>
      <w:proofErr w:type="spellEnd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 </w:t>
      </w:r>
      <w:r w:rsidR="002D4E77"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mette le sue </w:t>
      </w:r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competenze tecniche e innovative</w:t>
      </w:r>
      <w:r w:rsidR="002D4E77"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 al servizio di Audi</w:t>
      </w:r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 per contribuire a plasmare il futuro degli sport motoristici.</w:t>
      </w:r>
    </w:p>
    <w:p w14:paraId="7B3F893B" w14:textId="77777777" w:rsidR="00BB3924" w:rsidRPr="001C36CF" w:rsidRDefault="00BB3924" w:rsidP="00BB3924">
      <w:pPr>
        <w:jc w:val="both"/>
        <w:rPr>
          <w:rFonts w:ascii="Univers for BP Light" w:hAnsi="Univers for BP Light"/>
          <w:color w:val="000000" w:themeColor="text1"/>
          <w:sz w:val="22"/>
          <w:szCs w:val="22"/>
          <w:lang w:val="it-IT"/>
        </w:rPr>
      </w:pPr>
    </w:p>
    <w:p w14:paraId="4F80863B" w14:textId="77777777" w:rsidR="003B5A2D" w:rsidRPr="001C36CF" w:rsidRDefault="00886110" w:rsidP="00BB3924">
      <w:pPr>
        <w:jc w:val="both"/>
        <w:rPr>
          <w:rFonts w:ascii="Univers for BP Light" w:hAnsi="Univers for BP Light"/>
          <w:color w:val="000000" w:themeColor="text1"/>
          <w:sz w:val="22"/>
          <w:szCs w:val="22"/>
          <w:lang w:val="it-IT"/>
        </w:rPr>
      </w:pPr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Con la nuova partnership, </w:t>
      </w:r>
      <w:proofErr w:type="spellStart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bp</w:t>
      </w:r>
      <w:proofErr w:type="spellEnd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 e Castrol sono orgogliose di contribuire a realizzare l’ambizione di Audi di unire tecnologia e innovazione per raggiungere il successo nella Formula 1. Le due società hanno lavorato a stretto contatto per quasi due anni, collaborando alla progettazione dei carburanti </w:t>
      </w:r>
      <w:proofErr w:type="spellStart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bp</w:t>
      </w:r>
      <w:proofErr w:type="spellEnd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 e dei lubrificanti Castrol per ottenere le massime prestazioni dalla Power Unit F1 di Audi. </w:t>
      </w:r>
    </w:p>
    <w:p w14:paraId="10AA718F" w14:textId="77777777" w:rsidR="00BB3924" w:rsidRPr="001C36CF" w:rsidRDefault="00BB3924" w:rsidP="00BB3924">
      <w:pPr>
        <w:jc w:val="both"/>
        <w:rPr>
          <w:rFonts w:ascii="Univers for BP Light" w:hAnsi="Univers for BP Light"/>
          <w:color w:val="000000" w:themeColor="text1"/>
          <w:sz w:val="22"/>
          <w:szCs w:val="22"/>
          <w:lang w:val="it-IT"/>
        </w:rPr>
      </w:pPr>
    </w:p>
    <w:p w14:paraId="2155DC8D" w14:textId="77777777" w:rsidR="007A3FBA" w:rsidRPr="001C36CF" w:rsidRDefault="007A3FBA" w:rsidP="007A3FBA">
      <w:pPr>
        <w:jc w:val="both"/>
        <w:rPr>
          <w:rFonts w:ascii="Univers for BP Light" w:hAnsi="Univers for BP Light"/>
          <w:color w:val="000000" w:themeColor="text1"/>
          <w:sz w:val="22"/>
          <w:szCs w:val="22"/>
          <w:lang w:val="it-IT"/>
        </w:rPr>
      </w:pPr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Audi e </w:t>
      </w:r>
      <w:proofErr w:type="spellStart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bp</w:t>
      </w:r>
      <w:proofErr w:type="spellEnd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 uniscono le forze in una nuova partnership strategica per la Formula 1. Mentre Audi si prepara al suo ingresso ai vertici delle corse automobilistiche</w:t>
      </w:r>
      <w:r w:rsidRPr="002D4E77"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 </w:t>
      </w:r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nel 2026, anno che segna anche l’introduzione di un nuovo e rivoluzionario regolamento tecnico FIA per la F1, che prevede una maggiore elettrificazione e l’uso di carburanti avanzati sostenibili, </w:t>
      </w:r>
      <w:proofErr w:type="spellStart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bp</w:t>
      </w:r>
      <w:proofErr w:type="spellEnd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 mette le sue competenze tecniche e innovative al servizio di Audi per contribuire a plasmare il futuro degli sport motoristici.</w:t>
      </w:r>
    </w:p>
    <w:p w14:paraId="75FADFDE" w14:textId="77777777" w:rsidR="007A3FBA" w:rsidRPr="001C36CF" w:rsidRDefault="007A3FBA" w:rsidP="007A3FBA">
      <w:pPr>
        <w:jc w:val="both"/>
        <w:rPr>
          <w:rFonts w:ascii="Univers for BP Light" w:hAnsi="Univers for BP Light"/>
          <w:color w:val="000000" w:themeColor="text1"/>
          <w:sz w:val="22"/>
          <w:szCs w:val="22"/>
          <w:lang w:val="it-IT"/>
        </w:rPr>
      </w:pPr>
    </w:p>
    <w:p w14:paraId="346B2EE7" w14:textId="77777777" w:rsidR="007A3FBA" w:rsidRDefault="007A3FBA" w:rsidP="007A3FBA">
      <w:pPr>
        <w:jc w:val="both"/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</w:pPr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Con la nuova partnership, </w:t>
      </w:r>
      <w:proofErr w:type="spellStart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bp</w:t>
      </w:r>
      <w:proofErr w:type="spellEnd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 e Castrol sono orgogliose di contribuire a realizzare l’ambizione di Audi di unire tecnologia e innovazione per raggiungere il successo nella Formula 1. Le due società hanno lavorato a stretto contatto per quasi due anni, collaborando alla progettazione dei carburanti </w:t>
      </w:r>
      <w:proofErr w:type="spellStart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bp</w:t>
      </w:r>
      <w:proofErr w:type="spellEnd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 e dei lubrificanti Castrol per ottenere le massime prestazioni dalla Power Unit F1 di Audi. </w:t>
      </w:r>
    </w:p>
    <w:p w14:paraId="6E7CFC84" w14:textId="77777777" w:rsidR="0017269C" w:rsidRDefault="0017269C" w:rsidP="007A3FBA">
      <w:pPr>
        <w:jc w:val="both"/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</w:pPr>
    </w:p>
    <w:p w14:paraId="5CF91E5D" w14:textId="77777777" w:rsidR="0017269C" w:rsidRPr="001C36CF" w:rsidRDefault="0017269C" w:rsidP="007A3FBA">
      <w:pPr>
        <w:jc w:val="both"/>
        <w:rPr>
          <w:rFonts w:ascii="Univers for BP Light" w:hAnsi="Univers for BP Light"/>
          <w:color w:val="000000" w:themeColor="text1"/>
          <w:sz w:val="22"/>
          <w:szCs w:val="22"/>
          <w:lang w:val="it-IT"/>
        </w:rPr>
      </w:pPr>
    </w:p>
    <w:p w14:paraId="34D166C1" w14:textId="77777777" w:rsidR="00BB3924" w:rsidRPr="001C36CF" w:rsidRDefault="00BB3924" w:rsidP="00BB3924">
      <w:pPr>
        <w:jc w:val="both"/>
        <w:rPr>
          <w:rFonts w:ascii="Univers for BP Light" w:hAnsi="Univers for BP Light"/>
          <w:b/>
          <w:bCs/>
          <w:color w:val="000000" w:themeColor="text1"/>
          <w:sz w:val="22"/>
          <w:szCs w:val="22"/>
          <w:lang w:val="it-IT"/>
        </w:rPr>
      </w:pPr>
    </w:p>
    <w:p w14:paraId="605FBFDF" w14:textId="77777777" w:rsidR="003B5A2D" w:rsidRPr="001C36CF" w:rsidRDefault="00886110" w:rsidP="00BB3924">
      <w:pPr>
        <w:jc w:val="both"/>
        <w:rPr>
          <w:rFonts w:ascii="Univers for BP Light" w:hAnsi="Univers for BP Light"/>
          <w:b/>
          <w:bCs/>
          <w:color w:val="000000" w:themeColor="text1"/>
          <w:sz w:val="22"/>
          <w:szCs w:val="22"/>
          <w:lang w:val="it-IT"/>
        </w:rPr>
      </w:pPr>
      <w:r>
        <w:rPr>
          <w:rFonts w:ascii="Univers for BP Light" w:eastAsia="Univers for BP Light" w:hAnsi="Univers for BP Light" w:cs="Arial"/>
          <w:b/>
          <w:bCs/>
          <w:color w:val="000000"/>
          <w:sz w:val="22"/>
          <w:szCs w:val="22"/>
          <w:lang w:val="it-IT"/>
        </w:rPr>
        <w:lastRenderedPageBreak/>
        <w:t xml:space="preserve">Sponsorizzazione </w:t>
      </w:r>
      <w:proofErr w:type="gramStart"/>
      <w:r>
        <w:rPr>
          <w:rFonts w:ascii="Univers for BP Light" w:eastAsia="Univers for BP Light" w:hAnsi="Univers for BP Light" w:cs="Arial"/>
          <w:b/>
          <w:bCs/>
          <w:color w:val="000000"/>
          <w:sz w:val="22"/>
          <w:szCs w:val="22"/>
          <w:lang w:val="it-IT"/>
        </w:rPr>
        <w:t>del team Audi</w:t>
      </w:r>
      <w:proofErr w:type="gramEnd"/>
      <w:r>
        <w:rPr>
          <w:rFonts w:ascii="Univers for BP Light" w:eastAsia="Univers for BP Light" w:hAnsi="Univers for BP Light" w:cs="Arial"/>
          <w:b/>
          <w:bCs/>
          <w:color w:val="000000"/>
          <w:sz w:val="22"/>
          <w:szCs w:val="22"/>
          <w:lang w:val="it-IT"/>
        </w:rPr>
        <w:t xml:space="preserve"> F1</w:t>
      </w:r>
    </w:p>
    <w:p w14:paraId="5450ABF9" w14:textId="77777777" w:rsidR="00BB3924" w:rsidRPr="001C36CF" w:rsidRDefault="00BB3924" w:rsidP="00BB3924">
      <w:pPr>
        <w:jc w:val="both"/>
        <w:rPr>
          <w:rFonts w:ascii="Univers for BP Light" w:hAnsi="Univers for BP Light"/>
          <w:color w:val="000000" w:themeColor="text1"/>
          <w:sz w:val="22"/>
          <w:szCs w:val="22"/>
          <w:lang w:val="it-IT"/>
        </w:rPr>
      </w:pPr>
    </w:p>
    <w:p w14:paraId="35E240C1" w14:textId="2EDC3E63" w:rsidR="003B5A2D" w:rsidRPr="001C36CF" w:rsidRDefault="00886110" w:rsidP="00BB3924">
      <w:pPr>
        <w:jc w:val="both"/>
        <w:rPr>
          <w:rFonts w:ascii="Univers for BP Light" w:hAnsi="Univers for BP Light"/>
          <w:color w:val="000000" w:themeColor="text1"/>
          <w:sz w:val="22"/>
          <w:szCs w:val="22"/>
          <w:lang w:val="it-IT"/>
        </w:rPr>
      </w:pPr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Oltre alla collaborazione tecnica, le aziende hanno concordato una sponsorizzazione a lungo termine: </w:t>
      </w:r>
      <w:proofErr w:type="spellStart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bp</w:t>
      </w:r>
      <w:proofErr w:type="spellEnd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 diventerà il primo partner ufficiale </w:t>
      </w:r>
      <w:proofErr w:type="gramStart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del futuro team Audi</w:t>
      </w:r>
      <w:proofErr w:type="gramEnd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 F1. Questo includerà i diritti di marketing e branding dei marchi </w:t>
      </w:r>
      <w:proofErr w:type="spellStart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bp</w:t>
      </w:r>
      <w:proofErr w:type="spellEnd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, Castrol e Aral (Aral è il marchio leader di </w:t>
      </w:r>
      <w:proofErr w:type="spellStart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bp</w:t>
      </w:r>
      <w:proofErr w:type="spellEnd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 </w:t>
      </w:r>
      <w:r w:rsidR="00CF5D74"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per </w:t>
      </w:r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carburanti e vendita al dettaglio in Germania).</w:t>
      </w:r>
    </w:p>
    <w:p w14:paraId="43DB0906" w14:textId="77777777" w:rsidR="00BB3924" w:rsidRPr="001C36CF" w:rsidRDefault="00BB3924" w:rsidP="00BB3924">
      <w:pPr>
        <w:jc w:val="both"/>
        <w:rPr>
          <w:rFonts w:ascii="Univers for BP Light" w:hAnsi="Univers for BP Light"/>
          <w:color w:val="000000" w:themeColor="text1"/>
          <w:sz w:val="22"/>
          <w:szCs w:val="22"/>
          <w:lang w:val="it-IT"/>
        </w:rPr>
      </w:pPr>
    </w:p>
    <w:p w14:paraId="44F60E03" w14:textId="4BFC90A6" w:rsidR="003B5A2D" w:rsidRPr="001C36CF" w:rsidRDefault="00886110" w:rsidP="00BB3924">
      <w:pPr>
        <w:jc w:val="both"/>
        <w:rPr>
          <w:rFonts w:ascii="Univers for BP Light" w:hAnsi="Univers for BP Light"/>
          <w:color w:val="000000" w:themeColor="text1"/>
          <w:sz w:val="22"/>
          <w:szCs w:val="22"/>
          <w:lang w:val="it-IT"/>
        </w:rPr>
      </w:pPr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Audi e </w:t>
      </w:r>
      <w:proofErr w:type="spellStart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bp</w:t>
      </w:r>
      <w:proofErr w:type="spellEnd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 vantano già una lunga storia di successi nel settore degli sport motoristici: i prodotti Castrol vengono utilizzati per </w:t>
      </w:r>
      <w:r w:rsidR="00397C46"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primeggiare</w:t>
      </w:r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 in tutti i programmi degli sport motoristici </w:t>
      </w:r>
      <w:proofErr w:type="gramStart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del team Audi</w:t>
      </w:r>
      <w:proofErr w:type="gramEnd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. La collaborazione è iniziata negli anni ‘80 nel Campionato Mondiale Rally con l’Audi quattro. Castrol è stata anche partner di Audi nel Campionato mondiale Endurance (World Endurance Championship, WEC) della FIA, nella leggendaria 24 Ore di Le Mans, nel Campionato del mondo </w:t>
      </w:r>
      <w:r w:rsidR="00CF5D74"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FIA </w:t>
      </w:r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rallycross, nel Campionato mondiale Formula E della FIA e nella serie di gare DTM. L’efficientissimo motore turbo a quattro cilindri da due litri sviluppato nel 2019 e 2020 da Audi e utilizzato nel DTM, è diventato il motore di maggior successo nell’era della Classe 1 del DTM con i lubrificanti Castrol e il carburante ad alte prestazioni sviluppato da Aral.</w:t>
      </w:r>
    </w:p>
    <w:p w14:paraId="2E8452F8" w14:textId="77777777" w:rsidR="00B75CDE" w:rsidRPr="00AC3F16" w:rsidRDefault="00B75CDE" w:rsidP="00BB3924">
      <w:pPr>
        <w:jc w:val="both"/>
        <w:rPr>
          <w:rFonts w:ascii="Univers for BP Light" w:hAnsi="Univers for BP Light"/>
          <w:b/>
          <w:bCs/>
          <w:color w:val="000000" w:themeColor="text1"/>
          <w:sz w:val="22"/>
          <w:szCs w:val="22"/>
          <w:lang w:val="it-IT"/>
        </w:rPr>
      </w:pPr>
    </w:p>
    <w:p w14:paraId="256FD1AE" w14:textId="5DA02785" w:rsidR="009766B4" w:rsidRPr="001C36CF" w:rsidRDefault="00886110" w:rsidP="00BB3924">
      <w:pPr>
        <w:jc w:val="both"/>
        <w:rPr>
          <w:rFonts w:ascii="Univers for BP Light" w:hAnsi="Univers for BP Light"/>
          <w:color w:val="000000" w:themeColor="text1"/>
          <w:sz w:val="22"/>
          <w:szCs w:val="22"/>
          <w:lang w:val="it-IT"/>
        </w:rPr>
      </w:pPr>
      <w:r>
        <w:rPr>
          <w:rFonts w:ascii="Univers for BP Light" w:eastAsia="Univers for BP Light" w:hAnsi="Univers for BP Light" w:cs="Arial"/>
          <w:b/>
          <w:bCs/>
          <w:color w:val="000000"/>
          <w:sz w:val="22"/>
          <w:szCs w:val="22"/>
          <w:lang w:val="it-IT"/>
        </w:rPr>
        <w:t xml:space="preserve">Andreas </w:t>
      </w:r>
      <w:proofErr w:type="spellStart"/>
      <w:r>
        <w:rPr>
          <w:rFonts w:ascii="Univers for BP Light" w:eastAsia="Univers for BP Light" w:hAnsi="Univers for BP Light" w:cs="Arial"/>
          <w:b/>
          <w:bCs/>
          <w:color w:val="000000"/>
          <w:sz w:val="22"/>
          <w:szCs w:val="22"/>
          <w:lang w:val="it-IT"/>
        </w:rPr>
        <w:t>Seidl</w:t>
      </w:r>
      <w:proofErr w:type="spellEnd"/>
      <w:r>
        <w:rPr>
          <w:rFonts w:ascii="Univers for BP Light" w:eastAsia="Univers for BP Light" w:hAnsi="Univers for BP Light" w:cs="Arial"/>
          <w:b/>
          <w:bCs/>
          <w:color w:val="000000"/>
          <w:sz w:val="22"/>
          <w:szCs w:val="22"/>
          <w:lang w:val="it-IT"/>
        </w:rPr>
        <w:t xml:space="preserve">, CEO </w:t>
      </w:r>
      <w:proofErr w:type="gramStart"/>
      <w:r>
        <w:rPr>
          <w:rFonts w:ascii="Univers for BP Light" w:eastAsia="Univers for BP Light" w:hAnsi="Univers for BP Light" w:cs="Arial"/>
          <w:b/>
          <w:bCs/>
          <w:color w:val="000000"/>
          <w:sz w:val="22"/>
          <w:szCs w:val="22"/>
          <w:lang w:val="it-IT"/>
        </w:rPr>
        <w:t>del team F1</w:t>
      </w:r>
      <w:proofErr w:type="gramEnd"/>
      <w:r>
        <w:rPr>
          <w:rFonts w:ascii="Univers for BP Light" w:eastAsia="Univers for BP Light" w:hAnsi="Univers for BP Light" w:cs="Arial"/>
          <w:b/>
          <w:bCs/>
          <w:color w:val="000000"/>
          <w:sz w:val="22"/>
          <w:szCs w:val="22"/>
          <w:lang w:val="it-IT"/>
        </w:rPr>
        <w:t xml:space="preserve"> Audi:</w:t>
      </w:r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 “Audi e </w:t>
      </w:r>
      <w:proofErr w:type="spellStart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bp</w:t>
      </w:r>
      <w:proofErr w:type="spellEnd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 hanno sempre collaborato con successo negli sport motoristici. Siamo lieti di portare questa speciale partnership al livello successivo nella Formula 1. Audi è sinonimo di “</w:t>
      </w:r>
      <w:proofErr w:type="spellStart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Vorsprung</w:t>
      </w:r>
      <w:proofErr w:type="spellEnd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 </w:t>
      </w:r>
      <w:proofErr w:type="spellStart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durch</w:t>
      </w:r>
      <w:proofErr w:type="spellEnd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 </w:t>
      </w:r>
      <w:proofErr w:type="spellStart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Technik</w:t>
      </w:r>
      <w:proofErr w:type="spellEnd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” e anche </w:t>
      </w:r>
      <w:proofErr w:type="spellStart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bp</w:t>
      </w:r>
      <w:proofErr w:type="spellEnd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 e Castrol </w:t>
      </w:r>
      <w:r w:rsidR="00CF5D74"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si impegnano</w:t>
      </w:r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 a fornire le migliori tecnologie nel campo dei carburanti e dei lubrificanti.</w:t>
      </w:r>
      <w:r w:rsidR="001C36CF"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 </w:t>
      </w:r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Il fatto che siamo riusciti a stabilire questa partnership in tempi così brevi è un segnale significativo per </w:t>
      </w:r>
      <w:proofErr w:type="gramStart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il futuro team</w:t>
      </w:r>
      <w:proofErr w:type="gramEnd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 Audi F1. Avvertiamo il fascino del Progetto F1 di Audi e il numero di aziende rinomate che desiderano lavorare nella Formula 1 con Audi”.</w:t>
      </w:r>
    </w:p>
    <w:p w14:paraId="4DCBD507" w14:textId="77777777" w:rsidR="00BB3924" w:rsidRPr="001C36CF" w:rsidRDefault="00BB3924" w:rsidP="00BB3924">
      <w:pPr>
        <w:jc w:val="both"/>
        <w:rPr>
          <w:rFonts w:ascii="Univers for BP Light" w:hAnsi="Univers for BP Light"/>
          <w:b/>
          <w:bCs/>
          <w:color w:val="000000" w:themeColor="text1"/>
          <w:sz w:val="22"/>
          <w:szCs w:val="22"/>
          <w:lang w:val="it-IT"/>
        </w:rPr>
      </w:pPr>
    </w:p>
    <w:p w14:paraId="1FB85F10" w14:textId="01B5EE6B" w:rsidR="003B5A2D" w:rsidRPr="001C36CF" w:rsidRDefault="00886110" w:rsidP="00BB3924">
      <w:pPr>
        <w:jc w:val="both"/>
        <w:rPr>
          <w:rFonts w:ascii="Univers for BP Light" w:hAnsi="Univers for BP Light"/>
          <w:color w:val="000000" w:themeColor="text1"/>
          <w:sz w:val="22"/>
          <w:szCs w:val="22"/>
          <w:lang w:val="it-IT"/>
        </w:rPr>
      </w:pPr>
      <w:r>
        <w:rPr>
          <w:rFonts w:ascii="Univers for BP Light" w:eastAsia="Univers for BP Light" w:hAnsi="Univers for BP Light" w:cs="Arial"/>
          <w:b/>
          <w:bCs/>
          <w:color w:val="000000"/>
          <w:sz w:val="22"/>
          <w:szCs w:val="22"/>
          <w:lang w:val="it-IT"/>
        </w:rPr>
        <w:t xml:space="preserve">Nicola Buck, </w:t>
      </w:r>
      <w:r w:rsidR="00DB4832">
        <w:rPr>
          <w:rFonts w:ascii="Univers for BP Light" w:eastAsia="Univers for BP Light" w:hAnsi="Univers for BP Light" w:cs="Arial"/>
          <w:b/>
          <w:bCs/>
          <w:color w:val="000000"/>
          <w:sz w:val="22"/>
          <w:szCs w:val="22"/>
          <w:lang w:val="it-IT"/>
        </w:rPr>
        <w:t>V</w:t>
      </w:r>
      <w:r>
        <w:rPr>
          <w:rFonts w:ascii="Univers for BP Light" w:eastAsia="Univers for BP Light" w:hAnsi="Univers for BP Light" w:cs="Arial"/>
          <w:b/>
          <w:bCs/>
          <w:color w:val="000000"/>
          <w:sz w:val="22"/>
          <w:szCs w:val="22"/>
          <w:lang w:val="it-IT"/>
        </w:rPr>
        <w:t xml:space="preserve">icepresidente </w:t>
      </w:r>
      <w:r w:rsidR="00DB4832">
        <w:rPr>
          <w:rFonts w:ascii="Univers for BP Light" w:eastAsia="Univers for BP Light" w:hAnsi="Univers for BP Light" w:cs="Arial"/>
          <w:b/>
          <w:bCs/>
          <w:color w:val="000000"/>
          <w:sz w:val="22"/>
          <w:szCs w:val="22"/>
          <w:lang w:val="it-IT"/>
        </w:rPr>
        <w:t>S</w:t>
      </w:r>
      <w:r>
        <w:rPr>
          <w:rFonts w:ascii="Univers for BP Light" w:eastAsia="Univers for BP Light" w:hAnsi="Univers for BP Light" w:cs="Arial"/>
          <w:b/>
          <w:bCs/>
          <w:color w:val="000000"/>
          <w:sz w:val="22"/>
          <w:szCs w:val="22"/>
          <w:lang w:val="it-IT"/>
        </w:rPr>
        <w:t xml:space="preserve">enior </w:t>
      </w:r>
      <w:r w:rsidR="00DB4832">
        <w:rPr>
          <w:rFonts w:ascii="Univers for BP Light" w:eastAsia="Univers for BP Light" w:hAnsi="Univers for BP Light" w:cs="Arial"/>
          <w:b/>
          <w:bCs/>
          <w:color w:val="000000"/>
          <w:sz w:val="22"/>
          <w:szCs w:val="22"/>
          <w:lang w:val="it-IT"/>
        </w:rPr>
        <w:t>M</w:t>
      </w:r>
      <w:r>
        <w:rPr>
          <w:rFonts w:ascii="Univers for BP Light" w:eastAsia="Univers for BP Light" w:hAnsi="Univers for BP Light" w:cs="Arial"/>
          <w:b/>
          <w:bCs/>
          <w:color w:val="000000"/>
          <w:sz w:val="22"/>
          <w:szCs w:val="22"/>
          <w:lang w:val="it-IT"/>
        </w:rPr>
        <w:t xml:space="preserve">arketing, </w:t>
      </w:r>
      <w:proofErr w:type="spellStart"/>
      <w:r>
        <w:rPr>
          <w:rFonts w:ascii="Univers for BP Light" w:eastAsia="Univers for BP Light" w:hAnsi="Univers for BP Light" w:cs="Arial"/>
          <w:b/>
          <w:bCs/>
          <w:color w:val="000000"/>
          <w:sz w:val="22"/>
          <w:szCs w:val="22"/>
          <w:lang w:val="it-IT"/>
        </w:rPr>
        <w:t>bp</w:t>
      </w:r>
      <w:proofErr w:type="spellEnd"/>
      <w:r>
        <w:rPr>
          <w:rFonts w:ascii="Univers for BP Light" w:eastAsia="Univers for BP Light" w:hAnsi="Univers for BP Light" w:cs="Arial"/>
          <w:b/>
          <w:bCs/>
          <w:color w:val="000000"/>
          <w:sz w:val="22"/>
          <w:szCs w:val="22"/>
          <w:lang w:val="it-IT"/>
        </w:rPr>
        <w:t>:</w:t>
      </w:r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 “Siamo orgogliosi che </w:t>
      </w:r>
      <w:r w:rsidR="00397C46"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per il suo ingresso nella Formula 1 </w:t>
      </w:r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Audi </w:t>
      </w:r>
      <w:r w:rsidR="00CF5D74"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abbia scelto ancora una volta di collaborare con </w:t>
      </w:r>
      <w:proofErr w:type="spellStart"/>
      <w:r w:rsidR="00CF5D74"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bp</w:t>
      </w:r>
      <w:proofErr w:type="spellEnd"/>
      <w:r w:rsidR="00CF5D74"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 e Castrol.</w:t>
      </w:r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 </w:t>
      </w:r>
      <w:r w:rsidR="00CF5D74"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Questa partnership o</w:t>
      </w:r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ffre ai nostri marchi premium l’opportunità di mostrare le nostre competenze tecniche negli sport motoristici. Stiamo già facendo grandi progressi nello svilupp</w:t>
      </w:r>
      <w:r w:rsidR="00CF5D74"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o</w:t>
      </w:r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 </w:t>
      </w:r>
      <w:r w:rsidR="00CF5D74"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del</w:t>
      </w:r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 carburante </w:t>
      </w:r>
      <w:proofErr w:type="spellStart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bp</w:t>
      </w:r>
      <w:proofErr w:type="spellEnd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 e </w:t>
      </w:r>
      <w:r w:rsidR="00CF5D74"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de</w:t>
      </w:r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i lubrificanti Castrol </w:t>
      </w:r>
      <w:r w:rsidR="00CF5D74"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nel</w:t>
      </w:r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 progetto F1 di Audi </w:t>
      </w:r>
      <w:r w:rsidR="00CF5D74"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e puntiamo a </w:t>
      </w:r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innovare e sbloccare le massime prestazioni del motore per la Power Unit F1 di Audi a partire dal 2026”.</w:t>
      </w:r>
    </w:p>
    <w:p w14:paraId="7F23A367" w14:textId="77777777" w:rsidR="00BB3924" w:rsidRPr="001C36CF" w:rsidRDefault="00BB3924" w:rsidP="00BB3924">
      <w:pPr>
        <w:jc w:val="both"/>
        <w:rPr>
          <w:rFonts w:ascii="Univers for BP Light" w:hAnsi="Univers for BP Light"/>
          <w:b/>
          <w:bCs/>
          <w:color w:val="000000" w:themeColor="text1"/>
          <w:sz w:val="22"/>
          <w:szCs w:val="22"/>
          <w:lang w:val="it-IT"/>
        </w:rPr>
      </w:pPr>
    </w:p>
    <w:p w14:paraId="6C8430A9" w14:textId="26674E7D" w:rsidR="00854BAC" w:rsidRPr="001C36CF" w:rsidRDefault="00886110" w:rsidP="00BB3924">
      <w:pPr>
        <w:jc w:val="both"/>
        <w:rPr>
          <w:rFonts w:ascii="Univers for BP Light" w:hAnsi="Univers for BP Light"/>
          <w:color w:val="000000" w:themeColor="text1"/>
          <w:sz w:val="22"/>
          <w:szCs w:val="22"/>
          <w:lang w:val="it-IT"/>
        </w:rPr>
      </w:pPr>
      <w:r>
        <w:rPr>
          <w:rFonts w:ascii="Univers for BP Light" w:eastAsia="Univers for BP Light" w:hAnsi="Univers for BP Light" w:cs="Arial"/>
          <w:b/>
          <w:bCs/>
          <w:color w:val="000000"/>
          <w:sz w:val="22"/>
          <w:szCs w:val="22"/>
          <w:lang w:val="it-IT"/>
        </w:rPr>
        <w:t xml:space="preserve">Adam Baker, CEO di Audi Formula Racing </w:t>
      </w:r>
      <w:r w:rsidR="001C36CF">
        <w:rPr>
          <w:rFonts w:ascii="Univers for BP Light" w:eastAsia="Univers for BP Light" w:hAnsi="Univers for BP Light" w:cs="Arial"/>
          <w:b/>
          <w:bCs/>
          <w:color w:val="000000"/>
          <w:sz w:val="22"/>
          <w:szCs w:val="22"/>
          <w:lang w:val="it-IT"/>
        </w:rPr>
        <w:t>GmbH:</w:t>
      </w:r>
      <w:r w:rsidR="001C36CF"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 “Questa</w:t>
      </w:r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 partnership è molto importante per noi. A partire dal 2026 nella Formula 1 ci sarà una forte concorrenza nel campo dei carburanti sostenibili. In considerazione dell’elevato potenziale di prestazioni, per noi è stato </w:t>
      </w:r>
      <w:r w:rsidR="00CF5D74"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essenziale</w:t>
      </w:r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 iniziare le prove sul carburante alla fine del 2022 con </w:t>
      </w:r>
      <w:proofErr w:type="spellStart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bp</w:t>
      </w:r>
      <w:proofErr w:type="spellEnd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 in qualità di nostro partner. Il processo di combustione è molto complesso e può essere ottimizzato solo sviluppando il motore in combinazione con le proprietà del carburante. Ecco perché all’Audi Formula Racing, dove siamo a buon punto con lo sviluppo della power </w:t>
      </w:r>
      <w:proofErr w:type="spellStart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unit</w:t>
      </w:r>
      <w:proofErr w:type="spellEnd"/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 F1 di Audi, per sviluppare il carburante utilizziamo intensamente tutti e tre i banchi di prova monocilindrici consentiti dai regolamenti FIA. È impressionante il numero di varianti di carburante </w:t>
      </w:r>
      <w:r w:rsidR="0083081F"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su cui </w:t>
      </w:r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abbiamo </w:t>
      </w:r>
      <w:r w:rsidR="0083081F"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lavorato</w:t>
      </w:r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 fino a oggi in vista della stagione di gare del 2026”.</w:t>
      </w:r>
    </w:p>
    <w:p w14:paraId="264BBC2E" w14:textId="77777777" w:rsidR="00BB3924" w:rsidRPr="001C36CF" w:rsidRDefault="00BB3924" w:rsidP="00BB3924">
      <w:pPr>
        <w:jc w:val="both"/>
        <w:rPr>
          <w:rFonts w:ascii="Univers for BP Light" w:hAnsi="Univers for BP Light"/>
          <w:color w:val="000000" w:themeColor="text1"/>
          <w:sz w:val="22"/>
          <w:szCs w:val="22"/>
          <w:lang w:val="it-IT"/>
        </w:rPr>
      </w:pPr>
    </w:p>
    <w:p w14:paraId="427F030F" w14:textId="15C4B06A" w:rsidR="00BB3924" w:rsidRPr="001C36CF" w:rsidRDefault="00DB4832" w:rsidP="00BB3924">
      <w:pPr>
        <w:jc w:val="both"/>
        <w:rPr>
          <w:rFonts w:ascii="Univers for BP Light" w:hAnsi="Univers for BP Light"/>
          <w:b/>
          <w:bCs/>
          <w:color w:val="000000" w:themeColor="text1"/>
          <w:sz w:val="22"/>
          <w:szCs w:val="22"/>
          <w:lang w:val="it-IT"/>
        </w:rPr>
      </w:pPr>
      <w:r>
        <w:rPr>
          <w:rFonts w:ascii="Univers for BP Light" w:eastAsia="Univers for BP Light" w:hAnsi="Univers for BP Light" w:cs="Arial"/>
          <w:b/>
          <w:bCs/>
          <w:color w:val="000000"/>
          <w:sz w:val="22"/>
          <w:szCs w:val="22"/>
          <w:u w:val="single"/>
          <w:lang w:val="it-IT"/>
        </w:rPr>
        <w:t>Per ulteriori informazioni contattare</w:t>
      </w:r>
      <w:r w:rsidR="00886110">
        <w:rPr>
          <w:rFonts w:ascii="Univers for BP Light" w:eastAsia="Univers for BP Light" w:hAnsi="Univers for BP Light" w:cs="Arial"/>
          <w:b/>
          <w:bCs/>
          <w:color w:val="000000"/>
          <w:sz w:val="22"/>
          <w:szCs w:val="22"/>
          <w:lang w:val="it-IT"/>
        </w:rPr>
        <w:t>:</w:t>
      </w:r>
    </w:p>
    <w:p w14:paraId="1DA521D4" w14:textId="77777777" w:rsidR="00BB3924" w:rsidRPr="001C36CF" w:rsidRDefault="00BB3924" w:rsidP="00BB3924">
      <w:pPr>
        <w:jc w:val="both"/>
        <w:rPr>
          <w:rFonts w:ascii="Univers for BP Light" w:hAnsi="Univers for BP Light"/>
          <w:color w:val="000000" w:themeColor="text1"/>
          <w:sz w:val="22"/>
          <w:szCs w:val="22"/>
          <w:lang w:val="it-IT"/>
        </w:rPr>
      </w:pPr>
    </w:p>
    <w:p w14:paraId="1B0CDE0E" w14:textId="79800958" w:rsidR="00397C46" w:rsidRDefault="00DB4832" w:rsidP="00BB3924">
      <w:pPr>
        <w:jc w:val="both"/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</w:pPr>
      <w:r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U</w:t>
      </w:r>
      <w:r w:rsidR="00886110"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fficio </w:t>
      </w:r>
      <w:r w:rsidR="00CF1F93"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S</w:t>
      </w:r>
      <w:r w:rsidR="00886110"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 xml:space="preserve">tampa </w:t>
      </w:r>
      <w:proofErr w:type="spellStart"/>
      <w:r w:rsidR="00886110"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bp</w:t>
      </w:r>
      <w:proofErr w:type="spellEnd"/>
      <w:r w:rsidR="00886110"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, Londra</w:t>
      </w:r>
    </w:p>
    <w:p w14:paraId="573CE7BA" w14:textId="4566FD36" w:rsidR="00397C46" w:rsidRDefault="00397C46" w:rsidP="00BB3924">
      <w:pPr>
        <w:jc w:val="both"/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</w:pPr>
      <w:r w:rsidRPr="00397C46"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David Nicholas</w:t>
      </w:r>
    </w:p>
    <w:p w14:paraId="10D6F19F" w14:textId="77777777" w:rsidR="00397C46" w:rsidRPr="00AC3F16" w:rsidRDefault="00000000" w:rsidP="00BB3924">
      <w:pPr>
        <w:jc w:val="both"/>
        <w:rPr>
          <w:rFonts w:ascii="Univers for BP Light" w:eastAsia="Univers for BP Light" w:hAnsi="Univers for BP Light" w:cs="Arial"/>
          <w:color w:val="467886"/>
          <w:sz w:val="22"/>
          <w:szCs w:val="22"/>
          <w:u w:val="single"/>
          <w:lang w:val="it-IT"/>
        </w:rPr>
      </w:pPr>
      <w:hyperlink r:id="rId10" w:history="1">
        <w:r w:rsidR="00397C46" w:rsidRPr="00397C46">
          <w:rPr>
            <w:rStyle w:val="Collegamentoipertestuale"/>
            <w:rFonts w:ascii="Univers for BP Light" w:eastAsia="Univers for BP Light" w:hAnsi="Univers for BP Light" w:cs="Arial"/>
            <w:sz w:val="22"/>
            <w:szCs w:val="22"/>
            <w:lang w:val="it-IT"/>
          </w:rPr>
          <w:t>bppress@bp.com</w:t>
        </w:r>
      </w:hyperlink>
    </w:p>
    <w:p w14:paraId="674E4413" w14:textId="5C0EC4AD" w:rsidR="007A02F2" w:rsidRPr="00397C46" w:rsidRDefault="00886110" w:rsidP="00BB3924">
      <w:pPr>
        <w:jc w:val="both"/>
        <w:rPr>
          <w:rFonts w:ascii="Univers for BP Light" w:hAnsi="Univers for BP Light"/>
          <w:color w:val="000000" w:themeColor="text1"/>
          <w:sz w:val="22"/>
          <w:szCs w:val="22"/>
          <w:lang w:val="it-IT"/>
        </w:rPr>
      </w:pPr>
      <w:r w:rsidRPr="00397C46">
        <w:rPr>
          <w:rFonts w:ascii="Univers for BP Light" w:eastAsia="Univers for BP Light" w:hAnsi="Univers for BP Light" w:cs="Arial"/>
          <w:color w:val="000000"/>
          <w:sz w:val="22"/>
          <w:szCs w:val="22"/>
          <w:lang w:val="it-IT"/>
        </w:rPr>
        <w:t>+44 (0)7831 095541</w:t>
      </w:r>
    </w:p>
    <w:p w14:paraId="409685E9" w14:textId="77777777" w:rsidR="00400D96" w:rsidRPr="00397C46" w:rsidRDefault="00400D96" w:rsidP="00E81947">
      <w:pPr>
        <w:jc w:val="both"/>
        <w:rPr>
          <w:rFonts w:ascii="Univers for BP Light" w:hAnsi="Univers for BP Light"/>
          <w:b/>
          <w:bCs/>
          <w:color w:val="000000" w:themeColor="text1"/>
          <w:sz w:val="22"/>
          <w:szCs w:val="22"/>
          <w:u w:val="single"/>
          <w:lang w:val="it-IT"/>
        </w:rPr>
      </w:pPr>
    </w:p>
    <w:p w14:paraId="699C22E5" w14:textId="0822F87A" w:rsidR="007A02F2" w:rsidRPr="00397C46" w:rsidRDefault="0083081F" w:rsidP="00E81947">
      <w:pPr>
        <w:jc w:val="both"/>
        <w:rPr>
          <w:rFonts w:ascii="Univers for BP Light" w:hAnsi="Univers for BP Light"/>
          <w:b/>
          <w:bCs/>
          <w:color w:val="000000" w:themeColor="text1"/>
          <w:sz w:val="22"/>
          <w:szCs w:val="22"/>
          <w:u w:val="single"/>
          <w:lang w:val="it-IT"/>
        </w:rPr>
      </w:pPr>
      <w:r>
        <w:rPr>
          <w:rFonts w:ascii="Univers for BP Light" w:eastAsia="Univers for BP Light" w:hAnsi="Univers for BP Light" w:cs="Arial"/>
          <w:b/>
          <w:bCs/>
          <w:color w:val="000000"/>
          <w:sz w:val="22"/>
          <w:szCs w:val="22"/>
          <w:u w:val="single"/>
          <w:lang w:val="it-IT"/>
        </w:rPr>
        <w:t>Note per i redattori</w:t>
      </w:r>
      <w:r w:rsidR="00886110">
        <w:rPr>
          <w:rFonts w:ascii="Univers for BP Light" w:eastAsia="Univers for BP Light" w:hAnsi="Univers for BP Light" w:cs="Arial"/>
          <w:b/>
          <w:bCs/>
          <w:color w:val="000000"/>
          <w:sz w:val="22"/>
          <w:szCs w:val="22"/>
          <w:lang w:val="it-IT"/>
        </w:rPr>
        <w:t xml:space="preserve">: </w:t>
      </w:r>
    </w:p>
    <w:p w14:paraId="25F39092" w14:textId="77777777" w:rsidR="007A02F2" w:rsidRPr="00397C46" w:rsidRDefault="007A02F2" w:rsidP="00E81947">
      <w:pPr>
        <w:jc w:val="both"/>
        <w:rPr>
          <w:rFonts w:ascii="Univers for BP Light" w:hAnsi="Univers for BP Light"/>
          <w:color w:val="000000" w:themeColor="text1"/>
          <w:sz w:val="22"/>
          <w:szCs w:val="22"/>
          <w:lang w:val="it-IT"/>
        </w:rPr>
      </w:pPr>
    </w:p>
    <w:p w14:paraId="0BFE01AA" w14:textId="77777777" w:rsidR="00DF5D1C" w:rsidRPr="001C36CF" w:rsidRDefault="00886110" w:rsidP="003D5BD0">
      <w:pPr>
        <w:pStyle w:val="NormaleWeb"/>
        <w:numPr>
          <w:ilvl w:val="0"/>
          <w:numId w:val="19"/>
        </w:numPr>
        <w:spacing w:before="0" w:beforeAutospacing="0" w:after="0" w:afterAutospacing="0"/>
        <w:ind w:left="426" w:hanging="426"/>
        <w:jc w:val="both"/>
        <w:rPr>
          <w:rFonts w:ascii="Univers for BP Light" w:hAnsi="Univers for BP Light"/>
          <w:sz w:val="18"/>
          <w:szCs w:val="18"/>
          <w:lang w:val="it-IT"/>
        </w:rPr>
      </w:pPr>
      <w:r>
        <w:rPr>
          <w:rFonts w:ascii="Univers for BP Light" w:eastAsia="Univers for BP Light" w:hAnsi="Univers for BP Light"/>
          <w:sz w:val="18"/>
          <w:szCs w:val="18"/>
          <w:lang w:val="it-IT"/>
        </w:rPr>
        <w:t xml:space="preserve">Riduzione delle emissioni di gas serra dei carburanti prodotti negli impianti in funzione dal 2021, vedere il regolamento tecnico della Formula 1 2026: </w:t>
      </w:r>
    </w:p>
    <w:p w14:paraId="2A929B52" w14:textId="77777777" w:rsidR="00E81947" w:rsidRPr="001C36CF" w:rsidRDefault="00000000" w:rsidP="003D5BD0">
      <w:pPr>
        <w:pStyle w:val="NormaleWeb"/>
        <w:spacing w:before="0" w:beforeAutospacing="0" w:after="0" w:afterAutospacing="0"/>
        <w:ind w:left="426"/>
        <w:jc w:val="both"/>
        <w:rPr>
          <w:rFonts w:ascii="Univers for BP Light" w:hAnsi="Univers for BP Light"/>
          <w:sz w:val="18"/>
          <w:szCs w:val="18"/>
          <w:lang w:val="it-IT"/>
        </w:rPr>
      </w:pPr>
      <w:hyperlink r:id="rId11" w:history="1">
        <w:r w:rsidR="00886110">
          <w:rPr>
            <w:rFonts w:ascii="Univers for BP Light" w:eastAsia="Univers for BP Light" w:hAnsi="Univers for BP Light"/>
            <w:color w:val="467886"/>
            <w:sz w:val="18"/>
            <w:szCs w:val="18"/>
            <w:u w:val="single"/>
            <w:lang w:val="it-IT"/>
          </w:rPr>
          <w:t>https://www.fia.com/sites/default/files/fia_2026_formula_1_technical_regulations_issue_8_-_2024-06-24.pdf</w:t>
        </w:r>
      </w:hyperlink>
    </w:p>
    <w:p w14:paraId="555D53FB" w14:textId="77777777" w:rsidR="004568A3" w:rsidRPr="001C36CF" w:rsidRDefault="004568A3" w:rsidP="00A110B4">
      <w:pPr>
        <w:pStyle w:val="NormaleWeb"/>
        <w:spacing w:before="0" w:beforeAutospacing="0" w:after="0" w:afterAutospacing="0"/>
        <w:ind w:left="426"/>
        <w:jc w:val="both"/>
        <w:rPr>
          <w:rFonts w:ascii="Univers for BP Light" w:hAnsi="Univers for BP Light"/>
          <w:sz w:val="18"/>
          <w:szCs w:val="18"/>
          <w:lang w:val="it-IT"/>
        </w:rPr>
      </w:pPr>
    </w:p>
    <w:p w14:paraId="786BB10D" w14:textId="77777777" w:rsidR="00A110B4" w:rsidRPr="001C36CF" w:rsidRDefault="00886110" w:rsidP="00A110B4">
      <w:pPr>
        <w:pStyle w:val="NormaleWeb"/>
        <w:spacing w:before="0" w:beforeAutospacing="0" w:after="0" w:afterAutospacing="0"/>
        <w:ind w:left="426"/>
        <w:jc w:val="both"/>
        <w:rPr>
          <w:rFonts w:ascii="Univers for BP Light" w:hAnsi="Univers for BP Light"/>
          <w:sz w:val="18"/>
          <w:szCs w:val="18"/>
          <w:lang w:val="it-IT"/>
        </w:rPr>
      </w:pPr>
      <w:r>
        <w:rPr>
          <w:rFonts w:ascii="Univers for BP Light" w:eastAsia="Univers for BP Light" w:hAnsi="Univers for BP Light"/>
          <w:sz w:val="18"/>
          <w:szCs w:val="18"/>
          <w:lang w:val="it-IT"/>
        </w:rPr>
        <w:t>Per ulteriori informazioni sulla strategia di sostenibilità della F1, incluso il limitato impatto sull’impronta complessiva di CO2 e l’importante ruolo dei carburanti sostenibili avanzati, consultare: </w:t>
      </w:r>
    </w:p>
    <w:p w14:paraId="24940ACC" w14:textId="28AFCCC7" w:rsidR="00C30520" w:rsidRPr="0017269C" w:rsidRDefault="00000000" w:rsidP="0017269C">
      <w:pPr>
        <w:pStyle w:val="NormaleWeb"/>
        <w:spacing w:before="0" w:beforeAutospacing="0" w:after="0" w:afterAutospacing="0"/>
        <w:ind w:left="426"/>
        <w:jc w:val="both"/>
        <w:rPr>
          <w:rFonts w:ascii="Univers for BP Light" w:hAnsi="Univers for BP Light"/>
          <w:sz w:val="20"/>
          <w:szCs w:val="20"/>
          <w:lang w:val="it-IT"/>
        </w:rPr>
      </w:pPr>
      <w:hyperlink r:id="rId12" w:history="1">
        <w:r w:rsidR="00886110">
          <w:rPr>
            <w:rFonts w:ascii="Univers for BP Light" w:eastAsia="Univers for BP Light" w:hAnsi="Univers for BP Light"/>
            <w:color w:val="467886"/>
            <w:sz w:val="18"/>
            <w:szCs w:val="18"/>
            <w:u w:val="single"/>
            <w:lang w:val="it-IT"/>
          </w:rPr>
          <w:t>https://corp.formula1.com/wp-content/uploads/2021/09/Environmental-sustainability-Corp-website-vFINAL_UPDATED-040821-1.pdf</w:t>
        </w:r>
      </w:hyperlink>
    </w:p>
    <w:sectPr w:rsidR="00C30520" w:rsidRPr="0017269C" w:rsidSect="00BB392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1" w:h="16817"/>
      <w:pgMar w:top="1134" w:right="1134" w:bottom="1134" w:left="1134" w:header="0" w:footer="454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349D85" w14:textId="77777777" w:rsidR="00A61093" w:rsidRDefault="00A61093">
      <w:r>
        <w:separator/>
      </w:r>
    </w:p>
  </w:endnote>
  <w:endnote w:type="continuationSeparator" w:id="0">
    <w:p w14:paraId="164346FA" w14:textId="77777777" w:rsidR="00A61093" w:rsidRDefault="00A61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udi Type Wide">
    <w:altName w:val="Calibri"/>
    <w:charset w:val="00"/>
    <w:family w:val="swiss"/>
    <w:pitch w:val="variable"/>
    <w:sig w:usb0="A10002EF" w:usb1="500020FB" w:usb2="00000000" w:usb3="00000000" w:csb0="0000009F" w:csb1="00000000"/>
  </w:font>
  <w:font w:name="—">
    <w:altName w:val="Cambria"/>
    <w:charset w:val="00"/>
    <w:family w:val="roman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udi Type Extended">
    <w:altName w:val="Calibri"/>
    <w:charset w:val="00"/>
    <w:family w:val="swiss"/>
    <w:pitch w:val="variable"/>
    <w:sig w:usb0="A10002EF" w:usb1="500020F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nion Pro">
    <w:altName w:val="Cambria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Audi Type">
    <w:altName w:val="Calibri"/>
    <w:charset w:val="00"/>
    <w:family w:val="swiss"/>
    <w:pitch w:val="variable"/>
    <w:sig w:usb0="A10002EF" w:usb1="500020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for BP">
    <w:altName w:val="Calibri"/>
    <w:charset w:val="00"/>
    <w:family w:val="swiss"/>
    <w:pitch w:val="variable"/>
    <w:sig w:usb0="A00002A7" w:usb1="00000001" w:usb2="00000000" w:usb3="00000000" w:csb0="0000009F" w:csb1="00000000"/>
  </w:font>
  <w:font w:name="Univers for BP Light">
    <w:altName w:val="Calibri"/>
    <w:charset w:val="00"/>
    <w:family w:val="swiss"/>
    <w:pitch w:val="variable"/>
    <w:sig w:usb0="A00002A7" w:usb1="00000001" w:usb2="00000000" w:usb3="00000000" w:csb0="0000009F" w:csb1="00000000"/>
  </w:font>
  <w:font w:name="Audi Type GP Stencil Var">
    <w:altName w:val="Calibri"/>
    <w:charset w:val="4D"/>
    <w:family w:val="swiss"/>
    <w:pitch w:val="variable"/>
    <w:sig w:usb0="A00000FF" w:usb1="4000006A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26C936" w14:textId="77777777" w:rsidR="00071AF8" w:rsidRDefault="00071AF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788243" w14:textId="77777777" w:rsidR="00E10EB9" w:rsidRDefault="00E10EB9">
    <w:pPr>
      <w:pStyle w:val="Pidipagina"/>
      <w:ind w:right="-6"/>
      <w:jc w:val="right"/>
      <w:rPr>
        <w:rFonts w:ascii="Audi Type" w:hAnsi="Audi Type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88A89E" w14:textId="77777777" w:rsidR="00E10EB9" w:rsidRPr="007A02F2" w:rsidRDefault="00E10EB9" w:rsidP="006D70A6">
    <w:pPr>
      <w:pStyle w:val="Pidipagina"/>
      <w:ind w:right="-6"/>
      <w:rPr>
        <w:rStyle w:val="ui-provider"/>
        <w:rFonts w:ascii="Univers for BP Light" w:hAnsi="Univers for BP Light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0FA351" w14:textId="77777777" w:rsidR="00A61093" w:rsidRDefault="00A61093">
      <w:r>
        <w:separator/>
      </w:r>
    </w:p>
  </w:footnote>
  <w:footnote w:type="continuationSeparator" w:id="0">
    <w:p w14:paraId="0B2D2466" w14:textId="77777777" w:rsidR="00A61093" w:rsidRDefault="00A61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4C178B" w14:textId="77777777" w:rsidR="00071AF8" w:rsidRDefault="00071AF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2B5937" w14:textId="77777777" w:rsidR="00E10EB9" w:rsidRDefault="00886110">
    <w:pPr>
      <w:pStyle w:val="Intestazione"/>
    </w:pPr>
    <w:r w:rsidRPr="0057708E">
      <w:rPr>
        <w:noProof/>
      </w:rPr>
      <w:drawing>
        <wp:anchor distT="0" distB="0" distL="114300" distR="114300" simplePos="0" relativeHeight="251658240" behindDoc="1" locked="0" layoutInCell="1" allowOverlap="1" wp14:anchorId="5A9877C6" wp14:editId="2637D6B9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6116400" cy="1072800"/>
          <wp:effectExtent l="0" t="0" r="0" b="0"/>
          <wp:wrapNone/>
          <wp:docPr id="1301439941" name="Grafik 13014399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143994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400" cy="107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F10411" w14:textId="77777777" w:rsidR="0067542A" w:rsidRPr="0067542A" w:rsidRDefault="00886110" w:rsidP="0067542A">
    <w:pPr>
      <w:pStyle w:val="Intestazion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7355158" wp14:editId="637E8A83">
          <wp:simplePos x="0" y="0"/>
          <wp:positionH relativeFrom="column">
            <wp:posOffset>5385435</wp:posOffset>
          </wp:positionH>
          <wp:positionV relativeFrom="paragraph">
            <wp:posOffset>333375</wp:posOffset>
          </wp:positionV>
          <wp:extent cx="1125855" cy="1327150"/>
          <wp:effectExtent l="0" t="0" r="0" b="6350"/>
          <wp:wrapSquare wrapText="bothSides"/>
          <wp:docPr id="2" name="Picture 2" descr="Un logo con un fiore e un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logo with a flower and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25855" cy="1327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C1D92"/>
    <w:multiLevelType w:val="hybridMultilevel"/>
    <w:tmpl w:val="463E44A2"/>
    <w:lvl w:ilvl="0" w:tplc="578A9A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904E9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D6C6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B6FF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CC92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D219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D0A8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B2DB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5A61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A3D95"/>
    <w:multiLevelType w:val="hybridMultilevel"/>
    <w:tmpl w:val="74E877DA"/>
    <w:lvl w:ilvl="0" w:tplc="B87871FA">
      <w:start w:val="1"/>
      <w:numFmt w:val="bullet"/>
      <w:lvlText w:val="—"/>
      <w:lvlJc w:val="left"/>
      <w:pPr>
        <w:ind w:left="284" w:hanging="284"/>
      </w:pPr>
      <w:rPr>
        <w:rFonts w:ascii="Audi Type Wide" w:hAnsi="Audi Type Wide" w:hint="default"/>
        <w:b w:val="0"/>
        <w:i w:val="0"/>
        <w:caps w:val="0"/>
        <w:strike w:val="0"/>
        <w:dstrike w:val="0"/>
        <w:vanish w:val="0"/>
        <w:vertAlign w:val="baseline"/>
      </w:rPr>
    </w:lvl>
    <w:lvl w:ilvl="1" w:tplc="254AEC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CED2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3E30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6CFE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5E8D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1CA0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3C25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04F9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74AD5"/>
    <w:multiLevelType w:val="hybridMultilevel"/>
    <w:tmpl w:val="07489C24"/>
    <w:lvl w:ilvl="0" w:tplc="99DAE206">
      <w:start w:val="1"/>
      <w:numFmt w:val="bullet"/>
      <w:lvlText w:val=" "/>
      <w:lvlJc w:val="left"/>
      <w:pPr>
        <w:ind w:left="720" w:hanging="360"/>
      </w:pPr>
      <w:rPr>
        <w:rFonts w:ascii="—" w:hAnsi="—" w:hint="default"/>
      </w:rPr>
    </w:lvl>
    <w:lvl w:ilvl="1" w:tplc="B5808F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505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66DA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3C35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CA2D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699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942C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5616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C370C"/>
    <w:multiLevelType w:val="hybridMultilevel"/>
    <w:tmpl w:val="E6F87C9A"/>
    <w:lvl w:ilvl="0" w:tplc="6262DD22">
      <w:start w:val="1"/>
      <w:numFmt w:val="bullet"/>
      <w:lvlText w:val="—"/>
      <w:lvlJc w:val="left"/>
      <w:pPr>
        <w:ind w:left="927" w:hanging="207"/>
      </w:pPr>
      <w:rPr>
        <w:rFonts w:ascii="Audi Type Wide" w:hAnsi="Audi Type Wide" w:hint="default"/>
        <w:b w:val="0"/>
        <w:i w:val="0"/>
        <w:caps w:val="0"/>
        <w:strike w:val="0"/>
        <w:dstrike w:val="0"/>
        <w:vanish w:val="0"/>
        <w:vertAlign w:val="baseline"/>
      </w:rPr>
    </w:lvl>
    <w:lvl w:ilvl="1" w:tplc="0EE0207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B24EC3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1B2CB2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3A4ECB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A34747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746C18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EE48D63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7980917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DE0257"/>
    <w:multiLevelType w:val="hybridMultilevel"/>
    <w:tmpl w:val="AF88653A"/>
    <w:lvl w:ilvl="0" w:tplc="B446571E">
      <w:start w:val="1"/>
      <w:numFmt w:val="bullet"/>
      <w:lvlText w:val="&gt;"/>
      <w:lvlJc w:val="left"/>
      <w:pPr>
        <w:ind w:left="312" w:hanging="312"/>
      </w:pPr>
      <w:rPr>
        <w:rFonts w:ascii="Audi Type Wide" w:hAnsi="Audi Type Wide" w:hint="default"/>
        <w:b w:val="0"/>
        <w:i w:val="0"/>
        <w:caps w:val="0"/>
        <w:strike w:val="0"/>
        <w:dstrike w:val="0"/>
        <w:vanish w:val="0"/>
        <w:color w:val="FF0000"/>
        <w:vertAlign w:val="baseline"/>
      </w:rPr>
    </w:lvl>
    <w:lvl w:ilvl="1" w:tplc="72B2B2E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7C6438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2A6B7F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7D0A07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4841E5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9DE1C8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8B2B48C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7181B0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2EB656A"/>
    <w:multiLevelType w:val="hybridMultilevel"/>
    <w:tmpl w:val="766C79BA"/>
    <w:lvl w:ilvl="0" w:tplc="0DD29A14">
      <w:start w:val="1"/>
      <w:numFmt w:val="bullet"/>
      <w:lvlText w:val="&gt;"/>
      <w:lvlJc w:val="left"/>
      <w:pPr>
        <w:ind w:left="360" w:hanging="360"/>
      </w:pPr>
      <w:rPr>
        <w:rFonts w:ascii="Audi Type Wide" w:hAnsi="Audi Type Wide" w:hint="default"/>
        <w:b w:val="0"/>
        <w:i w:val="0"/>
        <w:caps w:val="0"/>
        <w:strike w:val="0"/>
        <w:dstrike w:val="0"/>
        <w:vanish w:val="0"/>
        <w:vertAlign w:val="baseline"/>
      </w:rPr>
    </w:lvl>
    <w:lvl w:ilvl="1" w:tplc="6F0EF7E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1729C8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9D8EC5B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974F21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4867F9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470908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BFED30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F10254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34855D0"/>
    <w:multiLevelType w:val="hybridMultilevel"/>
    <w:tmpl w:val="D3282A70"/>
    <w:lvl w:ilvl="0" w:tplc="D03E74C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FF0000"/>
        <w:w w:val="90"/>
        <w:vertAlign w:val="baseline"/>
      </w:rPr>
    </w:lvl>
    <w:lvl w:ilvl="1" w:tplc="46C2D3D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E6A14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6B2980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9780B2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5F06B5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298A49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6947F2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9021D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AB4EEC"/>
    <w:multiLevelType w:val="hybridMultilevel"/>
    <w:tmpl w:val="72523B22"/>
    <w:lvl w:ilvl="0" w:tplc="241487CE">
      <w:start w:val="1"/>
      <w:numFmt w:val="bullet"/>
      <w:lvlText w:val="&gt;"/>
      <w:lvlJc w:val="left"/>
      <w:pPr>
        <w:ind w:left="284" w:hanging="284"/>
      </w:pPr>
      <w:rPr>
        <w:rFonts w:ascii="Audi Type Wide" w:hAnsi="Audi Type Wide" w:hint="default"/>
        <w:b w:val="0"/>
        <w:i w:val="0"/>
        <w:caps w:val="0"/>
        <w:strike w:val="0"/>
        <w:dstrike w:val="0"/>
        <w:vanish w:val="0"/>
        <w:vertAlign w:val="baseline"/>
      </w:rPr>
    </w:lvl>
    <w:lvl w:ilvl="1" w:tplc="950426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8641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3434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8D3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56C5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0C69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A60C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3054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67147A"/>
    <w:multiLevelType w:val="hybridMultilevel"/>
    <w:tmpl w:val="5C06BF12"/>
    <w:lvl w:ilvl="0" w:tplc="0DC47176">
      <w:start w:val="1"/>
      <w:numFmt w:val="bullet"/>
      <w:lvlText w:val=" "/>
      <w:lvlJc w:val="left"/>
      <w:pPr>
        <w:ind w:left="720" w:hanging="360"/>
      </w:pPr>
      <w:rPr>
        <w:rFonts w:ascii="—" w:hAnsi="—" w:hint="default"/>
      </w:rPr>
    </w:lvl>
    <w:lvl w:ilvl="1" w:tplc="5F76CB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58495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1A0B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583C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A09F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48DA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D405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2AB3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DD4339"/>
    <w:multiLevelType w:val="hybridMultilevel"/>
    <w:tmpl w:val="CFB612AC"/>
    <w:lvl w:ilvl="0" w:tplc="F8B8308E">
      <w:start w:val="1"/>
      <w:numFmt w:val="bullet"/>
      <w:lvlText w:val="&gt;"/>
      <w:lvlJc w:val="left"/>
      <w:pPr>
        <w:ind w:left="284" w:hanging="284"/>
      </w:pPr>
      <w:rPr>
        <w:rFonts w:ascii="Audi Type Wide" w:hAnsi="Audi Type Wide" w:hint="default"/>
        <w:b w:val="0"/>
        <w:i w:val="0"/>
        <w:caps w:val="0"/>
        <w:strike w:val="0"/>
        <w:dstrike w:val="0"/>
        <w:vanish w:val="0"/>
        <w:color w:val="FF0000"/>
        <w:vertAlign w:val="baseline"/>
      </w:rPr>
    </w:lvl>
    <w:lvl w:ilvl="1" w:tplc="FFA401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D2DB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7E76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2E68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2ECA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9AD3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3CDB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1CD3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4B64E1"/>
    <w:multiLevelType w:val="hybridMultilevel"/>
    <w:tmpl w:val="F68C0A48"/>
    <w:lvl w:ilvl="0" w:tplc="4ABA36C4">
      <w:start w:val="1"/>
      <w:numFmt w:val="bullet"/>
      <w:lvlText w:val="&gt;"/>
      <w:lvlJc w:val="left"/>
      <w:pPr>
        <w:ind w:left="284" w:hanging="284"/>
      </w:pPr>
      <w:rPr>
        <w:rFonts w:ascii="Audi Type Wide" w:hAnsi="Audi Type Wide" w:hint="default"/>
        <w:b w:val="0"/>
        <w:i w:val="0"/>
        <w:caps w:val="0"/>
        <w:strike w:val="0"/>
        <w:dstrike w:val="0"/>
        <w:vanish w:val="0"/>
        <w:color w:val="FF0000"/>
        <w:w w:val="90"/>
        <w:vertAlign w:val="baseline"/>
      </w:rPr>
    </w:lvl>
    <w:lvl w:ilvl="1" w:tplc="4C0E0B4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1369C0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E6689F4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27CCC0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452854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6B4A5B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FEAD36C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5ACC9F3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7585D90"/>
    <w:multiLevelType w:val="hybridMultilevel"/>
    <w:tmpl w:val="66100BB0"/>
    <w:lvl w:ilvl="0" w:tplc="B0E00FC2">
      <w:start w:val="1"/>
      <w:numFmt w:val="bullet"/>
      <w:lvlText w:val="—"/>
      <w:lvlJc w:val="left"/>
      <w:pPr>
        <w:ind w:left="927" w:hanging="207"/>
      </w:pPr>
      <w:rPr>
        <w:rFonts w:ascii="Audi Type Wide" w:hAnsi="Audi Type Wide" w:hint="default"/>
        <w:b w:val="0"/>
        <w:i w:val="0"/>
        <w:caps w:val="0"/>
        <w:strike w:val="0"/>
        <w:dstrike w:val="0"/>
        <w:vanish w:val="0"/>
        <w:vertAlign w:val="baseline"/>
      </w:rPr>
    </w:lvl>
    <w:lvl w:ilvl="1" w:tplc="D4B024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DD23AA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192672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D2324BF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DD5A501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0DC02B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382CF2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598304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9831ED0"/>
    <w:multiLevelType w:val="hybridMultilevel"/>
    <w:tmpl w:val="99C4771A"/>
    <w:lvl w:ilvl="0" w:tplc="4ECC48EE">
      <w:start w:val="1"/>
      <w:numFmt w:val="bullet"/>
      <w:lvlText w:val="—"/>
      <w:lvlJc w:val="left"/>
      <w:pPr>
        <w:ind w:left="567" w:hanging="207"/>
      </w:pPr>
      <w:rPr>
        <w:rFonts w:ascii="Audi Type Wide" w:hAnsi="Audi Type Wide" w:hint="default"/>
        <w:b w:val="0"/>
        <w:i w:val="0"/>
        <w:caps w:val="0"/>
        <w:strike w:val="0"/>
        <w:dstrike w:val="0"/>
        <w:vanish w:val="0"/>
        <w:vertAlign w:val="baseline"/>
      </w:rPr>
    </w:lvl>
    <w:lvl w:ilvl="1" w:tplc="3070B9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CAA0D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1423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6CC8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E2C3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C0AC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6CE7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7257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2B316D"/>
    <w:multiLevelType w:val="hybridMultilevel"/>
    <w:tmpl w:val="F1666E78"/>
    <w:lvl w:ilvl="0" w:tplc="24BCA644">
      <w:start w:val="1"/>
      <w:numFmt w:val="decimal"/>
      <w:lvlText w:val="%1"/>
      <w:lvlJc w:val="left"/>
      <w:pPr>
        <w:ind w:left="780" w:hanging="420"/>
      </w:pPr>
      <w:rPr>
        <w:rFonts w:eastAsiaTheme="majorEastAsia" w:hint="default"/>
        <w:b/>
      </w:rPr>
    </w:lvl>
    <w:lvl w:ilvl="1" w:tplc="25C4380C" w:tentative="1">
      <w:start w:val="1"/>
      <w:numFmt w:val="lowerLetter"/>
      <w:lvlText w:val="%2."/>
      <w:lvlJc w:val="left"/>
      <w:pPr>
        <w:ind w:left="1440" w:hanging="360"/>
      </w:pPr>
    </w:lvl>
    <w:lvl w:ilvl="2" w:tplc="905A74F8" w:tentative="1">
      <w:start w:val="1"/>
      <w:numFmt w:val="lowerRoman"/>
      <w:lvlText w:val="%3."/>
      <w:lvlJc w:val="right"/>
      <w:pPr>
        <w:ind w:left="2160" w:hanging="180"/>
      </w:pPr>
    </w:lvl>
    <w:lvl w:ilvl="3" w:tplc="E460B9F8" w:tentative="1">
      <w:start w:val="1"/>
      <w:numFmt w:val="decimal"/>
      <w:lvlText w:val="%4."/>
      <w:lvlJc w:val="left"/>
      <w:pPr>
        <w:ind w:left="2880" w:hanging="360"/>
      </w:pPr>
    </w:lvl>
    <w:lvl w:ilvl="4" w:tplc="E404FC3E" w:tentative="1">
      <w:start w:val="1"/>
      <w:numFmt w:val="lowerLetter"/>
      <w:lvlText w:val="%5."/>
      <w:lvlJc w:val="left"/>
      <w:pPr>
        <w:ind w:left="3600" w:hanging="360"/>
      </w:pPr>
    </w:lvl>
    <w:lvl w:ilvl="5" w:tplc="839C58F6" w:tentative="1">
      <w:start w:val="1"/>
      <w:numFmt w:val="lowerRoman"/>
      <w:lvlText w:val="%6."/>
      <w:lvlJc w:val="right"/>
      <w:pPr>
        <w:ind w:left="4320" w:hanging="180"/>
      </w:pPr>
    </w:lvl>
    <w:lvl w:ilvl="6" w:tplc="43B263A4" w:tentative="1">
      <w:start w:val="1"/>
      <w:numFmt w:val="decimal"/>
      <w:lvlText w:val="%7."/>
      <w:lvlJc w:val="left"/>
      <w:pPr>
        <w:ind w:left="5040" w:hanging="360"/>
      </w:pPr>
    </w:lvl>
    <w:lvl w:ilvl="7" w:tplc="FEA0CD40" w:tentative="1">
      <w:start w:val="1"/>
      <w:numFmt w:val="lowerLetter"/>
      <w:lvlText w:val="%8."/>
      <w:lvlJc w:val="left"/>
      <w:pPr>
        <w:ind w:left="5760" w:hanging="360"/>
      </w:pPr>
    </w:lvl>
    <w:lvl w:ilvl="8" w:tplc="9BC2D7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C150DA"/>
    <w:multiLevelType w:val="hybridMultilevel"/>
    <w:tmpl w:val="721AB200"/>
    <w:lvl w:ilvl="0" w:tplc="111E29EE">
      <w:start w:val="1"/>
      <w:numFmt w:val="bullet"/>
      <w:lvlText w:val="&gt;"/>
      <w:lvlJc w:val="left"/>
      <w:pPr>
        <w:ind w:left="284" w:hanging="284"/>
      </w:pPr>
      <w:rPr>
        <w:rFonts w:ascii="Audi Type Wide" w:hAnsi="Audi Type Wide" w:hint="default"/>
        <w:b w:val="0"/>
        <w:i w:val="0"/>
        <w:caps w:val="0"/>
        <w:strike w:val="0"/>
        <w:dstrike w:val="0"/>
        <w:vanish w:val="0"/>
        <w:color w:val="FF0000"/>
        <w:w w:val="90"/>
        <w:vertAlign w:val="baseline"/>
      </w:rPr>
    </w:lvl>
    <w:lvl w:ilvl="1" w:tplc="D472C59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F66F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DC4F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A047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3AED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B800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B65F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ECB9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EE6259"/>
    <w:multiLevelType w:val="hybridMultilevel"/>
    <w:tmpl w:val="26863A6E"/>
    <w:lvl w:ilvl="0" w:tplc="62DC1D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479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B4D9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42F1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B44D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BA03A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487C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FC5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CAD5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61281B"/>
    <w:multiLevelType w:val="hybridMultilevel"/>
    <w:tmpl w:val="9D72A242"/>
    <w:lvl w:ilvl="0" w:tplc="B2AE74F0">
      <w:start w:val="1"/>
      <w:numFmt w:val="bullet"/>
      <w:pStyle w:val="000Bulletpoint"/>
      <w:lvlText w:val="·"/>
      <w:lvlJc w:val="left"/>
      <w:pPr>
        <w:ind w:left="284" w:hanging="284"/>
      </w:pPr>
      <w:rPr>
        <w:rFonts w:ascii="Audi Type Extended" w:hAnsi="Audi Type Extended" w:hint="default"/>
        <w:b/>
        <w:i w:val="0"/>
        <w:color w:val="auto"/>
        <w:sz w:val="28"/>
        <w:u w:val="none"/>
      </w:rPr>
    </w:lvl>
    <w:lvl w:ilvl="1" w:tplc="8C4A95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FA46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AC24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EC3D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46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2A0E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B2D1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5EC5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286885"/>
    <w:multiLevelType w:val="hybridMultilevel"/>
    <w:tmpl w:val="36B4F550"/>
    <w:lvl w:ilvl="0" w:tplc="1CD69908">
      <w:start w:val="1"/>
      <w:numFmt w:val="bullet"/>
      <w:lvlText w:val=" "/>
      <w:lvlJc w:val="left"/>
      <w:pPr>
        <w:ind w:left="720" w:hanging="360"/>
      </w:pPr>
      <w:rPr>
        <w:rFonts w:ascii="—" w:hAnsi="—" w:hint="default"/>
      </w:rPr>
    </w:lvl>
    <w:lvl w:ilvl="1" w:tplc="71902F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A0CD5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26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1A2B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7804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F6D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4615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48F3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B0415"/>
    <w:multiLevelType w:val="hybridMultilevel"/>
    <w:tmpl w:val="D7E6127E"/>
    <w:lvl w:ilvl="0" w:tplc="15582184">
      <w:start w:val="1"/>
      <w:numFmt w:val="bullet"/>
      <w:lvlText w:val="—"/>
      <w:lvlJc w:val="left"/>
      <w:pPr>
        <w:ind w:left="284" w:hanging="284"/>
      </w:pPr>
      <w:rPr>
        <w:rFonts w:ascii="Audi Type Wide" w:hAnsi="Audi Type Wide" w:hint="default"/>
        <w:b w:val="0"/>
        <w:i w:val="0"/>
        <w:caps w:val="0"/>
        <w:strike w:val="0"/>
        <w:dstrike w:val="0"/>
        <w:vanish w:val="0"/>
        <w:vertAlign w:val="baseline"/>
      </w:rPr>
    </w:lvl>
    <w:lvl w:ilvl="1" w:tplc="16EE0DD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612651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5AA922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BE8011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4E4EA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EE8585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93E4D9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290119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8373322">
    <w:abstractNumId w:val="0"/>
  </w:num>
  <w:num w:numId="2" w16cid:durableId="1388648596">
    <w:abstractNumId w:val="2"/>
  </w:num>
  <w:num w:numId="3" w16cid:durableId="596136612">
    <w:abstractNumId w:val="8"/>
  </w:num>
  <w:num w:numId="4" w16cid:durableId="992026471">
    <w:abstractNumId w:val="17"/>
  </w:num>
  <w:num w:numId="5" w16cid:durableId="606161331">
    <w:abstractNumId w:val="12"/>
  </w:num>
  <w:num w:numId="6" w16cid:durableId="1769697751">
    <w:abstractNumId w:val="11"/>
  </w:num>
  <w:num w:numId="7" w16cid:durableId="536091841">
    <w:abstractNumId w:val="3"/>
  </w:num>
  <w:num w:numId="8" w16cid:durableId="1757094929">
    <w:abstractNumId w:val="18"/>
  </w:num>
  <w:num w:numId="9" w16cid:durableId="304429195">
    <w:abstractNumId w:val="1"/>
  </w:num>
  <w:num w:numId="10" w16cid:durableId="2122919292">
    <w:abstractNumId w:val="7"/>
  </w:num>
  <w:num w:numId="11" w16cid:durableId="706611504">
    <w:abstractNumId w:val="5"/>
  </w:num>
  <w:num w:numId="12" w16cid:durableId="377053487">
    <w:abstractNumId w:val="4"/>
  </w:num>
  <w:num w:numId="13" w16cid:durableId="1062410722">
    <w:abstractNumId w:val="9"/>
  </w:num>
  <w:num w:numId="14" w16cid:durableId="883759145">
    <w:abstractNumId w:val="10"/>
  </w:num>
  <w:num w:numId="15" w16cid:durableId="644048221">
    <w:abstractNumId w:val="14"/>
  </w:num>
  <w:num w:numId="16" w16cid:durableId="1649899662">
    <w:abstractNumId w:val="16"/>
  </w:num>
  <w:num w:numId="17" w16cid:durableId="1686863518">
    <w:abstractNumId w:val="6"/>
  </w:num>
  <w:num w:numId="18" w16cid:durableId="2049837075">
    <w:abstractNumId w:val="15"/>
  </w:num>
  <w:num w:numId="19" w16cid:durableId="136355586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787"/>
    <w:rsid w:val="00003ACA"/>
    <w:rsid w:val="0001308B"/>
    <w:rsid w:val="00016A29"/>
    <w:rsid w:val="00021033"/>
    <w:rsid w:val="000246BD"/>
    <w:rsid w:val="00024B2F"/>
    <w:rsid w:val="00030628"/>
    <w:rsid w:val="00030D23"/>
    <w:rsid w:val="000339F6"/>
    <w:rsid w:val="000361C8"/>
    <w:rsid w:val="00037097"/>
    <w:rsid w:val="0004305C"/>
    <w:rsid w:val="00047A64"/>
    <w:rsid w:val="00064799"/>
    <w:rsid w:val="00064AD3"/>
    <w:rsid w:val="000655D2"/>
    <w:rsid w:val="00071AF8"/>
    <w:rsid w:val="000740E6"/>
    <w:rsid w:val="000A15FA"/>
    <w:rsid w:val="000A6548"/>
    <w:rsid w:val="000B3C8C"/>
    <w:rsid w:val="000C31C7"/>
    <w:rsid w:val="000C5415"/>
    <w:rsid w:val="000D2A3F"/>
    <w:rsid w:val="000D3DE8"/>
    <w:rsid w:val="000E584A"/>
    <w:rsid w:val="000E7D70"/>
    <w:rsid w:val="000F293F"/>
    <w:rsid w:val="000F323B"/>
    <w:rsid w:val="000F508C"/>
    <w:rsid w:val="00101A94"/>
    <w:rsid w:val="001024DC"/>
    <w:rsid w:val="001079ED"/>
    <w:rsid w:val="00121BC4"/>
    <w:rsid w:val="00123B7E"/>
    <w:rsid w:val="00124B2C"/>
    <w:rsid w:val="001270B4"/>
    <w:rsid w:val="001375E7"/>
    <w:rsid w:val="00160608"/>
    <w:rsid w:val="0017269C"/>
    <w:rsid w:val="00173321"/>
    <w:rsid w:val="00174180"/>
    <w:rsid w:val="001808EA"/>
    <w:rsid w:val="00182AC7"/>
    <w:rsid w:val="001872BD"/>
    <w:rsid w:val="00187989"/>
    <w:rsid w:val="0019065B"/>
    <w:rsid w:val="001958CB"/>
    <w:rsid w:val="001970D1"/>
    <w:rsid w:val="001A35FB"/>
    <w:rsid w:val="001A7DB7"/>
    <w:rsid w:val="001C36CF"/>
    <w:rsid w:val="001C6186"/>
    <w:rsid w:val="001C6E2D"/>
    <w:rsid w:val="001C7299"/>
    <w:rsid w:val="001D158A"/>
    <w:rsid w:val="001E0119"/>
    <w:rsid w:val="001E29E6"/>
    <w:rsid w:val="001E7B2E"/>
    <w:rsid w:val="002015BD"/>
    <w:rsid w:val="00205F93"/>
    <w:rsid w:val="00206D05"/>
    <w:rsid w:val="00214933"/>
    <w:rsid w:val="00222976"/>
    <w:rsid w:val="002277C0"/>
    <w:rsid w:val="00240C89"/>
    <w:rsid w:val="00244D20"/>
    <w:rsid w:val="002500B7"/>
    <w:rsid w:val="00251B1D"/>
    <w:rsid w:val="00256894"/>
    <w:rsid w:val="002652F6"/>
    <w:rsid w:val="00265828"/>
    <w:rsid w:val="002665D4"/>
    <w:rsid w:val="002706A3"/>
    <w:rsid w:val="00273419"/>
    <w:rsid w:val="00277D57"/>
    <w:rsid w:val="002838FA"/>
    <w:rsid w:val="00286D7C"/>
    <w:rsid w:val="00291B32"/>
    <w:rsid w:val="002B1DF4"/>
    <w:rsid w:val="002B404F"/>
    <w:rsid w:val="002B5165"/>
    <w:rsid w:val="002D1CAD"/>
    <w:rsid w:val="002D4E77"/>
    <w:rsid w:val="002D6A2F"/>
    <w:rsid w:val="00301149"/>
    <w:rsid w:val="00302944"/>
    <w:rsid w:val="00304F50"/>
    <w:rsid w:val="00306F92"/>
    <w:rsid w:val="00310F70"/>
    <w:rsid w:val="003118B4"/>
    <w:rsid w:val="00311E8F"/>
    <w:rsid w:val="00315F54"/>
    <w:rsid w:val="0031608E"/>
    <w:rsid w:val="00316D8B"/>
    <w:rsid w:val="00321276"/>
    <w:rsid w:val="00335DC8"/>
    <w:rsid w:val="0034173B"/>
    <w:rsid w:val="00345470"/>
    <w:rsid w:val="0035218C"/>
    <w:rsid w:val="00355106"/>
    <w:rsid w:val="003565A1"/>
    <w:rsid w:val="003633C9"/>
    <w:rsid w:val="003642F0"/>
    <w:rsid w:val="00391AFF"/>
    <w:rsid w:val="00392E41"/>
    <w:rsid w:val="00393248"/>
    <w:rsid w:val="00397C46"/>
    <w:rsid w:val="003A6DF5"/>
    <w:rsid w:val="003B5A2D"/>
    <w:rsid w:val="003C0CB4"/>
    <w:rsid w:val="003C45F4"/>
    <w:rsid w:val="003C583E"/>
    <w:rsid w:val="003D2A29"/>
    <w:rsid w:val="003D5BD0"/>
    <w:rsid w:val="00400D96"/>
    <w:rsid w:val="004042BF"/>
    <w:rsid w:val="00423E04"/>
    <w:rsid w:val="00433C23"/>
    <w:rsid w:val="00435139"/>
    <w:rsid w:val="0044165B"/>
    <w:rsid w:val="00445B38"/>
    <w:rsid w:val="004509D1"/>
    <w:rsid w:val="00450BA6"/>
    <w:rsid w:val="00451185"/>
    <w:rsid w:val="00452744"/>
    <w:rsid w:val="004568A3"/>
    <w:rsid w:val="00460B44"/>
    <w:rsid w:val="004647A4"/>
    <w:rsid w:val="004731F1"/>
    <w:rsid w:val="00473BD2"/>
    <w:rsid w:val="00481294"/>
    <w:rsid w:val="00484EF1"/>
    <w:rsid w:val="004A35DD"/>
    <w:rsid w:val="004A6A0A"/>
    <w:rsid w:val="004B2BDC"/>
    <w:rsid w:val="004B3064"/>
    <w:rsid w:val="004B3564"/>
    <w:rsid w:val="004B6BBF"/>
    <w:rsid w:val="004C0F34"/>
    <w:rsid w:val="004C6D08"/>
    <w:rsid w:val="004C74CC"/>
    <w:rsid w:val="004D6D99"/>
    <w:rsid w:val="004E35BB"/>
    <w:rsid w:val="004E4CB4"/>
    <w:rsid w:val="004F2C49"/>
    <w:rsid w:val="004F4B76"/>
    <w:rsid w:val="005013C9"/>
    <w:rsid w:val="00502AE3"/>
    <w:rsid w:val="0051440E"/>
    <w:rsid w:val="00533E92"/>
    <w:rsid w:val="00534C90"/>
    <w:rsid w:val="00534E3B"/>
    <w:rsid w:val="0053645E"/>
    <w:rsid w:val="005376F8"/>
    <w:rsid w:val="00537F59"/>
    <w:rsid w:val="00544E33"/>
    <w:rsid w:val="00547787"/>
    <w:rsid w:val="00553C69"/>
    <w:rsid w:val="00562ADA"/>
    <w:rsid w:val="005654F8"/>
    <w:rsid w:val="00565B43"/>
    <w:rsid w:val="005721B6"/>
    <w:rsid w:val="0057708E"/>
    <w:rsid w:val="00596D05"/>
    <w:rsid w:val="005A335C"/>
    <w:rsid w:val="005A3BB1"/>
    <w:rsid w:val="005B0BB4"/>
    <w:rsid w:val="005B117D"/>
    <w:rsid w:val="005B3120"/>
    <w:rsid w:val="005B33F1"/>
    <w:rsid w:val="005B3DE7"/>
    <w:rsid w:val="005C0A79"/>
    <w:rsid w:val="005C192A"/>
    <w:rsid w:val="005D16AB"/>
    <w:rsid w:val="005E0AE3"/>
    <w:rsid w:val="005E6156"/>
    <w:rsid w:val="006020D7"/>
    <w:rsid w:val="006046C9"/>
    <w:rsid w:val="00614FD1"/>
    <w:rsid w:val="00623A75"/>
    <w:rsid w:val="00626157"/>
    <w:rsid w:val="0062693D"/>
    <w:rsid w:val="00626E2C"/>
    <w:rsid w:val="006318AD"/>
    <w:rsid w:val="00633B4D"/>
    <w:rsid w:val="00640125"/>
    <w:rsid w:val="00643D37"/>
    <w:rsid w:val="00643F5D"/>
    <w:rsid w:val="0064677C"/>
    <w:rsid w:val="00650528"/>
    <w:rsid w:val="00661AB8"/>
    <w:rsid w:val="006635C8"/>
    <w:rsid w:val="00664B8D"/>
    <w:rsid w:val="00665415"/>
    <w:rsid w:val="00665CBC"/>
    <w:rsid w:val="00672DB2"/>
    <w:rsid w:val="0067542A"/>
    <w:rsid w:val="006766D7"/>
    <w:rsid w:val="006772F8"/>
    <w:rsid w:val="00693844"/>
    <w:rsid w:val="00697352"/>
    <w:rsid w:val="006A63E1"/>
    <w:rsid w:val="006B0B7B"/>
    <w:rsid w:val="006C730B"/>
    <w:rsid w:val="006D4432"/>
    <w:rsid w:val="006D47B9"/>
    <w:rsid w:val="006D70A6"/>
    <w:rsid w:val="006E44A6"/>
    <w:rsid w:val="006E5C95"/>
    <w:rsid w:val="006F1D71"/>
    <w:rsid w:val="006F31E8"/>
    <w:rsid w:val="00701F23"/>
    <w:rsid w:val="007062DD"/>
    <w:rsid w:val="007206A6"/>
    <w:rsid w:val="00724FB1"/>
    <w:rsid w:val="007275BC"/>
    <w:rsid w:val="00732B29"/>
    <w:rsid w:val="00733D83"/>
    <w:rsid w:val="00736E40"/>
    <w:rsid w:val="00737A2E"/>
    <w:rsid w:val="00747EFA"/>
    <w:rsid w:val="00750698"/>
    <w:rsid w:val="007575DA"/>
    <w:rsid w:val="00772F3F"/>
    <w:rsid w:val="00780339"/>
    <w:rsid w:val="00781919"/>
    <w:rsid w:val="00787600"/>
    <w:rsid w:val="00790440"/>
    <w:rsid w:val="007A02F2"/>
    <w:rsid w:val="007A3FBA"/>
    <w:rsid w:val="007A45C0"/>
    <w:rsid w:val="007B2751"/>
    <w:rsid w:val="007B4445"/>
    <w:rsid w:val="007C14AD"/>
    <w:rsid w:val="007C326D"/>
    <w:rsid w:val="007D1D59"/>
    <w:rsid w:val="007D3783"/>
    <w:rsid w:val="007D708D"/>
    <w:rsid w:val="007E71FD"/>
    <w:rsid w:val="007F029F"/>
    <w:rsid w:val="0081144A"/>
    <w:rsid w:val="00811659"/>
    <w:rsid w:val="00814C08"/>
    <w:rsid w:val="00816A99"/>
    <w:rsid w:val="008230A3"/>
    <w:rsid w:val="0082364A"/>
    <w:rsid w:val="0082495C"/>
    <w:rsid w:val="0083081F"/>
    <w:rsid w:val="00831DBD"/>
    <w:rsid w:val="008359B8"/>
    <w:rsid w:val="00842317"/>
    <w:rsid w:val="00847617"/>
    <w:rsid w:val="00847CAE"/>
    <w:rsid w:val="00854BAC"/>
    <w:rsid w:val="00854F57"/>
    <w:rsid w:val="0085516C"/>
    <w:rsid w:val="0086079B"/>
    <w:rsid w:val="0086255F"/>
    <w:rsid w:val="00865CAB"/>
    <w:rsid w:val="00871570"/>
    <w:rsid w:val="008730D4"/>
    <w:rsid w:val="008753E4"/>
    <w:rsid w:val="00876D43"/>
    <w:rsid w:val="00877829"/>
    <w:rsid w:val="00885BFA"/>
    <w:rsid w:val="00886110"/>
    <w:rsid w:val="00886BC2"/>
    <w:rsid w:val="00895278"/>
    <w:rsid w:val="008A0521"/>
    <w:rsid w:val="008C022B"/>
    <w:rsid w:val="008C184E"/>
    <w:rsid w:val="008C4E32"/>
    <w:rsid w:val="008C6FED"/>
    <w:rsid w:val="008D0901"/>
    <w:rsid w:val="008D427F"/>
    <w:rsid w:val="008E1301"/>
    <w:rsid w:val="008E240D"/>
    <w:rsid w:val="008E32F9"/>
    <w:rsid w:val="008F05E7"/>
    <w:rsid w:val="008F5051"/>
    <w:rsid w:val="008F79F3"/>
    <w:rsid w:val="00900CCB"/>
    <w:rsid w:val="009017F0"/>
    <w:rsid w:val="009038A9"/>
    <w:rsid w:val="00914556"/>
    <w:rsid w:val="00915B52"/>
    <w:rsid w:val="00916107"/>
    <w:rsid w:val="00934956"/>
    <w:rsid w:val="009402B3"/>
    <w:rsid w:val="00945237"/>
    <w:rsid w:val="00945618"/>
    <w:rsid w:val="00965273"/>
    <w:rsid w:val="00966EF0"/>
    <w:rsid w:val="00970C83"/>
    <w:rsid w:val="009766B4"/>
    <w:rsid w:val="00981029"/>
    <w:rsid w:val="00982512"/>
    <w:rsid w:val="00982D93"/>
    <w:rsid w:val="009900DE"/>
    <w:rsid w:val="009A6F86"/>
    <w:rsid w:val="009B2D99"/>
    <w:rsid w:val="009B318D"/>
    <w:rsid w:val="009B5806"/>
    <w:rsid w:val="009C163B"/>
    <w:rsid w:val="009C1D0C"/>
    <w:rsid w:val="009C29B9"/>
    <w:rsid w:val="009F0D4D"/>
    <w:rsid w:val="009F7B56"/>
    <w:rsid w:val="00A01EF8"/>
    <w:rsid w:val="00A0717B"/>
    <w:rsid w:val="00A110B4"/>
    <w:rsid w:val="00A463CE"/>
    <w:rsid w:val="00A60BF2"/>
    <w:rsid w:val="00A61093"/>
    <w:rsid w:val="00A6504C"/>
    <w:rsid w:val="00A65AA8"/>
    <w:rsid w:val="00A72F63"/>
    <w:rsid w:val="00A73B65"/>
    <w:rsid w:val="00A807F4"/>
    <w:rsid w:val="00A84EA6"/>
    <w:rsid w:val="00A8583A"/>
    <w:rsid w:val="00AA79F3"/>
    <w:rsid w:val="00AC0199"/>
    <w:rsid w:val="00AC10A5"/>
    <w:rsid w:val="00AC2434"/>
    <w:rsid w:val="00AC2AE6"/>
    <w:rsid w:val="00AC3F16"/>
    <w:rsid w:val="00AD3777"/>
    <w:rsid w:val="00AE2FF8"/>
    <w:rsid w:val="00AE74EF"/>
    <w:rsid w:val="00AE7636"/>
    <w:rsid w:val="00AF24C5"/>
    <w:rsid w:val="00AF717D"/>
    <w:rsid w:val="00B11276"/>
    <w:rsid w:val="00B1378E"/>
    <w:rsid w:val="00B140ED"/>
    <w:rsid w:val="00B21391"/>
    <w:rsid w:val="00B23223"/>
    <w:rsid w:val="00B266DA"/>
    <w:rsid w:val="00B31DEB"/>
    <w:rsid w:val="00B32746"/>
    <w:rsid w:val="00B350EC"/>
    <w:rsid w:val="00B3632C"/>
    <w:rsid w:val="00B41960"/>
    <w:rsid w:val="00B446F9"/>
    <w:rsid w:val="00B448AC"/>
    <w:rsid w:val="00B44B73"/>
    <w:rsid w:val="00B54BE8"/>
    <w:rsid w:val="00B5644A"/>
    <w:rsid w:val="00B65166"/>
    <w:rsid w:val="00B65440"/>
    <w:rsid w:val="00B67E1A"/>
    <w:rsid w:val="00B720FA"/>
    <w:rsid w:val="00B75CDE"/>
    <w:rsid w:val="00B849AD"/>
    <w:rsid w:val="00B93023"/>
    <w:rsid w:val="00B94A82"/>
    <w:rsid w:val="00BA4413"/>
    <w:rsid w:val="00BA4E5B"/>
    <w:rsid w:val="00BB3924"/>
    <w:rsid w:val="00BB44B0"/>
    <w:rsid w:val="00BC0920"/>
    <w:rsid w:val="00BC2014"/>
    <w:rsid w:val="00BD06D3"/>
    <w:rsid w:val="00BE2081"/>
    <w:rsid w:val="00BE4432"/>
    <w:rsid w:val="00BF1FDF"/>
    <w:rsid w:val="00BF2A7E"/>
    <w:rsid w:val="00BF492D"/>
    <w:rsid w:val="00BF4E8F"/>
    <w:rsid w:val="00C05563"/>
    <w:rsid w:val="00C06F22"/>
    <w:rsid w:val="00C14DEB"/>
    <w:rsid w:val="00C21318"/>
    <w:rsid w:val="00C30520"/>
    <w:rsid w:val="00C30A70"/>
    <w:rsid w:val="00C4076A"/>
    <w:rsid w:val="00C45D91"/>
    <w:rsid w:val="00C60A7E"/>
    <w:rsid w:val="00C628FB"/>
    <w:rsid w:val="00C67466"/>
    <w:rsid w:val="00C8772E"/>
    <w:rsid w:val="00C97BC3"/>
    <w:rsid w:val="00CC010D"/>
    <w:rsid w:val="00CD194F"/>
    <w:rsid w:val="00CE0316"/>
    <w:rsid w:val="00CE4FE9"/>
    <w:rsid w:val="00CE59C6"/>
    <w:rsid w:val="00CF1F93"/>
    <w:rsid w:val="00CF22D4"/>
    <w:rsid w:val="00CF5D74"/>
    <w:rsid w:val="00CF724D"/>
    <w:rsid w:val="00D03590"/>
    <w:rsid w:val="00D24419"/>
    <w:rsid w:val="00D26ACA"/>
    <w:rsid w:val="00D36249"/>
    <w:rsid w:val="00D408EF"/>
    <w:rsid w:val="00D44A5B"/>
    <w:rsid w:val="00D632C4"/>
    <w:rsid w:val="00D718C7"/>
    <w:rsid w:val="00D73942"/>
    <w:rsid w:val="00D851F0"/>
    <w:rsid w:val="00D92CB8"/>
    <w:rsid w:val="00D96333"/>
    <w:rsid w:val="00DA0E8C"/>
    <w:rsid w:val="00DA1C99"/>
    <w:rsid w:val="00DB0D17"/>
    <w:rsid w:val="00DB4832"/>
    <w:rsid w:val="00DB6E66"/>
    <w:rsid w:val="00DB7508"/>
    <w:rsid w:val="00DD7618"/>
    <w:rsid w:val="00DE5EAA"/>
    <w:rsid w:val="00DF1DBD"/>
    <w:rsid w:val="00DF255C"/>
    <w:rsid w:val="00DF5D1C"/>
    <w:rsid w:val="00DF6225"/>
    <w:rsid w:val="00E10EB9"/>
    <w:rsid w:val="00E117DB"/>
    <w:rsid w:val="00E14FAB"/>
    <w:rsid w:val="00E231B9"/>
    <w:rsid w:val="00E30203"/>
    <w:rsid w:val="00E30B4C"/>
    <w:rsid w:val="00E53CE8"/>
    <w:rsid w:val="00E60569"/>
    <w:rsid w:val="00E67A17"/>
    <w:rsid w:val="00E70661"/>
    <w:rsid w:val="00E74A5C"/>
    <w:rsid w:val="00E74D6E"/>
    <w:rsid w:val="00E76A8D"/>
    <w:rsid w:val="00E81947"/>
    <w:rsid w:val="00E826DD"/>
    <w:rsid w:val="00EA300A"/>
    <w:rsid w:val="00EA727C"/>
    <w:rsid w:val="00EB1A6B"/>
    <w:rsid w:val="00EB2920"/>
    <w:rsid w:val="00EB2F2C"/>
    <w:rsid w:val="00EB30E2"/>
    <w:rsid w:val="00EB43AA"/>
    <w:rsid w:val="00EB7995"/>
    <w:rsid w:val="00ED2958"/>
    <w:rsid w:val="00EE63B7"/>
    <w:rsid w:val="00EF392E"/>
    <w:rsid w:val="00F004E7"/>
    <w:rsid w:val="00F03844"/>
    <w:rsid w:val="00F05545"/>
    <w:rsid w:val="00F164C8"/>
    <w:rsid w:val="00F3098D"/>
    <w:rsid w:val="00F31ED1"/>
    <w:rsid w:val="00F4412E"/>
    <w:rsid w:val="00F50E5B"/>
    <w:rsid w:val="00F51022"/>
    <w:rsid w:val="00F57AED"/>
    <w:rsid w:val="00F611A4"/>
    <w:rsid w:val="00F643B9"/>
    <w:rsid w:val="00F82A6C"/>
    <w:rsid w:val="00F85DFB"/>
    <w:rsid w:val="00F8677A"/>
    <w:rsid w:val="00FA7914"/>
    <w:rsid w:val="00FB7A2F"/>
    <w:rsid w:val="00FC5642"/>
    <w:rsid w:val="00FD1657"/>
    <w:rsid w:val="00FD5099"/>
    <w:rsid w:val="00FD7E50"/>
    <w:rsid w:val="00FE2597"/>
    <w:rsid w:val="00FE7228"/>
    <w:rsid w:val="00FF334E"/>
    <w:rsid w:val="00FF42BB"/>
    <w:rsid w:val="00FF4610"/>
    <w:rsid w:val="00FF6E89"/>
    <w:rsid w:val="00FF77D5"/>
    <w:rsid w:val="00FF7D8F"/>
    <w:rsid w:val="38BA9DC2"/>
    <w:rsid w:val="52A4A1AB"/>
    <w:rsid w:val="5B458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E71A5"/>
  <w15:docId w15:val="{25E9B82A-26C1-4F25-9327-40A70002C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SimSun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A3FBA"/>
  </w:style>
  <w:style w:type="paragraph" w:styleId="Titolo1">
    <w:name w:val="heading 1"/>
    <w:basedOn w:val="Normale"/>
    <w:next w:val="Normale"/>
    <w:link w:val="Titolo1Carattere"/>
    <w:uiPriority w:val="9"/>
    <w:qFormat/>
    <w:rsid w:val="005477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477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477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477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477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4778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4778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4778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4778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477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477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477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4778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4778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4778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4778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4778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4778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4778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477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4778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477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4778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4778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4778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4778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477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4778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47787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547787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47787"/>
  </w:style>
  <w:style w:type="paragraph" w:styleId="Pidipagina">
    <w:name w:val="footer"/>
    <w:basedOn w:val="Normale"/>
    <w:link w:val="PidipaginaCarattere"/>
    <w:uiPriority w:val="99"/>
    <w:unhideWhenUsed/>
    <w:rsid w:val="00547787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47787"/>
  </w:style>
  <w:style w:type="character" w:styleId="Numeropagina">
    <w:name w:val="page number"/>
    <w:basedOn w:val="Carpredefinitoparagrafo"/>
    <w:uiPriority w:val="99"/>
    <w:semiHidden/>
    <w:unhideWhenUsed/>
    <w:rsid w:val="00547787"/>
  </w:style>
  <w:style w:type="table" w:styleId="Grigliatabella">
    <w:name w:val="Table Grid"/>
    <w:aliases w:val="000– Tabelle AUDI"/>
    <w:basedOn w:val="Tabellanormale"/>
    <w:rsid w:val="008423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cParagraph">
    <w:name w:val="[Basic Paragraph]"/>
    <w:basedOn w:val="Normale"/>
    <w:uiPriority w:val="99"/>
    <w:rsid w:val="00842317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kern w:val="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981029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81029"/>
    <w:rPr>
      <w:color w:val="605E5C"/>
      <w:shd w:val="clear" w:color="auto" w:fill="E1DFDD"/>
    </w:rPr>
  </w:style>
  <w:style w:type="paragraph" w:customStyle="1" w:styleId="000Bulletpoint">
    <w:name w:val="000 – Bulletpoint"/>
    <w:autoRedefine/>
    <w:qFormat/>
    <w:rsid w:val="00B31DEB"/>
    <w:pPr>
      <w:numPr>
        <w:numId w:val="16"/>
      </w:numPr>
      <w:spacing w:after="120"/>
    </w:pPr>
    <w:rPr>
      <w:rFonts w:ascii="Audi Type" w:eastAsia="Times New Roman" w:hAnsi="Audi Type" w:cs="Arial"/>
      <w:b/>
      <w:bCs/>
      <w:color w:val="000000" w:themeColor="text1"/>
      <w:lang w:eastAsia="de-DE"/>
      <w14:ligatures w14:val="none"/>
    </w:rPr>
  </w:style>
  <w:style w:type="paragraph" w:customStyle="1" w:styleId="000Kontakt">
    <w:name w:val="000 – Kontakt"/>
    <w:basedOn w:val="Normale"/>
    <w:autoRedefine/>
    <w:qFormat/>
    <w:rsid w:val="004C74CC"/>
    <w:pPr>
      <w:suppressAutoHyphens/>
      <w:spacing w:line="300" w:lineRule="exact"/>
    </w:pPr>
    <w:rPr>
      <w:rFonts w:ascii="Audi Type" w:eastAsia="Times New Roman" w:hAnsi="Audi Type" w:cs="Arial"/>
      <w:b/>
      <w:kern w:val="0"/>
      <w:sz w:val="20"/>
      <w:szCs w:val="20"/>
      <w:lang w:eastAsia="de-DE"/>
      <w14:ligatures w14:val="none"/>
    </w:rPr>
  </w:style>
  <w:style w:type="paragraph" w:styleId="Revisione">
    <w:name w:val="Revision"/>
    <w:hidden/>
    <w:uiPriority w:val="99"/>
    <w:semiHidden/>
    <w:rsid w:val="00E60569"/>
  </w:style>
  <w:style w:type="paragraph" w:customStyle="1" w:styleId="000Copy">
    <w:name w:val="000 – Copy"/>
    <w:autoRedefine/>
    <w:qFormat/>
    <w:rsid w:val="00885BFA"/>
    <w:pPr>
      <w:widowControl w:val="0"/>
      <w:suppressAutoHyphens/>
      <w:spacing w:after="240" w:line="300" w:lineRule="exact"/>
    </w:pPr>
    <w:rPr>
      <w:rFonts w:ascii="Audi Type" w:eastAsia="Times New Roman" w:hAnsi="Audi Type" w:cs="Times New Roman"/>
      <w:color w:val="000000" w:themeColor="text1"/>
      <w:kern w:val="0"/>
      <w:sz w:val="20"/>
      <w:szCs w:val="20"/>
      <w:lang w:eastAsia="de-DE"/>
      <w14:ligatures w14:val="none"/>
    </w:rPr>
  </w:style>
  <w:style w:type="paragraph" w:customStyle="1" w:styleId="000H3">
    <w:name w:val="000 – H3"/>
    <w:autoRedefine/>
    <w:qFormat/>
    <w:rsid w:val="00885BFA"/>
    <w:pPr>
      <w:spacing w:before="240" w:after="240"/>
    </w:pPr>
    <w:rPr>
      <w:rFonts w:ascii="Audi Type Extended" w:eastAsia="Times New Roman" w:hAnsi="Audi Type Extended" w:cs="Audi Type"/>
      <w:b/>
      <w:color w:val="939597"/>
      <w:kern w:val="0"/>
      <w:sz w:val="20"/>
      <w:szCs w:val="18"/>
      <w:lang w:eastAsia="de-DE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94523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94523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94523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523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5237"/>
    <w:rPr>
      <w:b/>
      <w:bCs/>
      <w:sz w:val="20"/>
      <w:szCs w:val="20"/>
    </w:rPr>
  </w:style>
  <w:style w:type="character" w:customStyle="1" w:styleId="ui-provider">
    <w:name w:val="ui-provider"/>
    <w:basedOn w:val="Carpredefinitoparagrafo"/>
    <w:rsid w:val="007575DA"/>
  </w:style>
  <w:style w:type="paragraph" w:styleId="NormaleWeb">
    <w:name w:val="Normal (Web)"/>
    <w:basedOn w:val="Normale"/>
    <w:uiPriority w:val="99"/>
    <w:unhideWhenUsed/>
    <w:rsid w:val="007575DA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071AF8"/>
    <w:rPr>
      <w:color w:val="96607D" w:themeColor="followedHyperlink"/>
      <w:u w:val="single"/>
    </w:rPr>
  </w:style>
  <w:style w:type="character" w:styleId="Enfasigrassetto">
    <w:name w:val="Strong"/>
    <w:basedOn w:val="Carpredefinitoparagrafo"/>
    <w:uiPriority w:val="22"/>
    <w:qFormat/>
    <w:rsid w:val="00E81947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76A8D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76A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corp.formula1.com/wp-content/uploads/2021/09/Environmental-sustainability-Corp-website-vFINAL_UPDATED-040821-1.pdf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fia.com/sites/default/files/fia_2026_formula_1_technical_regulations_issue_8_-_2024-06-24.pdf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bppress@bp.co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a5fd166-2182-438c-bfec-7ca7ac09c075" xsi:nil="true"/>
    <lcf76f155ced4ddcb4097134ff3c332f xmlns="3ec87dd0-ad93-4a87-a498-1c98e2ef9d5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2855657A711345969ECCB9E381159E" ma:contentTypeVersion="14" ma:contentTypeDescription="Create a new document." ma:contentTypeScope="" ma:versionID="0834ff16ea85f9d19279efef10a0681b">
  <xsd:schema xmlns:xsd="http://www.w3.org/2001/XMLSchema" xmlns:xs="http://www.w3.org/2001/XMLSchema" xmlns:p="http://schemas.microsoft.com/office/2006/metadata/properties" xmlns:ns2="3ec87dd0-ad93-4a87-a498-1c98e2ef9d59" xmlns:ns3="ba5fd166-2182-438c-bfec-7ca7ac09c075" targetNamespace="http://schemas.microsoft.com/office/2006/metadata/properties" ma:root="true" ma:fieldsID="e183b8166bd3ee96f628b058c2648cc6" ns2:_="" ns3:_="">
    <xsd:import namespace="3ec87dd0-ad93-4a87-a498-1c98e2ef9d59"/>
    <xsd:import namespace="ba5fd166-2182-438c-bfec-7ca7ac09c0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c87dd0-ad93-4a87-a498-1c98e2ef9d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e0e634-2f09-4e55-a821-ed671eb11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fd166-2182-438c-bfec-7ca7ac09c07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32aa26-edcb-44d0-b159-0190e978117a}" ma:internalName="TaxCatchAll" ma:showField="CatchAllData" ma:web="ba5fd166-2182-438c-bfec-7ca7ac09c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DE5B42-B2CF-4683-A252-01F1167F0559}">
  <ds:schemaRefs>
    <ds:schemaRef ds:uri="http://schemas.microsoft.com/office/2006/metadata/properties"/>
    <ds:schemaRef ds:uri="http://schemas.microsoft.com/office/infopath/2007/PartnerControls"/>
    <ds:schemaRef ds:uri="ba5fd166-2182-438c-bfec-7ca7ac09c075"/>
    <ds:schemaRef ds:uri="3ec87dd0-ad93-4a87-a498-1c98e2ef9d59"/>
  </ds:schemaRefs>
</ds:datastoreItem>
</file>

<file path=customXml/itemProps2.xml><?xml version="1.0" encoding="utf-8"?>
<ds:datastoreItem xmlns:ds="http://schemas.openxmlformats.org/officeDocument/2006/customXml" ds:itemID="{388BFEB5-29C7-4A68-A477-41F9CC420C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BBF580-5E52-4F1D-873B-0F97B10A85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c87dd0-ad93-4a87-a498-1c98e2ef9d59"/>
    <ds:schemaRef ds:uri="ba5fd166-2182-438c-bfec-7ca7ac09c0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882be50-2012-4d88-ac86-544124e120c8}" enabled="0" method="" siteId="{2882be50-2012-4d88-ac86-544124e120c8}" removed="1"/>
  <clbl:label id="{569bf4a9-87bd-4dbf-a36c-1db5158e5def}" enabled="1" method="Privileged" siteId="{ea80952e-a476-42d4-aaf4-5457852b0f7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978</Words>
  <Characters>5575</Characters>
  <Application>Microsoft Office Word</Application>
  <DocSecurity>0</DocSecurity>
  <Lines>46</Lines>
  <Paragraphs>13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 Pavasović</dc:creator>
  <cp:keywords>, docId:ABA6A3706ACD362AD7939AEA72B08066</cp:keywords>
  <cp:lastModifiedBy>Roberto Beltramolli</cp:lastModifiedBy>
  <cp:revision>7</cp:revision>
  <cp:lastPrinted>2024-07-12T23:06:00Z</cp:lastPrinted>
  <dcterms:created xsi:type="dcterms:W3CDTF">2024-07-24T08:59:00Z</dcterms:created>
  <dcterms:modified xsi:type="dcterms:W3CDTF">2024-07-24T12:16:00Z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0x0101001D2855657A711345969ECCB9E381159E</vt:lpwstr>
  </property>
  <property fmtid="{D5CDD505-2E9C-101B-9397-08002B2CF9AE}" pid="3" name="LegalHoldTag">
    <vt:lpwstr/>
  </property>
  <property fmtid="{D5CDD505-2E9C-101B-9397-08002B2CF9AE}" pid="4" name="MediaServiceImageTags">
    <vt:lpwstr/>
  </property>
  <property fmtid="{D5CDD505-2E9C-101B-9397-08002B2CF9AE}" pid="5" name="RevIMBCS">
    <vt:lpwstr>29;#8.3 Sales and Marketing|6aa1880a-1ef8-4bdd-ad71-d3cc4e13fcbd</vt:lpwstr>
  </property>
</Properties>
</file>