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A59BED" w14:textId="77777777" w:rsidR="00067195" w:rsidRPr="0030104E" w:rsidRDefault="0030104E" w:rsidP="48104F94">
      <w:pPr>
        <w:spacing w:after="0" w:line="276" w:lineRule="auto"/>
        <w:rPr>
          <w:rFonts w:ascii="Univers for BP Light" w:eastAsia="Univers for BP Light" w:hAnsi="Univers for BP Light" w:cs="Univers for BP Light"/>
          <w:sz w:val="78"/>
          <w:szCs w:val="78"/>
          <w:lang w:val="it-IT"/>
        </w:rPr>
      </w:pPr>
      <w:r>
        <w:rPr>
          <w:rFonts w:ascii="Univers for BP Light" w:eastAsia="Univers for BP Light" w:hAnsi="Univers for BP Light" w:cs="Univers for BP Light"/>
          <w:sz w:val="78"/>
          <w:szCs w:val="78"/>
          <w:lang w:val="it-IT"/>
        </w:rPr>
        <w:t>comunicato stampa</w:t>
      </w:r>
    </w:p>
    <w:p w14:paraId="675BA8BD" w14:textId="55F095E0" w:rsidR="00067195" w:rsidRPr="006166D5" w:rsidRDefault="0070696A" w:rsidP="00071FFE">
      <w:pPr>
        <w:pStyle w:val="Nessunaspaziatura"/>
        <w:jc w:val="both"/>
        <w:rPr>
          <w:rFonts w:ascii="Univers for BP Light" w:eastAsia="Univers for BP Light" w:hAnsi="Univers for BP Light" w:cs="Univers for BP Light"/>
          <w:b/>
          <w:bCs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lang w:val="it-IT"/>
        </w:rPr>
        <w:t>09</w:t>
      </w:r>
      <w:r w:rsidR="00D33431">
        <w:rPr>
          <w:rFonts w:ascii="Univers for BP Light" w:eastAsia="Univers for BP Light" w:hAnsi="Univers for BP Light" w:cs="Univers for BP Light"/>
          <w:b/>
          <w:bCs/>
          <w:lang w:val="it-IT"/>
        </w:rPr>
        <w:t xml:space="preserve"> </w:t>
      </w:r>
      <w:r w:rsidR="001D54BC">
        <w:rPr>
          <w:rFonts w:ascii="Univers for BP Light" w:eastAsia="Univers for BP Light" w:hAnsi="Univers for BP Light" w:cs="Univers for BP Light"/>
          <w:b/>
          <w:bCs/>
          <w:lang w:val="it-IT"/>
        </w:rPr>
        <w:t>febbraio</w:t>
      </w:r>
      <w:r w:rsidR="00D33431">
        <w:rPr>
          <w:rFonts w:ascii="Univers for BP Light" w:eastAsia="Univers for BP Light" w:hAnsi="Univers for BP Light" w:cs="Univers for BP Light"/>
          <w:b/>
          <w:bCs/>
          <w:lang w:val="it-IT"/>
        </w:rPr>
        <w:t xml:space="preserve"> 2024</w:t>
      </w:r>
    </w:p>
    <w:p w14:paraId="42654C1A" w14:textId="77777777" w:rsidR="004354CA" w:rsidRPr="0030104E" w:rsidRDefault="004354CA" w:rsidP="48104F9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43255B6F" w14:textId="77777777" w:rsidR="002877FC" w:rsidRPr="0030104E" w:rsidRDefault="0030104E" w:rsidP="48104F94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t xml:space="preserve">La nuova campagna di marketing Castrol MAGNATEC </w:t>
      </w:r>
      <w:r>
        <w:rPr>
          <w:rFonts w:ascii="Univers for BP Light" w:eastAsia="Univers for BP Light" w:hAnsi="Univers for BP Light" w:cs="Univers for BP Light"/>
          <w:b/>
          <w:bCs/>
          <w:sz w:val="28"/>
          <w:szCs w:val="28"/>
          <w:lang w:val="it-IT"/>
        </w:rPr>
        <w:br/>
        <w:t>mira ad aumentare le opportunità di guadagno delle officine</w:t>
      </w:r>
    </w:p>
    <w:p w14:paraId="0B3190F0" w14:textId="77777777" w:rsidR="00947590" w:rsidRPr="0030104E" w:rsidRDefault="00947590" w:rsidP="007744C3">
      <w:pPr>
        <w:pStyle w:val="Nessunaspaziatura"/>
        <w:jc w:val="both"/>
        <w:rPr>
          <w:rFonts w:ascii="Arial" w:eastAsia="Univers for BP Light" w:hAnsi="Arial" w:cs="Arial"/>
          <w:lang w:val="it-IT"/>
        </w:rPr>
      </w:pPr>
    </w:p>
    <w:p w14:paraId="0791F1FA" w14:textId="2C04D230" w:rsidR="00D91905" w:rsidRPr="0030104E" w:rsidRDefault="0030104E" w:rsidP="00D91905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Castrol ha lanciato </w:t>
      </w:r>
      <w:r w:rsidR="00AE7C16"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una </w:t>
      </w:r>
      <w:r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campagna marketing multicanale </w:t>
      </w:r>
      <w:r w:rsidR="00393774"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in </w:t>
      </w:r>
      <w:r w:rsidR="00393774" w:rsidRPr="00046990"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tutta </w:t>
      </w:r>
      <w:r w:rsidR="00393774" w:rsidRPr="006166D5">
        <w:rPr>
          <w:rStyle w:val="normaltextrun"/>
          <w:rFonts w:ascii="Univers for BP Light" w:eastAsia="Univers for BP Light" w:hAnsi="Univers for BP Light" w:cs="Univers for BP Light"/>
          <w:lang w:val="it-IT"/>
        </w:rPr>
        <w:t>Italia</w:t>
      </w:r>
      <w:r w:rsidR="00393774" w:rsidRPr="00046990"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 </w:t>
      </w:r>
      <w:r w:rsidRPr="00046990"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per far conoscere ai consumatori la sua gamma </w:t>
      </w:r>
      <w:r w:rsidR="00393774" w:rsidRPr="00046990"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completa </w:t>
      </w:r>
      <w:r w:rsidRPr="00046990">
        <w:rPr>
          <w:rStyle w:val="normaltextrun"/>
          <w:rFonts w:ascii="Univers for BP Light" w:eastAsia="Univers for BP Light" w:hAnsi="Univers for BP Light" w:cs="Univers for BP Light"/>
          <w:lang w:val="it-IT"/>
        </w:rPr>
        <w:t>di lubrificanti MAGNATEC</w:t>
      </w:r>
      <w:r w:rsidRPr="006166D5">
        <w:rPr>
          <w:rStyle w:val="normaltextrun"/>
          <w:rFonts w:ascii="Univers for BP Light" w:eastAsia="Univers for BP Light" w:hAnsi="Univers for BP Light" w:cs="Univers for BP Light"/>
          <w:lang w:val="it-IT"/>
        </w:rPr>
        <w:t>.</w:t>
      </w:r>
      <w:r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 </w:t>
      </w:r>
      <w:r w:rsidR="00393774"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La </w:t>
      </w:r>
      <w:r>
        <w:rPr>
          <w:rStyle w:val="normaltextrun"/>
          <w:rFonts w:ascii="Univers for BP Light" w:eastAsia="Univers for BP Light" w:hAnsi="Univers for BP Light" w:cs="Univers for BP Light"/>
          <w:lang w:val="it-IT"/>
        </w:rPr>
        <w:t>campagna durerà 3 mesi a partire da gennaio 2024 e intende promuovere la capacità di MAGNATEC di soddisfare le numerose specifiche OEM</w:t>
      </w:r>
      <w:r w:rsidR="00CE438D"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 </w:t>
      </w:r>
      <w:r w:rsidR="00804158"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offrendo una </w:t>
      </w:r>
      <w:r w:rsidR="00CE438D">
        <w:rPr>
          <w:rStyle w:val="normaltextrun"/>
          <w:rFonts w:ascii="Univers for BP Light" w:eastAsia="Univers for BP Light" w:hAnsi="Univers for BP Light" w:cs="Univers for BP Light"/>
          <w:lang w:val="it-IT"/>
        </w:rPr>
        <w:t>qualità superiore e maggiori</w:t>
      </w:r>
      <w:r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 vantaggi </w:t>
      </w:r>
      <w:r w:rsidR="00CE438D"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per </w:t>
      </w:r>
      <w:r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proprietari di auto, meccanici, </w:t>
      </w:r>
      <w:bookmarkStart w:id="0" w:name="_Int_26UQGyQA"/>
      <w:r>
        <w:rPr>
          <w:rStyle w:val="normaltextrun"/>
          <w:rFonts w:ascii="Univers for BP Light" w:eastAsia="Univers for BP Light" w:hAnsi="Univers for BP Light" w:cs="Univers for BP Light"/>
          <w:lang w:val="it-IT"/>
        </w:rPr>
        <w:t>distributori</w:t>
      </w:r>
      <w:bookmarkEnd w:id="0"/>
      <w:r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 e officine indipendenti.</w:t>
      </w:r>
      <w:r w:rsidR="00393774">
        <w:rPr>
          <w:rStyle w:val="normaltextrun"/>
          <w:rFonts w:ascii="Univers for BP Light" w:eastAsia="Univers for BP Light" w:hAnsi="Univers for BP Light" w:cs="Univers for BP Light"/>
          <w:lang w:val="it-IT"/>
        </w:rPr>
        <w:t xml:space="preserve"> </w:t>
      </w:r>
    </w:p>
    <w:p w14:paraId="04FCAC6F" w14:textId="77777777" w:rsidR="004D0642" w:rsidRPr="0030104E" w:rsidRDefault="004D0642" w:rsidP="004D0642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6C6FE308" w14:textId="7D51BA67" w:rsidR="004D0642" w:rsidRPr="0030104E" w:rsidRDefault="0030104E" w:rsidP="004D0642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Castrol ha creato un kit marketing </w:t>
      </w:r>
      <w:r w:rsidR="00BF1373">
        <w:rPr>
          <w:rFonts w:ascii="Univers for BP Light" w:eastAsia="Univers for BP Light" w:hAnsi="Univers for BP Light" w:cs="Univers for BP Light"/>
          <w:lang w:val="it-IT"/>
        </w:rPr>
        <w:t xml:space="preserve">con strumenti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specifici per aiutare i distributori e le officine a </w:t>
      </w:r>
      <w:r w:rsidR="0076170D">
        <w:rPr>
          <w:rFonts w:ascii="Univers for BP Light" w:eastAsia="Univers for BP Light" w:hAnsi="Univers for BP Light" w:cs="Univers for BP Light"/>
          <w:lang w:val="it-IT"/>
        </w:rPr>
        <w:t xml:space="preserve">illustrare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e promuovere Castrol MAGNATEC ai propri clienti. Il kit di strumenti contiene </w:t>
      </w:r>
      <w:r w:rsidR="0076170D">
        <w:rPr>
          <w:rFonts w:ascii="Univers for BP Light" w:eastAsia="Univers for BP Light" w:hAnsi="Univers for BP Light" w:cs="Univers for BP Light"/>
          <w:lang w:val="it-IT"/>
        </w:rPr>
        <w:t xml:space="preserve">diversi materiali informativi </w:t>
      </w:r>
      <w:r>
        <w:rPr>
          <w:rFonts w:ascii="Univers for BP Light" w:eastAsia="Univers for BP Light" w:hAnsi="Univers for BP Light" w:cs="Univers for BP Light"/>
          <w:lang w:val="it-IT"/>
        </w:rPr>
        <w:t>per agevolare i meccanici nel</w:t>
      </w:r>
      <w:r w:rsidR="00804158">
        <w:rPr>
          <w:rFonts w:ascii="Univers for BP Light" w:eastAsia="Univers for BP Light" w:hAnsi="Univers for BP Light" w:cs="Univers for BP Light"/>
          <w:lang w:val="it-IT"/>
        </w:rPr>
        <w:t xml:space="preserve"> suggerire la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scelta dell'olio più adatto a </w:t>
      </w:r>
      <w:r w:rsidR="0076170D">
        <w:rPr>
          <w:rFonts w:ascii="Univers for BP Light" w:eastAsia="Univers for BP Light" w:hAnsi="Univers for BP Light" w:cs="Univers for BP Light"/>
          <w:lang w:val="it-IT"/>
        </w:rPr>
        <w:t>ciascun motore</w:t>
      </w:r>
      <w:r>
        <w:rPr>
          <w:rFonts w:ascii="Univers for BP Light" w:eastAsia="Univers for BP Light" w:hAnsi="Univers for BP Light" w:cs="Univers for BP Light"/>
          <w:lang w:val="it-IT"/>
        </w:rPr>
        <w:t xml:space="preserve">, </w:t>
      </w:r>
      <w:r w:rsidR="0076170D">
        <w:rPr>
          <w:rFonts w:ascii="Univers for BP Light" w:eastAsia="Univers for BP Light" w:hAnsi="Univers for BP Light" w:cs="Univers for BP Light"/>
          <w:lang w:val="it-IT"/>
        </w:rPr>
        <w:t xml:space="preserve">come brochure e </w:t>
      </w:r>
      <w:r w:rsidR="008803CD">
        <w:rPr>
          <w:rFonts w:ascii="Univers for BP Light" w:eastAsia="Univers for BP Light" w:hAnsi="Univers for BP Light" w:cs="Univers for BP Light"/>
          <w:lang w:val="it-IT"/>
        </w:rPr>
        <w:t xml:space="preserve">volantini </w:t>
      </w:r>
      <w:r w:rsidR="0076170D" w:rsidRPr="008B249D">
        <w:rPr>
          <w:rFonts w:ascii="Univers for BP Light" w:eastAsia="Univers for BP Light" w:hAnsi="Univers for BP Light" w:cs="Univers for BP Light"/>
          <w:lang w:val="it-IT"/>
        </w:rPr>
        <w:t>illustrativi</w:t>
      </w:r>
      <w:r w:rsidR="0076170D">
        <w:rPr>
          <w:rFonts w:ascii="Univers for BP Light" w:eastAsia="Univers for BP Light" w:hAnsi="Univers for BP Light" w:cs="Univers for BP Light"/>
          <w:lang w:val="it-IT"/>
        </w:rPr>
        <w:t xml:space="preserve">,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modelli di e-mail, poster, banner roll-up, adesivi e altri strumenti di presentazione </w:t>
      </w:r>
      <w:r w:rsidR="0076170D">
        <w:rPr>
          <w:rFonts w:ascii="Univers for BP Light" w:eastAsia="Univers for BP Light" w:hAnsi="Univers for BP Light" w:cs="Univers for BP Light"/>
          <w:lang w:val="it-IT"/>
        </w:rPr>
        <w:t xml:space="preserve">pensati </w:t>
      </w:r>
      <w:r>
        <w:rPr>
          <w:rFonts w:ascii="Univers for BP Light" w:eastAsia="Univers for BP Light" w:hAnsi="Univers for BP Light" w:cs="Univers for BP Light"/>
          <w:lang w:val="it-IT"/>
        </w:rPr>
        <w:t>per aumentare la consapevolezza dei clienti sull’importanza di proteggere la propria auto dall’usura del motore.</w:t>
      </w:r>
    </w:p>
    <w:p w14:paraId="1B659967" w14:textId="77777777" w:rsidR="002877FC" w:rsidRPr="0030104E" w:rsidRDefault="002877FC" w:rsidP="48104F9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23BAC2AF" w14:textId="5C43A6C8" w:rsidR="002877FC" w:rsidRPr="0030104E" w:rsidRDefault="002A12D4" w:rsidP="00071FFE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Milioni</w:t>
      </w:r>
      <w:r w:rsidR="0030104E" w:rsidRPr="00046990">
        <w:rPr>
          <w:rFonts w:ascii="Univers for BP Light" w:eastAsia="Univers for BP Light" w:hAnsi="Univers for BP Light" w:cs="Univers for BP Light"/>
          <w:lang w:val="it-IT"/>
        </w:rPr>
        <w:t xml:space="preserve"> di auto </w:t>
      </w:r>
      <w:r w:rsidR="0076170D" w:rsidRPr="00046990">
        <w:rPr>
          <w:rFonts w:ascii="Univers for BP Light" w:eastAsia="Univers for BP Light" w:hAnsi="Univers for BP Light" w:cs="Univers for BP Light"/>
          <w:lang w:val="it-IT"/>
        </w:rPr>
        <w:t>dei marchi più diffusi in Italia</w:t>
      </w:r>
      <w:r w:rsidR="00046990" w:rsidRPr="00046990" w:rsidDel="00046990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="0030104E">
        <w:rPr>
          <w:rFonts w:ascii="Univers for BP Light" w:eastAsia="Univers for BP Light" w:hAnsi="Univers for BP Light" w:cs="Univers for BP Light"/>
          <w:vertAlign w:val="superscript"/>
          <w:lang w:val="it-IT"/>
        </w:rPr>
        <w:t>*</w:t>
      </w:r>
      <w:r w:rsidR="0030104E">
        <w:rPr>
          <w:rFonts w:ascii="Univers for BP Light" w:eastAsia="Univers for BP Light" w:hAnsi="Univers for BP Light" w:cs="Univers for BP Light"/>
          <w:lang w:val="it-IT"/>
        </w:rPr>
        <w:t xml:space="preserve">, potrebbero essere sottoposte a manutenzione utilizzando solo cinque prodotti della linea MAGNATEC. Scegliendo MAGNATEC come lubrificante </w:t>
      </w:r>
      <w:r w:rsidR="0076170D">
        <w:rPr>
          <w:rFonts w:ascii="Univers for BP Light" w:eastAsia="Univers for BP Light" w:hAnsi="Univers for BP Light" w:cs="Univers for BP Light"/>
          <w:lang w:val="it-IT"/>
        </w:rPr>
        <w:t>preferito</w:t>
      </w:r>
      <w:r w:rsidR="0030104E">
        <w:rPr>
          <w:rFonts w:ascii="Univers for BP Light" w:eastAsia="Univers for BP Light" w:hAnsi="Univers for BP Light" w:cs="Univers for BP Light"/>
          <w:lang w:val="it-IT"/>
        </w:rPr>
        <w:t>, le officine possono gestire più facilmente le scorte e garantire l’idoneità per milioni di veicoli, tra cui Citroen, Fiat, Ford</w:t>
      </w:r>
      <w:r w:rsidR="008803CD">
        <w:rPr>
          <w:rFonts w:ascii="Univers for BP Light" w:eastAsia="Univers for BP Light" w:hAnsi="Univers for BP Light" w:cs="Univers for BP Light"/>
          <w:lang w:val="it-IT"/>
        </w:rPr>
        <w:t>, Lancia</w:t>
      </w:r>
      <w:r w:rsidR="0030104E">
        <w:rPr>
          <w:rFonts w:ascii="Univers for BP Light" w:eastAsia="Univers for BP Light" w:hAnsi="Univers for BP Light" w:cs="Univers for BP Light"/>
          <w:lang w:val="it-IT"/>
        </w:rPr>
        <w:t xml:space="preserve">, Honda, Kia, Peugeot, </w:t>
      </w:r>
      <w:bookmarkStart w:id="1" w:name="_Int_MGMIqSKS"/>
      <w:r w:rsidR="0030104E">
        <w:rPr>
          <w:rFonts w:ascii="Univers for BP Light" w:eastAsia="Univers for BP Light" w:hAnsi="Univers for BP Light" w:cs="Univers for BP Light"/>
          <w:lang w:val="it-IT"/>
        </w:rPr>
        <w:t>Toyota</w:t>
      </w:r>
      <w:bookmarkEnd w:id="1"/>
      <w:r w:rsidR="0030104E">
        <w:rPr>
          <w:rFonts w:ascii="Univers for BP Light" w:eastAsia="Univers for BP Light" w:hAnsi="Univers for BP Light" w:cs="Univers for BP Light"/>
          <w:lang w:val="it-IT"/>
        </w:rPr>
        <w:t xml:space="preserve"> e Opel. </w:t>
      </w:r>
    </w:p>
    <w:p w14:paraId="4ECB8B3D" w14:textId="77777777" w:rsidR="00343B43" w:rsidRPr="0030104E" w:rsidRDefault="00343B43" w:rsidP="00071FFE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71A990ED" w14:textId="47672E35" w:rsidR="006A79E8" w:rsidRPr="0030104E" w:rsidRDefault="0030104E" w:rsidP="006A79E8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Inoltre, a sottolineare </w:t>
      </w:r>
      <w:r w:rsidR="0076170D">
        <w:rPr>
          <w:rFonts w:ascii="Univers for BP Light" w:eastAsia="Univers for BP Light" w:hAnsi="Univers for BP Light" w:cs="Univers for BP Light"/>
          <w:lang w:val="it-IT"/>
        </w:rPr>
        <w:t xml:space="preserve">questo elevato </w:t>
      </w:r>
      <w:r>
        <w:rPr>
          <w:rFonts w:ascii="Univers for BP Light" w:eastAsia="Univers for BP Light" w:hAnsi="Univers for BP Light" w:cs="Univers for BP Light"/>
          <w:lang w:val="it-IT"/>
        </w:rPr>
        <w:t>livello di compatibilità</w:t>
      </w:r>
      <w:r w:rsidR="0076170D">
        <w:rPr>
          <w:rFonts w:ascii="Univers for BP Light" w:eastAsia="Univers for BP Light" w:hAnsi="Univers for BP Light" w:cs="Univers for BP Light"/>
          <w:lang w:val="it-IT"/>
        </w:rPr>
        <w:t xml:space="preserve"> con i diversi </w:t>
      </w:r>
      <w:proofErr w:type="gramStart"/>
      <w:r w:rsidR="0076170D">
        <w:rPr>
          <w:rFonts w:ascii="Univers for BP Light" w:eastAsia="Univers for BP Light" w:hAnsi="Univers for BP Light" w:cs="Univers for BP Light"/>
          <w:lang w:val="it-IT"/>
        </w:rPr>
        <w:t>brand</w:t>
      </w:r>
      <w:proofErr w:type="gramEnd"/>
      <w:r>
        <w:rPr>
          <w:rFonts w:ascii="Univers for BP Light" w:eastAsia="Univers for BP Light" w:hAnsi="Univers for BP Light" w:cs="Univers for BP Light"/>
          <w:lang w:val="it-IT"/>
        </w:rPr>
        <w:t>, Castrol ha realizzato una nuova immagine master MAGNATEC</w:t>
      </w:r>
      <w:r w:rsidR="00291216">
        <w:rPr>
          <w:rFonts w:ascii="Univers for BP Light" w:eastAsia="Univers for BP Light" w:hAnsi="Univers for BP Light" w:cs="Univers for BP Light"/>
          <w:lang w:val="it-IT"/>
        </w:rPr>
        <w:t xml:space="preserve"> “Case”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ispirandosi al nuovo </w:t>
      </w:r>
      <w:r w:rsidR="00291216">
        <w:rPr>
          <w:rFonts w:ascii="Univers for BP Light" w:eastAsia="Univers for BP Light" w:hAnsi="Univers for BP Light" w:cs="Univers for BP Light"/>
          <w:lang w:val="it-IT"/>
        </w:rPr>
        <w:t xml:space="preserve">packaging </w:t>
      </w:r>
      <w:r>
        <w:rPr>
          <w:rFonts w:ascii="Univers for BP Light" w:eastAsia="Univers for BP Light" w:hAnsi="Univers for BP Light" w:cs="Univers for BP Light"/>
          <w:lang w:val="it-IT"/>
        </w:rPr>
        <w:t>lanciato l'anno scorso</w:t>
      </w:r>
      <w:r w:rsidR="00291216">
        <w:rPr>
          <w:rFonts w:ascii="Univers for BP Light" w:eastAsia="Univers for BP Light" w:hAnsi="Univers for BP Light" w:cs="Univers for BP Light"/>
          <w:lang w:val="it-IT"/>
        </w:rPr>
        <w:t xml:space="preserve"> che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utilizza il 20% di plastica in meno nel flacone da cinque litri**, uno dei prodotti più venduti della </w:t>
      </w:r>
      <w:r w:rsidR="00291216">
        <w:rPr>
          <w:rFonts w:ascii="Univers for BP Light" w:eastAsia="Univers for BP Light" w:hAnsi="Univers for BP Light" w:cs="Univers for BP Light"/>
          <w:lang w:val="it-IT"/>
        </w:rPr>
        <w:t xml:space="preserve">gamma </w:t>
      </w:r>
      <w:r>
        <w:rPr>
          <w:rFonts w:ascii="Univers for BP Light" w:eastAsia="Univers for BP Light" w:hAnsi="Univers for BP Light" w:cs="Univers for BP Light"/>
          <w:lang w:val="it-IT"/>
        </w:rPr>
        <w:t>Castrol MAGNATEC***. Le attività di marketing</w:t>
      </w:r>
      <w:r w:rsidR="00291216">
        <w:rPr>
          <w:rFonts w:ascii="Univers for BP Light" w:eastAsia="Univers for BP Light" w:hAnsi="Univers for BP Light" w:cs="Univers for BP Light"/>
          <w:lang w:val="it-IT"/>
        </w:rPr>
        <w:t xml:space="preserve"> collegate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mostrano inoltre la nuova identità del marchio Castrol, tra cui un logo rivisitato con un design più moderno, dinamico e vivace. </w:t>
      </w:r>
    </w:p>
    <w:p w14:paraId="1129D846" w14:textId="77777777" w:rsidR="00526E61" w:rsidRPr="0030104E" w:rsidRDefault="00526E61" w:rsidP="006A79E8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0D5AB8CB" w14:textId="31A728CB" w:rsidR="00526E61" w:rsidRPr="0030104E" w:rsidRDefault="0030104E" w:rsidP="006A79E8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 xml:space="preserve">La campagna sottolinea come Castrol MAGNATEC protegga </w:t>
      </w:r>
      <w:r w:rsidR="00291216">
        <w:rPr>
          <w:rFonts w:ascii="Univers for BP Light" w:eastAsia="Univers for BP Light" w:hAnsi="Univers for BP Light" w:cs="Univers for BP Light"/>
          <w:lang w:val="it-IT"/>
        </w:rPr>
        <w:t xml:space="preserve">in modo ancora più efficace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i veicoli. La congestione </w:t>
      </w:r>
      <w:r w:rsidR="00291216">
        <w:rPr>
          <w:rFonts w:ascii="Univers for BP Light" w:eastAsia="Univers for BP Light" w:hAnsi="Univers for BP Light" w:cs="Univers for BP Light"/>
          <w:lang w:val="it-IT"/>
        </w:rPr>
        <w:t xml:space="preserve">del traffico </w:t>
      </w:r>
      <w:r>
        <w:rPr>
          <w:rFonts w:ascii="Univers for BP Light" w:eastAsia="Univers for BP Light" w:hAnsi="Univers for BP Light" w:cs="Univers for BP Light"/>
          <w:lang w:val="it-IT"/>
        </w:rPr>
        <w:t xml:space="preserve">è aumentata drasticamente negli ultimi anni e un </w:t>
      </w:r>
      <w:r w:rsidR="00935FEC">
        <w:rPr>
          <w:rFonts w:ascii="Univers for BP Light" w:eastAsia="Univers for BP Light" w:hAnsi="Univers for BP Light" w:cs="Univers for BP Light"/>
          <w:lang w:val="it-IT"/>
        </w:rPr>
        <w:t>automobilista tipo</w:t>
      </w:r>
      <w:r>
        <w:rPr>
          <w:rFonts w:ascii="Univers for BP Light" w:eastAsia="Univers for BP Light" w:hAnsi="Univers for BP Light" w:cs="Univers for BP Light"/>
          <w:lang w:val="it-IT"/>
        </w:rPr>
        <w:t xml:space="preserve"> può arrestare il veicolo e ripartire fino a 18.000 volte all'anno</w:t>
      </w:r>
      <w:r>
        <w:rPr>
          <w:rFonts w:ascii="Univers for BP Light" w:eastAsia="Univers for BP Light" w:hAnsi="Univers for BP Light" w:cs="Univers for BP Light"/>
          <w:vertAlign w:val="superscript"/>
          <w:lang w:val="it-IT"/>
        </w:rPr>
        <w:t>+</w:t>
      </w:r>
      <w:r>
        <w:rPr>
          <w:rFonts w:ascii="Univers for BP Light" w:eastAsia="Univers for BP Light" w:hAnsi="Univers for BP Light" w:cs="Univers for BP Light"/>
          <w:lang w:val="it-IT"/>
        </w:rPr>
        <w:t>, processo che può causare usura e danneggiare lentamente il motore. Castrol MAGNATEC è costituito da molecole DUALOCK che aderiscono ai componenti critici del motore e si agganciano fra loro formando un potente campo di forza protettivo che riduce drasticamente del 50% sia l’usura che si verifica durante il riscaldamento sia quella causata da arresti e ripartenze</w:t>
      </w:r>
      <w:r>
        <w:rPr>
          <w:rFonts w:ascii="Univers for BP Light" w:eastAsia="Univers for BP Light" w:hAnsi="Univers for BP Light" w:cs="Univers for BP Light"/>
          <w:vertAlign w:val="superscript"/>
          <w:lang w:val="it-IT"/>
        </w:rPr>
        <w:t>++</w:t>
      </w:r>
      <w:r>
        <w:rPr>
          <w:rFonts w:ascii="Univers for BP Light" w:eastAsia="Univers for BP Light" w:hAnsi="Univers for BP Light" w:cs="Univers for BP Light"/>
          <w:lang w:val="it-IT"/>
        </w:rPr>
        <w:t>.</w:t>
      </w:r>
    </w:p>
    <w:p w14:paraId="6C700289" w14:textId="77777777" w:rsidR="002877FC" w:rsidRPr="0030104E" w:rsidRDefault="002877FC" w:rsidP="48104F9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201E23DA" w14:textId="1DF37D0B" w:rsidR="00071FFE" w:rsidRPr="0030104E" w:rsidRDefault="0030104E" w:rsidP="36B4F666">
      <w:pPr>
        <w:shd w:val="clear" w:color="auto" w:fill="FFFFFF" w:themeFill="background1"/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lastRenderedPageBreak/>
        <w:t xml:space="preserve">Ulteriori informazioni sulla campagna di marketing Castrol MAGNATEC 2024 sono disponibili </w:t>
      </w:r>
      <w:r w:rsidR="00046990">
        <w:rPr>
          <w:rFonts w:ascii="Univers for BP Light" w:eastAsia="Univers for BP Light" w:hAnsi="Univers for BP Light" w:cs="Univers for BP Light"/>
          <w:lang w:val="it-IT"/>
        </w:rPr>
        <w:t xml:space="preserve">visitando </w:t>
      </w:r>
      <w:hyperlink r:id="rId10" w:history="1">
        <w:r w:rsidR="00046990" w:rsidRPr="008803CD">
          <w:rPr>
            <w:rFonts w:ascii="Univers for BP Light" w:eastAsia="Univers for BP Light" w:hAnsi="Univers for BP Light" w:cs="Univers for BP Light"/>
            <w:color w:val="0070C0"/>
            <w:u w:val="single"/>
            <w:lang w:val="it-IT"/>
          </w:rPr>
          <w:t>questa pagina</w:t>
        </w:r>
      </w:hyperlink>
      <w:r w:rsidR="00046990" w:rsidRPr="006166D5">
        <w:rPr>
          <w:rFonts w:ascii="Univers for BP Light" w:eastAsia="Univers for BP Light" w:hAnsi="Univers for BP Light" w:cs="Univers for BP Light"/>
          <w:color w:val="0070C0"/>
          <w:lang w:val="it-IT"/>
        </w:rPr>
        <w:t xml:space="preserve"> </w:t>
      </w:r>
      <w:r w:rsidRPr="006166D5">
        <w:rPr>
          <w:rFonts w:ascii="Univers for BP Light" w:eastAsia="Univers for BP Light" w:hAnsi="Univers for BP Light" w:cs="Univers for BP Light"/>
          <w:color w:val="0070C0"/>
          <w:lang w:val="it-IT"/>
        </w:rPr>
        <w:t xml:space="preserve"> </w:t>
      </w:r>
    </w:p>
    <w:p w14:paraId="3F523331" w14:textId="77777777" w:rsidR="00464AC7" w:rsidRPr="0030104E" w:rsidRDefault="00464AC7" w:rsidP="00071FFE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4F82C634" w14:textId="77777777" w:rsidR="002877FC" w:rsidRPr="0030104E" w:rsidRDefault="0030104E" w:rsidP="006166D5">
      <w:pPr>
        <w:spacing w:after="0" w:line="276" w:lineRule="auto"/>
        <w:jc w:val="center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–FINE–</w:t>
      </w:r>
    </w:p>
    <w:p w14:paraId="66FA85D7" w14:textId="77777777" w:rsidR="002877FC" w:rsidRPr="0030104E" w:rsidRDefault="002877FC" w:rsidP="002877FC">
      <w:pPr>
        <w:rPr>
          <w:rFonts w:ascii="Univers for BP Light" w:eastAsia="Univers for BP Light" w:hAnsi="Univers for BP Light" w:cs="Univers for BP Light"/>
          <w:lang w:val="it-IT"/>
        </w:rPr>
      </w:pPr>
    </w:p>
    <w:p w14:paraId="33ED77DA" w14:textId="77777777" w:rsidR="002877FC" w:rsidRPr="0030104E" w:rsidRDefault="0030104E" w:rsidP="00917B35">
      <w:pPr>
        <w:spacing w:after="0" w:line="240" w:lineRule="auto"/>
        <w:jc w:val="both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  <w:t>Note per gli editor</w:t>
      </w:r>
    </w:p>
    <w:p w14:paraId="381BAB81" w14:textId="77777777" w:rsidR="00917B35" w:rsidRPr="0030104E" w:rsidRDefault="00917B35" w:rsidP="48104F9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188F4E61" w14:textId="541BC12E" w:rsidR="00917B35" w:rsidRPr="0030104E" w:rsidRDefault="0030104E" w:rsidP="48104F9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2A12D4">
        <w:rPr>
          <w:rFonts w:ascii="Univers for BP Light" w:eastAsia="Univers for BP Light" w:hAnsi="Univers for BP Light" w:cs="Univers for BP Light"/>
          <w:lang w:val="it-IT"/>
        </w:rPr>
        <w:t xml:space="preserve">* Fonte: </w:t>
      </w:r>
      <w:r w:rsidR="002A12D4" w:rsidRPr="002A12D4">
        <w:rPr>
          <w:rFonts w:ascii="Univers for BP Light" w:eastAsia="Univers for BP Light" w:hAnsi="Univers for BP Light" w:cs="Univers for BP Light"/>
          <w:lang w:val="it-IT"/>
        </w:rPr>
        <w:t xml:space="preserve">LIS di </w:t>
      </w:r>
      <w:r w:rsidRPr="002A12D4">
        <w:rPr>
          <w:rFonts w:ascii="Univers for BP Light" w:eastAsia="Univers for BP Light" w:hAnsi="Univers for BP Light" w:cs="Univers for BP Light"/>
          <w:lang w:val="it-IT"/>
        </w:rPr>
        <w:t>Olyslager</w:t>
      </w:r>
      <w:r w:rsidR="002A12D4" w:rsidRPr="002A12D4">
        <w:rPr>
          <w:rFonts w:ascii="Univers for BP Light" w:eastAsia="Univers for BP Light" w:hAnsi="Univers for BP Light" w:cs="Univers for BP Light"/>
          <w:lang w:val="it-IT"/>
        </w:rPr>
        <w:t xml:space="preserve">. </w:t>
      </w:r>
      <w:r w:rsidR="008803CD" w:rsidRPr="002A12D4">
        <w:rPr>
          <w:rFonts w:ascii="Univers for BP Light" w:eastAsia="Univers for BP Light" w:hAnsi="Univers for BP Light" w:cs="Univers for BP Light"/>
          <w:lang w:val="it-IT"/>
        </w:rPr>
        <w:t>La gamma Castrol Magnatec copre circa il 61% del parco circolante in Italia (circa 13 milioni di vetture) dato compreso tra il 2012 e il 2023, costituito esclusivamente da passenger cars quindi esclusi veicoli con peso inferiore alle 7.5 t.</w:t>
      </w:r>
    </w:p>
    <w:p w14:paraId="4CBEA2E6" w14:textId="77777777" w:rsidR="002877FC" w:rsidRPr="0030104E" w:rsidRDefault="0030104E" w:rsidP="00917B35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** Per il nuovo design del flacone lanciato in Europa nel 2023 viene utilizzata una minore quantità di plastica in termini di peso: dal 5% in meno (flaconi da un litro) al 20% in meno (flaconi da cinque litri). I flaconi da 0,5 litri sono esclusi</w:t>
      </w:r>
    </w:p>
    <w:p w14:paraId="487C2C38" w14:textId="77777777" w:rsidR="00917B35" w:rsidRPr="0030104E" w:rsidRDefault="0030104E" w:rsidP="00917B35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*** Nel 2022 Castrol ha prodotto in Europa 11 milioni di flaconi da 5 litri, 8,5 milioni di flaconi da 4 litri, 38,5 milioni di flaconi da un litro e 270.000 flaconi da 0,5 litri</w:t>
      </w:r>
    </w:p>
    <w:p w14:paraId="5EB931F0" w14:textId="77777777" w:rsidR="002877FC" w:rsidRPr="0030104E" w:rsidRDefault="0030104E" w:rsidP="48104F9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>
        <w:rPr>
          <w:rFonts w:ascii="Univers for BP Light" w:eastAsia="Univers for BP Light" w:hAnsi="Univers for BP Light" w:cs="Univers for BP Light"/>
          <w:lang w:val="it-IT"/>
        </w:rPr>
        <w:t>+ Media globale in 50 città, indice Castrol MAGNATEC Stop-Start 2014</w:t>
      </w:r>
      <w:r>
        <w:rPr>
          <w:rFonts w:ascii="Calibri" w:eastAsia="Calibri" w:hAnsi="Calibri" w:cs="Arial"/>
          <w:lang w:val="it-IT"/>
        </w:rPr>
        <w:br/>
      </w:r>
      <w:r>
        <w:rPr>
          <w:rFonts w:ascii="Univers for BP Light" w:eastAsia="Univers for BP Light" w:hAnsi="Univers for BP Light" w:cs="Univers for BP Light"/>
          <w:lang w:val="it-IT"/>
        </w:rPr>
        <w:t>++ Testato rispetto al limite di usura API SN nella prova Sequence IVA e al limite di usura ACEA nella prova OM646LA</w:t>
      </w:r>
    </w:p>
    <w:p w14:paraId="01BDBCFA" w14:textId="77777777" w:rsidR="002877FC" w:rsidRPr="0030104E" w:rsidRDefault="002877FC" w:rsidP="48104F9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30F6766C" w14:textId="77777777" w:rsidR="002302CC" w:rsidRPr="00817098" w:rsidRDefault="002302CC" w:rsidP="002302CC">
      <w:pPr>
        <w:pStyle w:val="Nessunaspaziatura"/>
        <w:rPr>
          <w:rFonts w:ascii="Univers for BP Light" w:eastAsia="Univers for BP Light" w:hAnsi="Univers for BP Light" w:cs="Univers for BP Light"/>
          <w:b/>
          <w:bCs/>
          <w:lang w:val="it-IT"/>
        </w:rPr>
      </w:pPr>
      <w:bookmarkStart w:id="2" w:name="_Hlk105661614"/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Per ulteriori informazioni, contattare:</w:t>
      </w:r>
    </w:p>
    <w:p w14:paraId="7A29E007" w14:textId="77777777" w:rsidR="002302CC" w:rsidRPr="00817098" w:rsidRDefault="002302CC" w:rsidP="002302CC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16"/>
          <w:szCs w:val="16"/>
          <w:lang w:val="it-IT" w:eastAsia="en-US"/>
        </w:rPr>
      </w:pPr>
    </w:p>
    <w:p w14:paraId="338461BB" w14:textId="77777777" w:rsidR="002302CC" w:rsidRPr="00817098" w:rsidRDefault="002302CC" w:rsidP="002302CC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Ufficio Stampa Castrol Italia </w:t>
      </w:r>
    </w:p>
    <w:p w14:paraId="78A62011" w14:textId="77777777" w:rsidR="002302CC" w:rsidRPr="00817098" w:rsidRDefault="002302CC" w:rsidP="002302CC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Anice </w:t>
      </w:r>
      <w:proofErr w:type="spellStart"/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Srl</w:t>
      </w:r>
      <w:proofErr w:type="spellEnd"/>
    </w:p>
    <w:p w14:paraId="182923EA" w14:textId="77777777" w:rsidR="002302CC" w:rsidRPr="00817098" w:rsidRDefault="002302CC" w:rsidP="002302CC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Via Torre Pellice 17 | 10156 Torino</w:t>
      </w:r>
    </w:p>
    <w:p w14:paraId="7D5385AC" w14:textId="77777777" w:rsidR="002302CC" w:rsidRPr="00817098" w:rsidRDefault="002302CC" w:rsidP="002302CC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Tel. +39 011 0161111</w:t>
      </w:r>
    </w:p>
    <w:p w14:paraId="083C0422" w14:textId="77777777" w:rsidR="002302CC" w:rsidRPr="00817098" w:rsidRDefault="0070696A" w:rsidP="002302CC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hyperlink r:id="rId11" w:history="1">
        <w:r w:rsidR="002302CC" w:rsidRPr="00817098">
          <w:rPr>
            <w:rStyle w:val="Collegamentoipertestuale"/>
            <w:rFonts w:ascii="Univers for BP Light" w:eastAsia="Univers for BP Light" w:hAnsi="Univers for BP Light" w:cs="Univers for BP Light"/>
            <w:sz w:val="20"/>
            <w:szCs w:val="20"/>
            <w:lang w:val="it-IT"/>
          </w:rPr>
          <w:t>castrol@anicecommunication.com</w:t>
        </w:r>
      </w:hyperlink>
      <w:r w:rsidR="002302CC"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 xml:space="preserve"> </w:t>
      </w:r>
    </w:p>
    <w:p w14:paraId="01774E84" w14:textId="77777777" w:rsidR="002302CC" w:rsidRPr="00817098" w:rsidRDefault="002302CC" w:rsidP="002302CC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590BE057" w14:textId="77777777" w:rsidR="002302CC" w:rsidRPr="00817098" w:rsidRDefault="002302CC" w:rsidP="002302CC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Paola Maina | +39 347 6713167</w:t>
      </w:r>
    </w:p>
    <w:p w14:paraId="37AA40E6" w14:textId="77777777" w:rsidR="002302CC" w:rsidRPr="00817098" w:rsidRDefault="002302CC" w:rsidP="002302CC">
      <w:pPr>
        <w:pStyle w:val="Nessunaspaziatura"/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</w:pPr>
      <w:r w:rsidRPr="00817098">
        <w:rPr>
          <w:rFonts w:ascii="Univers for BP Light" w:eastAsia="Univers for BP Light" w:hAnsi="Univers for BP Light" w:cs="Univers for BP Light"/>
          <w:sz w:val="20"/>
          <w:szCs w:val="20"/>
          <w:lang w:val="it-IT"/>
        </w:rPr>
        <w:t>Patrizia Tontini | +39 335 6068557</w:t>
      </w:r>
      <w:bookmarkEnd w:id="2"/>
    </w:p>
    <w:p w14:paraId="19888DF3" w14:textId="77777777" w:rsidR="002302CC" w:rsidRPr="00F30A0C" w:rsidRDefault="002302CC" w:rsidP="002302CC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p w14:paraId="26BA6750" w14:textId="77777777" w:rsidR="002302CC" w:rsidRPr="00F30A0C" w:rsidRDefault="002302CC" w:rsidP="002302CC">
      <w:pPr>
        <w:pStyle w:val="Nessunaspaziatura"/>
        <w:rPr>
          <w:rFonts w:ascii="Univers for BP Light" w:eastAsia="Univers for BP Light" w:hAnsi="Univers for BP Light" w:cs="Univers for BP Light"/>
          <w:b/>
          <w:bCs/>
          <w:u w:val="single"/>
          <w:lang w:val="it-IT"/>
        </w:rPr>
      </w:pPr>
      <w:r w:rsidRPr="00817098">
        <w:rPr>
          <w:rFonts w:ascii="Univers for BP Light" w:eastAsia="Univers for BP Light" w:hAnsi="Univers for BP Light" w:cs="Univers for BP Light"/>
          <w:b/>
          <w:bCs/>
          <w:lang w:val="it-IT"/>
        </w:rPr>
        <w:t>Informazioni su Castrol:</w:t>
      </w:r>
    </w:p>
    <w:p w14:paraId="581A3F34" w14:textId="77777777" w:rsidR="002302CC" w:rsidRPr="009A6577" w:rsidRDefault="002302CC" w:rsidP="002302CC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Castrol, una delle </w:t>
      </w:r>
      <w:bookmarkStart w:id="3" w:name="_Hlk148459029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aziende leader nel mondo nella produzione di lubrificanti </w:t>
      </w:r>
      <w:bookmarkEnd w:id="3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</w:t>
      </w:r>
      <w:proofErr w:type="gramStart"/>
      <w:r w:rsidRPr="009A6577">
        <w:rPr>
          <w:rFonts w:ascii="Univers for BP Light" w:eastAsia="Univers for BP Light" w:hAnsi="Univers for BP Light" w:cs="Univers for BP Light"/>
          <w:lang w:val="it-IT"/>
        </w:rPr>
        <w:t>100</w:t>
      </w:r>
      <w:proofErr w:type="gramEnd"/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 anni di tanti successi tecnologici in ogni ambito: terra, aria, mare e spazio.</w:t>
      </w:r>
    </w:p>
    <w:p w14:paraId="01F79140" w14:textId="77777777" w:rsidR="002302CC" w:rsidRPr="009A6577" w:rsidRDefault="002302CC" w:rsidP="002302CC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118BF22F" w14:textId="77777777" w:rsidR="002302CC" w:rsidRPr="009A6577" w:rsidRDefault="002302CC" w:rsidP="002302CC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 xml:space="preserve">Oggi Castrol contribuisce alla sostenibilità con la </w:t>
      </w:r>
      <w:hyperlink r:id="rId12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strategia PATH360</w:t>
        </w:r>
      </w:hyperlink>
      <w:r w:rsidRPr="008B249D">
        <w:rPr>
          <w:lang w:val="it-IT"/>
        </w:rPr>
        <w:t>,</w:t>
      </w:r>
      <w:r w:rsidRPr="008B249D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r w:rsidRPr="009A6577">
        <w:rPr>
          <w:rFonts w:ascii="Univers for BP Light" w:eastAsia="Univers for BP Light" w:hAnsi="Univers for BP Light" w:cs="Univers for BP Light"/>
          <w:lang w:val="it-IT"/>
        </w:rPr>
        <w:t>che stabilisce gli obiettivi per il 2030 per la riduzione degli scarti, della CO2 e per migliorare le condizioni di vita.</w:t>
      </w:r>
    </w:p>
    <w:p w14:paraId="40D6B5D1" w14:textId="77777777" w:rsidR="002302CC" w:rsidRPr="009A6577" w:rsidRDefault="002302CC" w:rsidP="002302CC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0809DB03" w14:textId="77777777" w:rsidR="002302CC" w:rsidRPr="009A6577" w:rsidRDefault="002302CC" w:rsidP="002302CC">
      <w:pPr>
        <w:pStyle w:val="Nessunaspaziatura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7D23AB86" w14:textId="77777777" w:rsidR="002302CC" w:rsidRPr="009A6577" w:rsidRDefault="002302CC" w:rsidP="002302CC">
      <w:pPr>
        <w:pStyle w:val="Nessunaspaziatura"/>
        <w:rPr>
          <w:rFonts w:ascii="Univers for BP Light" w:eastAsia="Univers for BP Light" w:hAnsi="Univers for BP Light" w:cs="Univers for BP Light"/>
          <w:sz w:val="16"/>
          <w:szCs w:val="16"/>
          <w:lang w:val="it-IT"/>
        </w:rPr>
      </w:pPr>
    </w:p>
    <w:p w14:paraId="23BA3DC2" w14:textId="1F68B5DA" w:rsidR="00166A13" w:rsidRPr="008B249D" w:rsidRDefault="002302CC" w:rsidP="002877FC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  <w:r w:rsidRPr="009A6577">
        <w:rPr>
          <w:rFonts w:ascii="Univers for BP Light" w:eastAsia="Univers for BP Light" w:hAnsi="Univers for BP Light" w:cs="Univers for BP Light"/>
          <w:lang w:val="it-IT"/>
        </w:rPr>
        <w:t>Ulteriori informazioni su Castrol sono disponibili all’indirizzo</w:t>
      </w:r>
      <w:r w:rsidRPr="000B5CA3">
        <w:rPr>
          <w:rFonts w:ascii="Univers for BP Light" w:eastAsia="Univers for BP Light" w:hAnsi="Univers for BP Light" w:cs="Univers for BP Light"/>
          <w:lang w:val="it-IT"/>
        </w:rPr>
        <w:t xml:space="preserve"> </w:t>
      </w:r>
      <w:hyperlink r:id="rId13" w:history="1">
        <w:r w:rsidRPr="000B5CA3">
          <w:rPr>
            <w:rStyle w:val="Collegamentoipertestuale"/>
            <w:rFonts w:ascii="Univers for BP Light" w:eastAsia="Univers for BP Light" w:hAnsi="Univers for BP Light" w:cs="Univers for BP Light"/>
            <w:lang w:val="it-IT"/>
          </w:rPr>
          <w:t>castrol.it</w:t>
        </w:r>
      </w:hyperlink>
      <w:r w:rsidR="00F64998">
        <w:rPr>
          <w:rStyle w:val="Collegamentoipertestuale"/>
          <w:rFonts w:ascii="Univers for BP Light" w:eastAsia="Univers for BP Light" w:hAnsi="Univers for BP Light" w:cs="Univers for BP Light"/>
          <w:lang w:val="it-IT"/>
        </w:rPr>
        <w:t xml:space="preserve"> </w:t>
      </w:r>
      <w:r w:rsidR="0030104E">
        <w:rPr>
          <w:rFonts w:ascii="Univers for BP Light" w:eastAsia="Univers for BP Light" w:hAnsi="Univers for BP Light" w:cs="Univers for BP Light"/>
          <w:lang w:val="it-IT"/>
        </w:rPr>
        <w:t xml:space="preserve">   </w:t>
      </w:r>
    </w:p>
    <w:p w14:paraId="3ADFF58C" w14:textId="77777777" w:rsidR="132CA5E7" w:rsidRPr="008B249D" w:rsidRDefault="132CA5E7" w:rsidP="48104F94">
      <w:pPr>
        <w:spacing w:after="0" w:line="276" w:lineRule="auto"/>
        <w:rPr>
          <w:rFonts w:ascii="Univers for BP Light" w:eastAsia="Univers for BP Light" w:hAnsi="Univers for BP Light" w:cs="Univers for BP Light"/>
          <w:lang w:val="it-IT"/>
        </w:rPr>
      </w:pPr>
    </w:p>
    <w:sectPr w:rsidR="132CA5E7" w:rsidRPr="008B249D">
      <w:headerReference w:type="defaul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08B89" w14:textId="77777777" w:rsidR="00650235" w:rsidRDefault="0030104E">
      <w:pPr>
        <w:spacing w:after="0" w:line="240" w:lineRule="auto"/>
      </w:pPr>
      <w:r>
        <w:separator/>
      </w:r>
    </w:p>
  </w:endnote>
  <w:endnote w:type="continuationSeparator" w:id="0">
    <w:p w14:paraId="688D3A49" w14:textId="77777777" w:rsidR="00650235" w:rsidRDefault="0030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51B4D4" w14:textId="77777777" w:rsidR="00650235" w:rsidRDefault="0030104E">
      <w:pPr>
        <w:spacing w:after="0" w:line="240" w:lineRule="auto"/>
      </w:pPr>
      <w:r>
        <w:separator/>
      </w:r>
    </w:p>
  </w:footnote>
  <w:footnote w:type="continuationSeparator" w:id="0">
    <w:p w14:paraId="4A14985F" w14:textId="77777777" w:rsidR="00650235" w:rsidRDefault="00301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791F70" w14:paraId="34345436" w14:textId="77777777" w:rsidTr="132CA5E7">
      <w:trPr>
        <w:trHeight w:val="300"/>
      </w:trPr>
      <w:tc>
        <w:tcPr>
          <w:tcW w:w="3005" w:type="dxa"/>
        </w:tcPr>
        <w:p w14:paraId="213AC45D" w14:textId="77777777" w:rsidR="132CA5E7" w:rsidRDefault="132CA5E7" w:rsidP="132CA5E7">
          <w:pPr>
            <w:pStyle w:val="Intestazione"/>
            <w:ind w:left="-115"/>
          </w:pPr>
        </w:p>
      </w:tc>
      <w:tc>
        <w:tcPr>
          <w:tcW w:w="3005" w:type="dxa"/>
        </w:tcPr>
        <w:p w14:paraId="668BECB0" w14:textId="77777777" w:rsidR="132CA5E7" w:rsidRDefault="132CA5E7" w:rsidP="132CA5E7">
          <w:pPr>
            <w:pStyle w:val="Intestazione"/>
            <w:jc w:val="center"/>
          </w:pPr>
        </w:p>
      </w:tc>
      <w:tc>
        <w:tcPr>
          <w:tcW w:w="3005" w:type="dxa"/>
        </w:tcPr>
        <w:p w14:paraId="21041207" w14:textId="77777777" w:rsidR="132CA5E7" w:rsidRDefault="0030104E" w:rsidP="132CA5E7">
          <w:pPr>
            <w:pStyle w:val="Intestazione"/>
            <w:ind w:right="-115"/>
            <w:jc w:val="right"/>
          </w:pPr>
          <w:r>
            <w:rPr>
              <w:noProof/>
            </w:rPr>
            <w:drawing>
              <wp:inline distT="0" distB="0" distL="0" distR="0" wp14:anchorId="095F29F8" wp14:editId="22D9B2E9">
                <wp:extent cx="1762125" cy="733425"/>
                <wp:effectExtent l="0" t="0" r="0" b="0"/>
                <wp:docPr id="1103096733" name="Picture 11030967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0309673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2125" cy="7334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68F61E6" w14:textId="77777777" w:rsidR="132CA5E7" w:rsidRDefault="132CA5E7" w:rsidP="132CA5E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5072F"/>
    <w:multiLevelType w:val="hybridMultilevel"/>
    <w:tmpl w:val="FFFFFFFF"/>
    <w:lvl w:ilvl="0" w:tplc="8D84790C">
      <w:start w:val="3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496AC6CA">
      <w:start w:val="1"/>
      <w:numFmt w:val="lowerLetter"/>
      <w:lvlText w:val="%2."/>
      <w:lvlJc w:val="left"/>
      <w:pPr>
        <w:ind w:left="1440" w:hanging="360"/>
      </w:pPr>
    </w:lvl>
    <w:lvl w:ilvl="2" w:tplc="AC444D60">
      <w:start w:val="1"/>
      <w:numFmt w:val="lowerRoman"/>
      <w:lvlText w:val="%3."/>
      <w:lvlJc w:val="right"/>
      <w:pPr>
        <w:ind w:left="2160" w:hanging="180"/>
      </w:pPr>
    </w:lvl>
    <w:lvl w:ilvl="3" w:tplc="E12E39EE">
      <w:start w:val="1"/>
      <w:numFmt w:val="decimal"/>
      <w:lvlText w:val="%4."/>
      <w:lvlJc w:val="left"/>
      <w:pPr>
        <w:ind w:left="2880" w:hanging="360"/>
      </w:pPr>
    </w:lvl>
    <w:lvl w:ilvl="4" w:tplc="C6AAFC78">
      <w:start w:val="1"/>
      <w:numFmt w:val="lowerLetter"/>
      <w:lvlText w:val="%5."/>
      <w:lvlJc w:val="left"/>
      <w:pPr>
        <w:ind w:left="3600" w:hanging="360"/>
      </w:pPr>
    </w:lvl>
    <w:lvl w:ilvl="5" w:tplc="38BE3A42">
      <w:start w:val="1"/>
      <w:numFmt w:val="lowerRoman"/>
      <w:lvlText w:val="%6."/>
      <w:lvlJc w:val="right"/>
      <w:pPr>
        <w:ind w:left="4320" w:hanging="180"/>
      </w:pPr>
    </w:lvl>
    <w:lvl w:ilvl="6" w:tplc="686C6FC4">
      <w:start w:val="1"/>
      <w:numFmt w:val="decimal"/>
      <w:lvlText w:val="%7."/>
      <w:lvlJc w:val="left"/>
      <w:pPr>
        <w:ind w:left="5040" w:hanging="360"/>
      </w:pPr>
    </w:lvl>
    <w:lvl w:ilvl="7" w:tplc="542222EE">
      <w:start w:val="1"/>
      <w:numFmt w:val="lowerLetter"/>
      <w:lvlText w:val="%8."/>
      <w:lvlJc w:val="left"/>
      <w:pPr>
        <w:ind w:left="5760" w:hanging="360"/>
      </w:pPr>
    </w:lvl>
    <w:lvl w:ilvl="8" w:tplc="4CFCB9C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F7D939"/>
    <w:multiLevelType w:val="hybridMultilevel"/>
    <w:tmpl w:val="FFFFFFFF"/>
    <w:lvl w:ilvl="0" w:tplc="B2D2B006">
      <w:start w:val="2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47200A12">
      <w:start w:val="1"/>
      <w:numFmt w:val="lowerLetter"/>
      <w:lvlText w:val="%2."/>
      <w:lvlJc w:val="left"/>
      <w:pPr>
        <w:ind w:left="1440" w:hanging="360"/>
      </w:pPr>
    </w:lvl>
    <w:lvl w:ilvl="2" w:tplc="BD5ADEBA">
      <w:start w:val="1"/>
      <w:numFmt w:val="lowerRoman"/>
      <w:lvlText w:val="%3."/>
      <w:lvlJc w:val="right"/>
      <w:pPr>
        <w:ind w:left="2160" w:hanging="180"/>
      </w:pPr>
    </w:lvl>
    <w:lvl w:ilvl="3" w:tplc="36F2357E">
      <w:start w:val="1"/>
      <w:numFmt w:val="decimal"/>
      <w:lvlText w:val="%4."/>
      <w:lvlJc w:val="left"/>
      <w:pPr>
        <w:ind w:left="2880" w:hanging="360"/>
      </w:pPr>
    </w:lvl>
    <w:lvl w:ilvl="4" w:tplc="8688B152">
      <w:start w:val="1"/>
      <w:numFmt w:val="lowerLetter"/>
      <w:lvlText w:val="%5."/>
      <w:lvlJc w:val="left"/>
      <w:pPr>
        <w:ind w:left="3600" w:hanging="360"/>
      </w:pPr>
    </w:lvl>
    <w:lvl w:ilvl="5" w:tplc="20F6EBF2">
      <w:start w:val="1"/>
      <w:numFmt w:val="lowerRoman"/>
      <w:lvlText w:val="%6."/>
      <w:lvlJc w:val="right"/>
      <w:pPr>
        <w:ind w:left="4320" w:hanging="180"/>
      </w:pPr>
    </w:lvl>
    <w:lvl w:ilvl="6" w:tplc="3B58094C">
      <w:start w:val="1"/>
      <w:numFmt w:val="decimal"/>
      <w:lvlText w:val="%7."/>
      <w:lvlJc w:val="left"/>
      <w:pPr>
        <w:ind w:left="5040" w:hanging="360"/>
      </w:pPr>
    </w:lvl>
    <w:lvl w:ilvl="7" w:tplc="ED043636">
      <w:start w:val="1"/>
      <w:numFmt w:val="lowerLetter"/>
      <w:lvlText w:val="%8."/>
      <w:lvlJc w:val="left"/>
      <w:pPr>
        <w:ind w:left="5760" w:hanging="360"/>
      </w:pPr>
    </w:lvl>
    <w:lvl w:ilvl="8" w:tplc="4746C45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2D80DF"/>
    <w:multiLevelType w:val="hybridMultilevel"/>
    <w:tmpl w:val="FFFFFFFF"/>
    <w:lvl w:ilvl="0" w:tplc="D5CEBAFC">
      <w:start w:val="1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CEA053B2">
      <w:start w:val="1"/>
      <w:numFmt w:val="lowerLetter"/>
      <w:lvlText w:val="%2."/>
      <w:lvlJc w:val="left"/>
      <w:pPr>
        <w:ind w:left="1440" w:hanging="360"/>
      </w:pPr>
    </w:lvl>
    <w:lvl w:ilvl="2" w:tplc="3C92264C">
      <w:start w:val="1"/>
      <w:numFmt w:val="lowerRoman"/>
      <w:lvlText w:val="%3."/>
      <w:lvlJc w:val="right"/>
      <w:pPr>
        <w:ind w:left="2160" w:hanging="180"/>
      </w:pPr>
    </w:lvl>
    <w:lvl w:ilvl="3" w:tplc="8A94E96A">
      <w:start w:val="1"/>
      <w:numFmt w:val="decimal"/>
      <w:lvlText w:val="%4."/>
      <w:lvlJc w:val="left"/>
      <w:pPr>
        <w:ind w:left="2880" w:hanging="360"/>
      </w:pPr>
    </w:lvl>
    <w:lvl w:ilvl="4" w:tplc="312CAEB6">
      <w:start w:val="1"/>
      <w:numFmt w:val="lowerLetter"/>
      <w:lvlText w:val="%5."/>
      <w:lvlJc w:val="left"/>
      <w:pPr>
        <w:ind w:left="3600" w:hanging="360"/>
      </w:pPr>
    </w:lvl>
    <w:lvl w:ilvl="5" w:tplc="120806BE">
      <w:start w:val="1"/>
      <w:numFmt w:val="lowerRoman"/>
      <w:lvlText w:val="%6."/>
      <w:lvlJc w:val="right"/>
      <w:pPr>
        <w:ind w:left="4320" w:hanging="180"/>
      </w:pPr>
    </w:lvl>
    <w:lvl w:ilvl="6" w:tplc="11DA4CA2">
      <w:start w:val="1"/>
      <w:numFmt w:val="decimal"/>
      <w:lvlText w:val="%7."/>
      <w:lvlJc w:val="left"/>
      <w:pPr>
        <w:ind w:left="5040" w:hanging="360"/>
      </w:pPr>
    </w:lvl>
    <w:lvl w:ilvl="7" w:tplc="33489E92">
      <w:start w:val="1"/>
      <w:numFmt w:val="lowerLetter"/>
      <w:lvlText w:val="%8."/>
      <w:lvlJc w:val="left"/>
      <w:pPr>
        <w:ind w:left="5760" w:hanging="360"/>
      </w:pPr>
    </w:lvl>
    <w:lvl w:ilvl="8" w:tplc="D23A83E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84C89C"/>
    <w:multiLevelType w:val="hybridMultilevel"/>
    <w:tmpl w:val="FFFFFFFF"/>
    <w:lvl w:ilvl="0" w:tplc="34286C64">
      <w:start w:val="4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D2464806">
      <w:start w:val="1"/>
      <w:numFmt w:val="lowerLetter"/>
      <w:lvlText w:val="%2."/>
      <w:lvlJc w:val="left"/>
      <w:pPr>
        <w:ind w:left="1440" w:hanging="360"/>
      </w:pPr>
    </w:lvl>
    <w:lvl w:ilvl="2" w:tplc="5E84434E">
      <w:start w:val="1"/>
      <w:numFmt w:val="lowerRoman"/>
      <w:lvlText w:val="%3."/>
      <w:lvlJc w:val="right"/>
      <w:pPr>
        <w:ind w:left="2160" w:hanging="180"/>
      </w:pPr>
    </w:lvl>
    <w:lvl w:ilvl="3" w:tplc="5B8EAF84">
      <w:start w:val="1"/>
      <w:numFmt w:val="decimal"/>
      <w:lvlText w:val="%4."/>
      <w:lvlJc w:val="left"/>
      <w:pPr>
        <w:ind w:left="2880" w:hanging="360"/>
      </w:pPr>
    </w:lvl>
    <w:lvl w:ilvl="4" w:tplc="F05C8E04">
      <w:start w:val="1"/>
      <w:numFmt w:val="lowerLetter"/>
      <w:lvlText w:val="%5."/>
      <w:lvlJc w:val="left"/>
      <w:pPr>
        <w:ind w:left="3600" w:hanging="360"/>
      </w:pPr>
    </w:lvl>
    <w:lvl w:ilvl="5" w:tplc="AE12709C">
      <w:start w:val="1"/>
      <w:numFmt w:val="lowerRoman"/>
      <w:lvlText w:val="%6."/>
      <w:lvlJc w:val="right"/>
      <w:pPr>
        <w:ind w:left="4320" w:hanging="180"/>
      </w:pPr>
    </w:lvl>
    <w:lvl w:ilvl="6" w:tplc="734C8E3A">
      <w:start w:val="1"/>
      <w:numFmt w:val="decimal"/>
      <w:lvlText w:val="%7."/>
      <w:lvlJc w:val="left"/>
      <w:pPr>
        <w:ind w:left="5040" w:hanging="360"/>
      </w:pPr>
    </w:lvl>
    <w:lvl w:ilvl="7" w:tplc="E7ECED20">
      <w:start w:val="1"/>
      <w:numFmt w:val="lowerLetter"/>
      <w:lvlText w:val="%8."/>
      <w:lvlJc w:val="left"/>
      <w:pPr>
        <w:ind w:left="5760" w:hanging="360"/>
      </w:pPr>
    </w:lvl>
    <w:lvl w:ilvl="8" w:tplc="718CAA1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845BE0"/>
    <w:multiLevelType w:val="hybridMultilevel"/>
    <w:tmpl w:val="FFFFFFFF"/>
    <w:lvl w:ilvl="0" w:tplc="BF908AB8">
      <w:start w:val="5"/>
      <w:numFmt w:val="decimal"/>
      <w:lvlText w:val="%1."/>
      <w:lvlJc w:val="left"/>
      <w:pPr>
        <w:ind w:left="360" w:hanging="360"/>
      </w:pPr>
      <w:rPr>
        <w:rFonts w:ascii="Univers for BP Light" w:hAnsi="Univers for BP Light" w:hint="default"/>
      </w:rPr>
    </w:lvl>
    <w:lvl w:ilvl="1" w:tplc="3904C180">
      <w:start w:val="1"/>
      <w:numFmt w:val="lowerLetter"/>
      <w:lvlText w:val="%2."/>
      <w:lvlJc w:val="left"/>
      <w:pPr>
        <w:ind w:left="1440" w:hanging="360"/>
      </w:pPr>
    </w:lvl>
    <w:lvl w:ilvl="2" w:tplc="F454FA20">
      <w:start w:val="1"/>
      <w:numFmt w:val="lowerRoman"/>
      <w:lvlText w:val="%3."/>
      <w:lvlJc w:val="right"/>
      <w:pPr>
        <w:ind w:left="2160" w:hanging="180"/>
      </w:pPr>
    </w:lvl>
    <w:lvl w:ilvl="3" w:tplc="2C341A16">
      <w:start w:val="1"/>
      <w:numFmt w:val="decimal"/>
      <w:lvlText w:val="%4."/>
      <w:lvlJc w:val="left"/>
      <w:pPr>
        <w:ind w:left="2880" w:hanging="360"/>
      </w:pPr>
    </w:lvl>
    <w:lvl w:ilvl="4" w:tplc="1F2EAD5C">
      <w:start w:val="1"/>
      <w:numFmt w:val="lowerLetter"/>
      <w:lvlText w:val="%5."/>
      <w:lvlJc w:val="left"/>
      <w:pPr>
        <w:ind w:left="3600" w:hanging="360"/>
      </w:pPr>
    </w:lvl>
    <w:lvl w:ilvl="5" w:tplc="520E42F8">
      <w:start w:val="1"/>
      <w:numFmt w:val="lowerRoman"/>
      <w:lvlText w:val="%6."/>
      <w:lvlJc w:val="right"/>
      <w:pPr>
        <w:ind w:left="4320" w:hanging="180"/>
      </w:pPr>
    </w:lvl>
    <w:lvl w:ilvl="6" w:tplc="7DDA7F0E">
      <w:start w:val="1"/>
      <w:numFmt w:val="decimal"/>
      <w:lvlText w:val="%7."/>
      <w:lvlJc w:val="left"/>
      <w:pPr>
        <w:ind w:left="5040" w:hanging="360"/>
      </w:pPr>
    </w:lvl>
    <w:lvl w:ilvl="7" w:tplc="C736FCBC">
      <w:start w:val="1"/>
      <w:numFmt w:val="lowerLetter"/>
      <w:lvlText w:val="%8."/>
      <w:lvlJc w:val="left"/>
      <w:pPr>
        <w:ind w:left="5760" w:hanging="360"/>
      </w:pPr>
    </w:lvl>
    <w:lvl w:ilvl="8" w:tplc="4CD2ADDC">
      <w:start w:val="1"/>
      <w:numFmt w:val="lowerRoman"/>
      <w:lvlText w:val="%9."/>
      <w:lvlJc w:val="right"/>
      <w:pPr>
        <w:ind w:left="6480" w:hanging="180"/>
      </w:pPr>
    </w:lvl>
  </w:abstractNum>
  <w:num w:numId="1" w16cid:durableId="942881078">
    <w:abstractNumId w:val="4"/>
  </w:num>
  <w:num w:numId="2" w16cid:durableId="1274437519">
    <w:abstractNumId w:val="3"/>
  </w:num>
  <w:num w:numId="3" w16cid:durableId="638730240">
    <w:abstractNumId w:val="0"/>
  </w:num>
  <w:num w:numId="4" w16cid:durableId="1168519183">
    <w:abstractNumId w:val="1"/>
  </w:num>
  <w:num w:numId="5" w16cid:durableId="2307022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0233"/>
    <w:rsid w:val="000024F6"/>
    <w:rsid w:val="0000487B"/>
    <w:rsid w:val="00010049"/>
    <w:rsid w:val="00012848"/>
    <w:rsid w:val="00024AF3"/>
    <w:rsid w:val="00024E15"/>
    <w:rsid w:val="00026265"/>
    <w:rsid w:val="00030C49"/>
    <w:rsid w:val="00036974"/>
    <w:rsid w:val="000379C7"/>
    <w:rsid w:val="0004299D"/>
    <w:rsid w:val="00046990"/>
    <w:rsid w:val="00056877"/>
    <w:rsid w:val="00056BBC"/>
    <w:rsid w:val="000574F8"/>
    <w:rsid w:val="00063AF1"/>
    <w:rsid w:val="000641CA"/>
    <w:rsid w:val="00065AEC"/>
    <w:rsid w:val="00067195"/>
    <w:rsid w:val="0007184C"/>
    <w:rsid w:val="00071FFE"/>
    <w:rsid w:val="00073AC5"/>
    <w:rsid w:val="00085A92"/>
    <w:rsid w:val="00087170"/>
    <w:rsid w:val="000906F4"/>
    <w:rsid w:val="00096F9E"/>
    <w:rsid w:val="000976A4"/>
    <w:rsid w:val="000A1BA0"/>
    <w:rsid w:val="000A6646"/>
    <w:rsid w:val="000A6BC8"/>
    <w:rsid w:val="000A7801"/>
    <w:rsid w:val="000B1112"/>
    <w:rsid w:val="000C265B"/>
    <w:rsid w:val="000C491C"/>
    <w:rsid w:val="000C565E"/>
    <w:rsid w:val="000D73D6"/>
    <w:rsid w:val="000E499C"/>
    <w:rsid w:val="000E619F"/>
    <w:rsid w:val="000E6751"/>
    <w:rsid w:val="000F0713"/>
    <w:rsid w:val="000F0994"/>
    <w:rsid w:val="000F4D7F"/>
    <w:rsid w:val="0010082B"/>
    <w:rsid w:val="0010093B"/>
    <w:rsid w:val="00111D8D"/>
    <w:rsid w:val="00115BD5"/>
    <w:rsid w:val="00122C2E"/>
    <w:rsid w:val="00123060"/>
    <w:rsid w:val="00127FB9"/>
    <w:rsid w:val="001342E3"/>
    <w:rsid w:val="00134415"/>
    <w:rsid w:val="00135B6A"/>
    <w:rsid w:val="00142CD0"/>
    <w:rsid w:val="00146498"/>
    <w:rsid w:val="00150AD3"/>
    <w:rsid w:val="00152F88"/>
    <w:rsid w:val="00154583"/>
    <w:rsid w:val="00156747"/>
    <w:rsid w:val="00156B58"/>
    <w:rsid w:val="00157678"/>
    <w:rsid w:val="00161FCF"/>
    <w:rsid w:val="00166A13"/>
    <w:rsid w:val="00166E59"/>
    <w:rsid w:val="001750D0"/>
    <w:rsid w:val="00175ACA"/>
    <w:rsid w:val="00177848"/>
    <w:rsid w:val="00182625"/>
    <w:rsid w:val="00194372"/>
    <w:rsid w:val="00196AF5"/>
    <w:rsid w:val="001A3EE8"/>
    <w:rsid w:val="001A5566"/>
    <w:rsid w:val="001B2E2B"/>
    <w:rsid w:val="001B390E"/>
    <w:rsid w:val="001B3A21"/>
    <w:rsid w:val="001C2CD5"/>
    <w:rsid w:val="001D54BC"/>
    <w:rsid w:val="001D66CB"/>
    <w:rsid w:val="001E56B7"/>
    <w:rsid w:val="001E5950"/>
    <w:rsid w:val="001E6217"/>
    <w:rsid w:val="001F2DBB"/>
    <w:rsid w:val="001F4CF6"/>
    <w:rsid w:val="001F5C36"/>
    <w:rsid w:val="002021E6"/>
    <w:rsid w:val="00202C1A"/>
    <w:rsid w:val="00213DF2"/>
    <w:rsid w:val="0022175C"/>
    <w:rsid w:val="0022355D"/>
    <w:rsid w:val="00223ECE"/>
    <w:rsid w:val="00225194"/>
    <w:rsid w:val="002302CC"/>
    <w:rsid w:val="002305A9"/>
    <w:rsid w:val="00232CA5"/>
    <w:rsid w:val="00237DBE"/>
    <w:rsid w:val="00250004"/>
    <w:rsid w:val="00254661"/>
    <w:rsid w:val="00254C30"/>
    <w:rsid w:val="002877FC"/>
    <w:rsid w:val="00287939"/>
    <w:rsid w:val="0029001F"/>
    <w:rsid w:val="00290D49"/>
    <w:rsid w:val="00291216"/>
    <w:rsid w:val="00294CD4"/>
    <w:rsid w:val="002A12D4"/>
    <w:rsid w:val="002B4443"/>
    <w:rsid w:val="002B7C70"/>
    <w:rsid w:val="002E107D"/>
    <w:rsid w:val="002E391C"/>
    <w:rsid w:val="002E39CE"/>
    <w:rsid w:val="002E6676"/>
    <w:rsid w:val="002F4345"/>
    <w:rsid w:val="002F58CA"/>
    <w:rsid w:val="002F7EEC"/>
    <w:rsid w:val="0030033E"/>
    <w:rsid w:val="0030104E"/>
    <w:rsid w:val="00310F1A"/>
    <w:rsid w:val="00316261"/>
    <w:rsid w:val="0031651A"/>
    <w:rsid w:val="00321AB5"/>
    <w:rsid w:val="003220B2"/>
    <w:rsid w:val="00323103"/>
    <w:rsid w:val="00323570"/>
    <w:rsid w:val="003400B3"/>
    <w:rsid w:val="00343B43"/>
    <w:rsid w:val="003462DC"/>
    <w:rsid w:val="00350760"/>
    <w:rsid w:val="00351ACA"/>
    <w:rsid w:val="00357C07"/>
    <w:rsid w:val="00374F88"/>
    <w:rsid w:val="00381CA8"/>
    <w:rsid w:val="003820ED"/>
    <w:rsid w:val="00383022"/>
    <w:rsid w:val="00383D3B"/>
    <w:rsid w:val="00387AE0"/>
    <w:rsid w:val="003914DE"/>
    <w:rsid w:val="00393774"/>
    <w:rsid w:val="00397076"/>
    <w:rsid w:val="003A21D7"/>
    <w:rsid w:val="003A4A8C"/>
    <w:rsid w:val="003A4E8D"/>
    <w:rsid w:val="003A5FC3"/>
    <w:rsid w:val="003B07F3"/>
    <w:rsid w:val="003C0241"/>
    <w:rsid w:val="003C39CD"/>
    <w:rsid w:val="003C52C4"/>
    <w:rsid w:val="003D4577"/>
    <w:rsid w:val="003D7635"/>
    <w:rsid w:val="003E302E"/>
    <w:rsid w:val="003E4BC4"/>
    <w:rsid w:val="003E5417"/>
    <w:rsid w:val="003F0790"/>
    <w:rsid w:val="003F0BDC"/>
    <w:rsid w:val="003F5A4A"/>
    <w:rsid w:val="003F5D2D"/>
    <w:rsid w:val="00403551"/>
    <w:rsid w:val="004064FE"/>
    <w:rsid w:val="00407599"/>
    <w:rsid w:val="00411FD5"/>
    <w:rsid w:val="00413579"/>
    <w:rsid w:val="00417ED7"/>
    <w:rsid w:val="00424F61"/>
    <w:rsid w:val="00425926"/>
    <w:rsid w:val="0043120D"/>
    <w:rsid w:val="00433284"/>
    <w:rsid w:val="004354CA"/>
    <w:rsid w:val="00441A24"/>
    <w:rsid w:val="0044378D"/>
    <w:rsid w:val="004444F4"/>
    <w:rsid w:val="0044677F"/>
    <w:rsid w:val="00452A05"/>
    <w:rsid w:val="0046093B"/>
    <w:rsid w:val="004609DB"/>
    <w:rsid w:val="00464AC7"/>
    <w:rsid w:val="00465C04"/>
    <w:rsid w:val="004666CE"/>
    <w:rsid w:val="0046776C"/>
    <w:rsid w:val="00467DE6"/>
    <w:rsid w:val="004700CF"/>
    <w:rsid w:val="0048001C"/>
    <w:rsid w:val="00486CBD"/>
    <w:rsid w:val="00494963"/>
    <w:rsid w:val="00496E43"/>
    <w:rsid w:val="004A222C"/>
    <w:rsid w:val="004A36CF"/>
    <w:rsid w:val="004A77A8"/>
    <w:rsid w:val="004B17E7"/>
    <w:rsid w:val="004B467F"/>
    <w:rsid w:val="004B6B9B"/>
    <w:rsid w:val="004C08B1"/>
    <w:rsid w:val="004C4DD5"/>
    <w:rsid w:val="004C54D1"/>
    <w:rsid w:val="004C621F"/>
    <w:rsid w:val="004C6475"/>
    <w:rsid w:val="004D0642"/>
    <w:rsid w:val="004D331E"/>
    <w:rsid w:val="004D356B"/>
    <w:rsid w:val="004D410E"/>
    <w:rsid w:val="004D7DCA"/>
    <w:rsid w:val="004E5479"/>
    <w:rsid w:val="004E547F"/>
    <w:rsid w:val="004F5304"/>
    <w:rsid w:val="00510D1A"/>
    <w:rsid w:val="00511C3B"/>
    <w:rsid w:val="005146A8"/>
    <w:rsid w:val="00525364"/>
    <w:rsid w:val="005256B4"/>
    <w:rsid w:val="00526E61"/>
    <w:rsid w:val="00527467"/>
    <w:rsid w:val="00533C83"/>
    <w:rsid w:val="00536012"/>
    <w:rsid w:val="00537587"/>
    <w:rsid w:val="005434E1"/>
    <w:rsid w:val="005444E8"/>
    <w:rsid w:val="0055016F"/>
    <w:rsid w:val="00553DD2"/>
    <w:rsid w:val="005552E7"/>
    <w:rsid w:val="005564D9"/>
    <w:rsid w:val="00556BE0"/>
    <w:rsid w:val="00560541"/>
    <w:rsid w:val="00565197"/>
    <w:rsid w:val="005664A7"/>
    <w:rsid w:val="005722BA"/>
    <w:rsid w:val="00573299"/>
    <w:rsid w:val="0058025B"/>
    <w:rsid w:val="005802D9"/>
    <w:rsid w:val="00583DFD"/>
    <w:rsid w:val="00585E62"/>
    <w:rsid w:val="00595D68"/>
    <w:rsid w:val="005961CD"/>
    <w:rsid w:val="005A3C09"/>
    <w:rsid w:val="005A5425"/>
    <w:rsid w:val="005A5CE9"/>
    <w:rsid w:val="005A6A02"/>
    <w:rsid w:val="005B1C02"/>
    <w:rsid w:val="005B2597"/>
    <w:rsid w:val="005B4CCE"/>
    <w:rsid w:val="005C2E30"/>
    <w:rsid w:val="005C5626"/>
    <w:rsid w:val="005C6845"/>
    <w:rsid w:val="005E2D2D"/>
    <w:rsid w:val="005E7A61"/>
    <w:rsid w:val="005F1CA2"/>
    <w:rsid w:val="005F2D08"/>
    <w:rsid w:val="005F741D"/>
    <w:rsid w:val="00600C9C"/>
    <w:rsid w:val="00601E3A"/>
    <w:rsid w:val="006115E1"/>
    <w:rsid w:val="00613754"/>
    <w:rsid w:val="006166D5"/>
    <w:rsid w:val="00617586"/>
    <w:rsid w:val="00620F6D"/>
    <w:rsid w:val="00625489"/>
    <w:rsid w:val="006317FC"/>
    <w:rsid w:val="00640FC3"/>
    <w:rsid w:val="00641E45"/>
    <w:rsid w:val="00650235"/>
    <w:rsid w:val="0065613E"/>
    <w:rsid w:val="006634AA"/>
    <w:rsid w:val="00664085"/>
    <w:rsid w:val="006658AA"/>
    <w:rsid w:val="00672706"/>
    <w:rsid w:val="006729D7"/>
    <w:rsid w:val="00677B46"/>
    <w:rsid w:val="0068092C"/>
    <w:rsid w:val="006837C0"/>
    <w:rsid w:val="00690EF4"/>
    <w:rsid w:val="006917EA"/>
    <w:rsid w:val="00692D8B"/>
    <w:rsid w:val="00696BA3"/>
    <w:rsid w:val="006A2000"/>
    <w:rsid w:val="006A371B"/>
    <w:rsid w:val="006A79E8"/>
    <w:rsid w:val="006A7CF2"/>
    <w:rsid w:val="006B30A2"/>
    <w:rsid w:val="006B6C73"/>
    <w:rsid w:val="006C3557"/>
    <w:rsid w:val="006C4BD0"/>
    <w:rsid w:val="006C61C8"/>
    <w:rsid w:val="006D43E5"/>
    <w:rsid w:val="006D5EC9"/>
    <w:rsid w:val="006E201D"/>
    <w:rsid w:val="006E283A"/>
    <w:rsid w:val="006F08EF"/>
    <w:rsid w:val="006F093B"/>
    <w:rsid w:val="006F0B0F"/>
    <w:rsid w:val="006F0CD7"/>
    <w:rsid w:val="006F22B4"/>
    <w:rsid w:val="00703D05"/>
    <w:rsid w:val="007044D3"/>
    <w:rsid w:val="0070696A"/>
    <w:rsid w:val="00712BAE"/>
    <w:rsid w:val="0071474C"/>
    <w:rsid w:val="00722249"/>
    <w:rsid w:val="00723DAC"/>
    <w:rsid w:val="00725562"/>
    <w:rsid w:val="0074784A"/>
    <w:rsid w:val="00754692"/>
    <w:rsid w:val="0076170D"/>
    <w:rsid w:val="00762094"/>
    <w:rsid w:val="00765105"/>
    <w:rsid w:val="007743C4"/>
    <w:rsid w:val="007744C3"/>
    <w:rsid w:val="007770D0"/>
    <w:rsid w:val="00777516"/>
    <w:rsid w:val="00777A56"/>
    <w:rsid w:val="00777E5E"/>
    <w:rsid w:val="00780F32"/>
    <w:rsid w:val="007812B8"/>
    <w:rsid w:val="007852AD"/>
    <w:rsid w:val="00786D4F"/>
    <w:rsid w:val="00790158"/>
    <w:rsid w:val="00791F70"/>
    <w:rsid w:val="00794005"/>
    <w:rsid w:val="007A0EFA"/>
    <w:rsid w:val="007A100D"/>
    <w:rsid w:val="007A1742"/>
    <w:rsid w:val="007A2228"/>
    <w:rsid w:val="007A2543"/>
    <w:rsid w:val="007B19E8"/>
    <w:rsid w:val="007C3427"/>
    <w:rsid w:val="007C4356"/>
    <w:rsid w:val="007C683E"/>
    <w:rsid w:val="007D5D61"/>
    <w:rsid w:val="007D675B"/>
    <w:rsid w:val="007E00B8"/>
    <w:rsid w:val="007E41F0"/>
    <w:rsid w:val="007E747C"/>
    <w:rsid w:val="007F0982"/>
    <w:rsid w:val="007F3734"/>
    <w:rsid w:val="007F4A22"/>
    <w:rsid w:val="007F5E6B"/>
    <w:rsid w:val="008028DA"/>
    <w:rsid w:val="008036E8"/>
    <w:rsid w:val="00804158"/>
    <w:rsid w:val="00804956"/>
    <w:rsid w:val="0082511B"/>
    <w:rsid w:val="00825562"/>
    <w:rsid w:val="00825F26"/>
    <w:rsid w:val="00826542"/>
    <w:rsid w:val="008361B8"/>
    <w:rsid w:val="0083703C"/>
    <w:rsid w:val="00841597"/>
    <w:rsid w:val="008421E9"/>
    <w:rsid w:val="00847B08"/>
    <w:rsid w:val="00855F6B"/>
    <w:rsid w:val="00857923"/>
    <w:rsid w:val="008646CD"/>
    <w:rsid w:val="008669A3"/>
    <w:rsid w:val="00870BE8"/>
    <w:rsid w:val="00873A63"/>
    <w:rsid w:val="008803CD"/>
    <w:rsid w:val="00881B9A"/>
    <w:rsid w:val="008824CA"/>
    <w:rsid w:val="008827BA"/>
    <w:rsid w:val="00882F70"/>
    <w:rsid w:val="00885835"/>
    <w:rsid w:val="008901FF"/>
    <w:rsid w:val="008A1CEC"/>
    <w:rsid w:val="008A26E0"/>
    <w:rsid w:val="008A530D"/>
    <w:rsid w:val="008B1E7A"/>
    <w:rsid w:val="008B249D"/>
    <w:rsid w:val="008B443E"/>
    <w:rsid w:val="008C2CE8"/>
    <w:rsid w:val="008C3CDA"/>
    <w:rsid w:val="008C4731"/>
    <w:rsid w:val="008D287E"/>
    <w:rsid w:val="008D33EA"/>
    <w:rsid w:val="008D4912"/>
    <w:rsid w:val="008D6F20"/>
    <w:rsid w:val="008E1F32"/>
    <w:rsid w:val="008E57C0"/>
    <w:rsid w:val="008F0722"/>
    <w:rsid w:val="008F11E5"/>
    <w:rsid w:val="008F14AA"/>
    <w:rsid w:val="008F6E03"/>
    <w:rsid w:val="009001CE"/>
    <w:rsid w:val="0090348D"/>
    <w:rsid w:val="0090775C"/>
    <w:rsid w:val="0091431D"/>
    <w:rsid w:val="00917B35"/>
    <w:rsid w:val="00923494"/>
    <w:rsid w:val="00934CD4"/>
    <w:rsid w:val="00935FEC"/>
    <w:rsid w:val="0094696C"/>
    <w:rsid w:val="00947590"/>
    <w:rsid w:val="009544CA"/>
    <w:rsid w:val="00961564"/>
    <w:rsid w:val="0096215B"/>
    <w:rsid w:val="0096302E"/>
    <w:rsid w:val="00964F4F"/>
    <w:rsid w:val="00970965"/>
    <w:rsid w:val="00977010"/>
    <w:rsid w:val="00980E39"/>
    <w:rsid w:val="00982397"/>
    <w:rsid w:val="00983ABD"/>
    <w:rsid w:val="009863D0"/>
    <w:rsid w:val="009873B5"/>
    <w:rsid w:val="00990145"/>
    <w:rsid w:val="00990FCF"/>
    <w:rsid w:val="00997DE4"/>
    <w:rsid w:val="009C0E30"/>
    <w:rsid w:val="009C326D"/>
    <w:rsid w:val="009C451F"/>
    <w:rsid w:val="009C798C"/>
    <w:rsid w:val="009C7D13"/>
    <w:rsid w:val="009D0AFB"/>
    <w:rsid w:val="009D0CDA"/>
    <w:rsid w:val="009D1DBA"/>
    <w:rsid w:val="009D56D3"/>
    <w:rsid w:val="009E0230"/>
    <w:rsid w:val="009E17D1"/>
    <w:rsid w:val="009E6A05"/>
    <w:rsid w:val="009E7FD8"/>
    <w:rsid w:val="009F05C5"/>
    <w:rsid w:val="009F1CDE"/>
    <w:rsid w:val="009F5C25"/>
    <w:rsid w:val="009F5CB6"/>
    <w:rsid w:val="00A005C3"/>
    <w:rsid w:val="00A00DC4"/>
    <w:rsid w:val="00A019E2"/>
    <w:rsid w:val="00A02847"/>
    <w:rsid w:val="00A07603"/>
    <w:rsid w:val="00A103E6"/>
    <w:rsid w:val="00A13257"/>
    <w:rsid w:val="00A15DA6"/>
    <w:rsid w:val="00A17FC6"/>
    <w:rsid w:val="00A23A1F"/>
    <w:rsid w:val="00A24A14"/>
    <w:rsid w:val="00A345E7"/>
    <w:rsid w:val="00A35655"/>
    <w:rsid w:val="00A55192"/>
    <w:rsid w:val="00A57243"/>
    <w:rsid w:val="00A57BD9"/>
    <w:rsid w:val="00A649FF"/>
    <w:rsid w:val="00A723B0"/>
    <w:rsid w:val="00A734E1"/>
    <w:rsid w:val="00A74E25"/>
    <w:rsid w:val="00A80F8B"/>
    <w:rsid w:val="00A824EF"/>
    <w:rsid w:val="00A93077"/>
    <w:rsid w:val="00AB24D8"/>
    <w:rsid w:val="00AC321A"/>
    <w:rsid w:val="00AC355B"/>
    <w:rsid w:val="00AC3889"/>
    <w:rsid w:val="00AD74D1"/>
    <w:rsid w:val="00AD78EF"/>
    <w:rsid w:val="00AE029F"/>
    <w:rsid w:val="00AE66B3"/>
    <w:rsid w:val="00AE7C16"/>
    <w:rsid w:val="00AF5C3B"/>
    <w:rsid w:val="00AF6EC5"/>
    <w:rsid w:val="00B02EE2"/>
    <w:rsid w:val="00B13496"/>
    <w:rsid w:val="00B14618"/>
    <w:rsid w:val="00B20F98"/>
    <w:rsid w:val="00B23F61"/>
    <w:rsid w:val="00B309C9"/>
    <w:rsid w:val="00B31B6D"/>
    <w:rsid w:val="00B34659"/>
    <w:rsid w:val="00B37B1C"/>
    <w:rsid w:val="00B43AF9"/>
    <w:rsid w:val="00B47607"/>
    <w:rsid w:val="00B7089D"/>
    <w:rsid w:val="00B80309"/>
    <w:rsid w:val="00B81678"/>
    <w:rsid w:val="00B94F52"/>
    <w:rsid w:val="00B96E5B"/>
    <w:rsid w:val="00BA34E0"/>
    <w:rsid w:val="00BB3C0B"/>
    <w:rsid w:val="00BB5463"/>
    <w:rsid w:val="00BB735C"/>
    <w:rsid w:val="00BC60AC"/>
    <w:rsid w:val="00BD0E97"/>
    <w:rsid w:val="00BD258D"/>
    <w:rsid w:val="00BD307E"/>
    <w:rsid w:val="00BE2D0B"/>
    <w:rsid w:val="00BE2FA7"/>
    <w:rsid w:val="00BE555D"/>
    <w:rsid w:val="00BE666D"/>
    <w:rsid w:val="00BF1373"/>
    <w:rsid w:val="00BF75E9"/>
    <w:rsid w:val="00C0111B"/>
    <w:rsid w:val="00C016F7"/>
    <w:rsid w:val="00C04464"/>
    <w:rsid w:val="00C060AC"/>
    <w:rsid w:val="00C06FA6"/>
    <w:rsid w:val="00C07EAC"/>
    <w:rsid w:val="00C10FD4"/>
    <w:rsid w:val="00C1146B"/>
    <w:rsid w:val="00C1277F"/>
    <w:rsid w:val="00C165C0"/>
    <w:rsid w:val="00C16AB2"/>
    <w:rsid w:val="00C36836"/>
    <w:rsid w:val="00C37C14"/>
    <w:rsid w:val="00C4762F"/>
    <w:rsid w:val="00C517D8"/>
    <w:rsid w:val="00C52A57"/>
    <w:rsid w:val="00C53833"/>
    <w:rsid w:val="00C54493"/>
    <w:rsid w:val="00C56507"/>
    <w:rsid w:val="00C710D5"/>
    <w:rsid w:val="00C71A58"/>
    <w:rsid w:val="00C72AB7"/>
    <w:rsid w:val="00C80175"/>
    <w:rsid w:val="00C805C0"/>
    <w:rsid w:val="00C9288E"/>
    <w:rsid w:val="00C94E9C"/>
    <w:rsid w:val="00C954B9"/>
    <w:rsid w:val="00C956C3"/>
    <w:rsid w:val="00C9620F"/>
    <w:rsid w:val="00C969CF"/>
    <w:rsid w:val="00CA0ACD"/>
    <w:rsid w:val="00CA5628"/>
    <w:rsid w:val="00CB52A4"/>
    <w:rsid w:val="00CB5B95"/>
    <w:rsid w:val="00CB686D"/>
    <w:rsid w:val="00CB71AE"/>
    <w:rsid w:val="00CC3DF7"/>
    <w:rsid w:val="00CC7E47"/>
    <w:rsid w:val="00CD5699"/>
    <w:rsid w:val="00CD7E3A"/>
    <w:rsid w:val="00CE0E78"/>
    <w:rsid w:val="00CE438D"/>
    <w:rsid w:val="00CE74D8"/>
    <w:rsid w:val="00D04276"/>
    <w:rsid w:val="00D17195"/>
    <w:rsid w:val="00D20CA5"/>
    <w:rsid w:val="00D217C8"/>
    <w:rsid w:val="00D250D4"/>
    <w:rsid w:val="00D33431"/>
    <w:rsid w:val="00D363BF"/>
    <w:rsid w:val="00D37596"/>
    <w:rsid w:val="00D45196"/>
    <w:rsid w:val="00D57E11"/>
    <w:rsid w:val="00D61797"/>
    <w:rsid w:val="00D61CCB"/>
    <w:rsid w:val="00D630D9"/>
    <w:rsid w:val="00D6448D"/>
    <w:rsid w:val="00D64E64"/>
    <w:rsid w:val="00D753E2"/>
    <w:rsid w:val="00D757A2"/>
    <w:rsid w:val="00D7702A"/>
    <w:rsid w:val="00D81604"/>
    <w:rsid w:val="00D87819"/>
    <w:rsid w:val="00D91905"/>
    <w:rsid w:val="00D91FA0"/>
    <w:rsid w:val="00DA0187"/>
    <w:rsid w:val="00DA25E0"/>
    <w:rsid w:val="00DB2660"/>
    <w:rsid w:val="00DC001F"/>
    <w:rsid w:val="00DC04C5"/>
    <w:rsid w:val="00DC3968"/>
    <w:rsid w:val="00DC68CB"/>
    <w:rsid w:val="00DD40B9"/>
    <w:rsid w:val="00DF48C5"/>
    <w:rsid w:val="00DF7D9B"/>
    <w:rsid w:val="00E1008A"/>
    <w:rsid w:val="00E10FB5"/>
    <w:rsid w:val="00E17085"/>
    <w:rsid w:val="00E20214"/>
    <w:rsid w:val="00E21FB1"/>
    <w:rsid w:val="00E2474B"/>
    <w:rsid w:val="00E24B26"/>
    <w:rsid w:val="00E268A8"/>
    <w:rsid w:val="00E26BFD"/>
    <w:rsid w:val="00E27BD2"/>
    <w:rsid w:val="00E324D5"/>
    <w:rsid w:val="00E33E1A"/>
    <w:rsid w:val="00E35936"/>
    <w:rsid w:val="00E41260"/>
    <w:rsid w:val="00E42715"/>
    <w:rsid w:val="00E4469A"/>
    <w:rsid w:val="00E51BD4"/>
    <w:rsid w:val="00E52F99"/>
    <w:rsid w:val="00E56679"/>
    <w:rsid w:val="00E60FB7"/>
    <w:rsid w:val="00E64D37"/>
    <w:rsid w:val="00E7495C"/>
    <w:rsid w:val="00E77E9E"/>
    <w:rsid w:val="00E80233"/>
    <w:rsid w:val="00E80805"/>
    <w:rsid w:val="00E914CA"/>
    <w:rsid w:val="00EA3AB7"/>
    <w:rsid w:val="00EA7811"/>
    <w:rsid w:val="00EB0794"/>
    <w:rsid w:val="00EB7A8A"/>
    <w:rsid w:val="00EC3710"/>
    <w:rsid w:val="00EC4A29"/>
    <w:rsid w:val="00ED493C"/>
    <w:rsid w:val="00ED49D5"/>
    <w:rsid w:val="00ED4BB4"/>
    <w:rsid w:val="00ED69CA"/>
    <w:rsid w:val="00EE40D2"/>
    <w:rsid w:val="00EF0294"/>
    <w:rsid w:val="00F01750"/>
    <w:rsid w:val="00F11EF5"/>
    <w:rsid w:val="00F1731A"/>
    <w:rsid w:val="00F24959"/>
    <w:rsid w:val="00F3626F"/>
    <w:rsid w:val="00F37A38"/>
    <w:rsid w:val="00F421BF"/>
    <w:rsid w:val="00F4543F"/>
    <w:rsid w:val="00F460C7"/>
    <w:rsid w:val="00F62BD9"/>
    <w:rsid w:val="00F64998"/>
    <w:rsid w:val="00F66912"/>
    <w:rsid w:val="00F71D75"/>
    <w:rsid w:val="00F76787"/>
    <w:rsid w:val="00F824F8"/>
    <w:rsid w:val="00F8756D"/>
    <w:rsid w:val="00F91D2B"/>
    <w:rsid w:val="00F92AE9"/>
    <w:rsid w:val="00F9573B"/>
    <w:rsid w:val="00F97FF4"/>
    <w:rsid w:val="00FA211D"/>
    <w:rsid w:val="00FA35CA"/>
    <w:rsid w:val="00FA6AE9"/>
    <w:rsid w:val="00FA7B16"/>
    <w:rsid w:val="00FB1411"/>
    <w:rsid w:val="00FB203D"/>
    <w:rsid w:val="00FB5BC2"/>
    <w:rsid w:val="00FC313E"/>
    <w:rsid w:val="00FD51EB"/>
    <w:rsid w:val="00FD5C02"/>
    <w:rsid w:val="00FD6144"/>
    <w:rsid w:val="00FE04C6"/>
    <w:rsid w:val="00FE3823"/>
    <w:rsid w:val="00FE475B"/>
    <w:rsid w:val="00FF04C4"/>
    <w:rsid w:val="00FF0FCA"/>
    <w:rsid w:val="00FF4A99"/>
    <w:rsid w:val="00FF5440"/>
    <w:rsid w:val="0116672F"/>
    <w:rsid w:val="019A573A"/>
    <w:rsid w:val="0236A5B0"/>
    <w:rsid w:val="03B1EA98"/>
    <w:rsid w:val="03BF8709"/>
    <w:rsid w:val="0433E905"/>
    <w:rsid w:val="045BADD6"/>
    <w:rsid w:val="06C6AEA8"/>
    <w:rsid w:val="074F769E"/>
    <w:rsid w:val="07CFFAAB"/>
    <w:rsid w:val="07E4460B"/>
    <w:rsid w:val="09B522F1"/>
    <w:rsid w:val="0C7E5C6B"/>
    <w:rsid w:val="0D13446E"/>
    <w:rsid w:val="0DC7D8BB"/>
    <w:rsid w:val="0DDCA1A1"/>
    <w:rsid w:val="0E51080C"/>
    <w:rsid w:val="0EF8AC77"/>
    <w:rsid w:val="0F590CD1"/>
    <w:rsid w:val="0FCC5ADA"/>
    <w:rsid w:val="10514EB5"/>
    <w:rsid w:val="1056EDBF"/>
    <w:rsid w:val="113DB00F"/>
    <w:rsid w:val="1155B20B"/>
    <w:rsid w:val="12555D97"/>
    <w:rsid w:val="132CA5E7"/>
    <w:rsid w:val="137FC2D4"/>
    <w:rsid w:val="148F7EA4"/>
    <w:rsid w:val="155AC0B2"/>
    <w:rsid w:val="1568695B"/>
    <w:rsid w:val="1609CEFB"/>
    <w:rsid w:val="161DF602"/>
    <w:rsid w:val="169CFF7C"/>
    <w:rsid w:val="17BECC26"/>
    <w:rsid w:val="17F2B5A7"/>
    <w:rsid w:val="1908FB95"/>
    <w:rsid w:val="192F714A"/>
    <w:rsid w:val="19538CE8"/>
    <w:rsid w:val="1989840C"/>
    <w:rsid w:val="19A94A92"/>
    <w:rsid w:val="1A329FF6"/>
    <w:rsid w:val="1B79D1AC"/>
    <w:rsid w:val="1B841E9C"/>
    <w:rsid w:val="1ECB1609"/>
    <w:rsid w:val="1F95AA26"/>
    <w:rsid w:val="1F970F28"/>
    <w:rsid w:val="1F974D3F"/>
    <w:rsid w:val="2213E824"/>
    <w:rsid w:val="22B21B5C"/>
    <w:rsid w:val="2364FC01"/>
    <w:rsid w:val="238F8D8E"/>
    <w:rsid w:val="24A01D36"/>
    <w:rsid w:val="24B058F7"/>
    <w:rsid w:val="256E1316"/>
    <w:rsid w:val="25C2EA44"/>
    <w:rsid w:val="261E420F"/>
    <w:rsid w:val="2713B5B8"/>
    <w:rsid w:val="2810E297"/>
    <w:rsid w:val="29288097"/>
    <w:rsid w:val="293BF2D7"/>
    <w:rsid w:val="2A2D743A"/>
    <w:rsid w:val="2AA1E2CE"/>
    <w:rsid w:val="2DA1212C"/>
    <w:rsid w:val="2E2C061C"/>
    <w:rsid w:val="2EE8CBB7"/>
    <w:rsid w:val="2EEBDF1F"/>
    <w:rsid w:val="2F5F3180"/>
    <w:rsid w:val="30876EBB"/>
    <w:rsid w:val="30B423C7"/>
    <w:rsid w:val="30FB01E1"/>
    <w:rsid w:val="3138E876"/>
    <w:rsid w:val="31A6EC2C"/>
    <w:rsid w:val="31ACDE75"/>
    <w:rsid w:val="32034CD6"/>
    <w:rsid w:val="3272B475"/>
    <w:rsid w:val="32ABBA50"/>
    <w:rsid w:val="34A5A541"/>
    <w:rsid w:val="35B752D8"/>
    <w:rsid w:val="36B4F666"/>
    <w:rsid w:val="376973C6"/>
    <w:rsid w:val="381BA03C"/>
    <w:rsid w:val="3AF715DB"/>
    <w:rsid w:val="3BA129D7"/>
    <w:rsid w:val="3CF811FB"/>
    <w:rsid w:val="3DD83E2D"/>
    <w:rsid w:val="3E73B59C"/>
    <w:rsid w:val="3ED5E7D0"/>
    <w:rsid w:val="40AA5C5D"/>
    <w:rsid w:val="41144079"/>
    <w:rsid w:val="41E92AD9"/>
    <w:rsid w:val="4271F693"/>
    <w:rsid w:val="428DC86E"/>
    <w:rsid w:val="430F7B92"/>
    <w:rsid w:val="435CA612"/>
    <w:rsid w:val="448347B4"/>
    <w:rsid w:val="44B87E3D"/>
    <w:rsid w:val="45160BBF"/>
    <w:rsid w:val="45246CE7"/>
    <w:rsid w:val="460B6BEC"/>
    <w:rsid w:val="461AB00A"/>
    <w:rsid w:val="46775F87"/>
    <w:rsid w:val="4769B78F"/>
    <w:rsid w:val="478BAD33"/>
    <w:rsid w:val="47FFEDF3"/>
    <w:rsid w:val="48104F94"/>
    <w:rsid w:val="48CA4D3C"/>
    <w:rsid w:val="48F6CB25"/>
    <w:rsid w:val="4941599A"/>
    <w:rsid w:val="49786D96"/>
    <w:rsid w:val="4AE29680"/>
    <w:rsid w:val="4B441356"/>
    <w:rsid w:val="4CEEBCC7"/>
    <w:rsid w:val="4D723AE7"/>
    <w:rsid w:val="4DD205DE"/>
    <w:rsid w:val="4DD3EAEE"/>
    <w:rsid w:val="4E66F4A3"/>
    <w:rsid w:val="4EB5192F"/>
    <w:rsid w:val="4FCF1341"/>
    <w:rsid w:val="50D1BCA3"/>
    <w:rsid w:val="51AA5EFB"/>
    <w:rsid w:val="51BF59DC"/>
    <w:rsid w:val="525438D0"/>
    <w:rsid w:val="52818EE8"/>
    <w:rsid w:val="52A5630A"/>
    <w:rsid w:val="5302AC3F"/>
    <w:rsid w:val="53BBACF0"/>
    <w:rsid w:val="53D65180"/>
    <w:rsid w:val="541BEB00"/>
    <w:rsid w:val="54926CD9"/>
    <w:rsid w:val="5665B794"/>
    <w:rsid w:val="5709703B"/>
    <w:rsid w:val="58B17490"/>
    <w:rsid w:val="58E981F2"/>
    <w:rsid w:val="5907E2CF"/>
    <w:rsid w:val="590D6C2D"/>
    <w:rsid w:val="5930E304"/>
    <w:rsid w:val="598E2E78"/>
    <w:rsid w:val="59D07FE4"/>
    <w:rsid w:val="5B857FBC"/>
    <w:rsid w:val="5BEED9DB"/>
    <w:rsid w:val="5C6385E6"/>
    <w:rsid w:val="5EF16AAE"/>
    <w:rsid w:val="5EF67E11"/>
    <w:rsid w:val="5F19063E"/>
    <w:rsid w:val="602C31CB"/>
    <w:rsid w:val="6138BDB1"/>
    <w:rsid w:val="628A3BE6"/>
    <w:rsid w:val="632FFB7E"/>
    <w:rsid w:val="63441061"/>
    <w:rsid w:val="64D969FA"/>
    <w:rsid w:val="654075F1"/>
    <w:rsid w:val="65C1C32B"/>
    <w:rsid w:val="65C6138A"/>
    <w:rsid w:val="65CA2A2C"/>
    <w:rsid w:val="66F3ED21"/>
    <w:rsid w:val="67D0AE82"/>
    <w:rsid w:val="691C570D"/>
    <w:rsid w:val="69753C16"/>
    <w:rsid w:val="697C45D8"/>
    <w:rsid w:val="6A0699A1"/>
    <w:rsid w:val="6A205C75"/>
    <w:rsid w:val="6B0A5D9A"/>
    <w:rsid w:val="6B43F727"/>
    <w:rsid w:val="6B881EDF"/>
    <w:rsid w:val="6CAE3296"/>
    <w:rsid w:val="6E777E5C"/>
    <w:rsid w:val="6EAB3E02"/>
    <w:rsid w:val="6F2153C0"/>
    <w:rsid w:val="6FB0056D"/>
    <w:rsid w:val="6FDB1B2A"/>
    <w:rsid w:val="71CF7965"/>
    <w:rsid w:val="72FA7AC1"/>
    <w:rsid w:val="737D4F9E"/>
    <w:rsid w:val="7388E821"/>
    <w:rsid w:val="744CD130"/>
    <w:rsid w:val="74E8428E"/>
    <w:rsid w:val="7541EA9D"/>
    <w:rsid w:val="760F9DEA"/>
    <w:rsid w:val="761B7365"/>
    <w:rsid w:val="763549FA"/>
    <w:rsid w:val="77B9D0E9"/>
    <w:rsid w:val="7A168B9C"/>
    <w:rsid w:val="7A2507B5"/>
    <w:rsid w:val="7C12F2CF"/>
    <w:rsid w:val="7C4A6197"/>
    <w:rsid w:val="7C88A4DB"/>
    <w:rsid w:val="7D5B1500"/>
    <w:rsid w:val="7D63BF89"/>
    <w:rsid w:val="7DA3D110"/>
    <w:rsid w:val="7E4449F8"/>
    <w:rsid w:val="7E9D2D78"/>
    <w:rsid w:val="7EF9FB0E"/>
    <w:rsid w:val="7F2E6BD9"/>
    <w:rsid w:val="7FEAF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5A85B"/>
  <w15:chartTrackingRefBased/>
  <w15:docId w15:val="{D9AA81F5-C07D-4BD8-AF6A-CC9C9F79C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4B467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E802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0233"/>
  </w:style>
  <w:style w:type="character" w:customStyle="1" w:styleId="normaltextrun">
    <w:name w:val="normaltextrun"/>
    <w:basedOn w:val="Carpredefinitoparagrafo"/>
    <w:rsid w:val="00D87819"/>
  </w:style>
  <w:style w:type="character" w:customStyle="1" w:styleId="eop">
    <w:name w:val="eop"/>
    <w:basedOn w:val="Carpredefinitoparagrafo"/>
    <w:rsid w:val="00CA0ACD"/>
  </w:style>
  <w:style w:type="paragraph" w:customStyle="1" w:styleId="paragraph">
    <w:name w:val="paragraph"/>
    <w:basedOn w:val="Normale"/>
    <w:rsid w:val="00AD74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Revisione">
    <w:name w:val="Revision"/>
    <w:hidden/>
    <w:uiPriority w:val="99"/>
    <w:semiHidden/>
    <w:rsid w:val="00F11EF5"/>
    <w:pPr>
      <w:spacing w:after="0" w:line="240" w:lineRule="auto"/>
    </w:pPr>
  </w:style>
  <w:style w:type="character" w:styleId="Rimandonotaapidipagina">
    <w:name w:val="footnote reference"/>
    <w:basedOn w:val="Carpredefinitoparagrafo"/>
    <w:uiPriority w:val="99"/>
    <w:semiHidden/>
    <w:unhideWhenUsed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D451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45196"/>
  </w:style>
  <w:style w:type="character" w:styleId="Menzione">
    <w:name w:val="Mention"/>
    <w:basedOn w:val="Carpredefinitoparagrafo"/>
    <w:uiPriority w:val="99"/>
    <w:unhideWhenUsed/>
    <w:rsid w:val="00383D3B"/>
    <w:rPr>
      <w:color w:val="2B579A"/>
      <w:shd w:val="clear" w:color="auto" w:fill="E6E6E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83D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83D3B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383D3B"/>
    <w:rPr>
      <w:sz w:val="16"/>
      <w:szCs w:val="16"/>
    </w:r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essunaspaziatura">
    <w:name w:val="No Spacing"/>
    <w:link w:val="NessunaspaziaturaCarattere"/>
    <w:uiPriority w:val="1"/>
    <w:qFormat/>
    <w:rsid w:val="0084159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841597"/>
    <w:rPr>
      <w:rFonts w:ascii="Calibri" w:eastAsia="Calibri" w:hAnsi="Calibri" w:cs="Times New Roman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019E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019E2"/>
    <w:rPr>
      <w:b/>
      <w:bCs/>
      <w:sz w:val="20"/>
      <w:szCs w:val="2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67DE6"/>
    <w:rPr>
      <w:color w:val="954F72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67DE6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B467F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wixui-rich-texttext">
    <w:name w:val="wixui-rich-text__text"/>
    <w:basedOn w:val="Carpredefinitoparagrafo"/>
    <w:rsid w:val="004B467F"/>
  </w:style>
  <w:style w:type="paragraph" w:customStyle="1" w:styleId="xmsonormal">
    <w:name w:val="x_msonormal"/>
    <w:basedOn w:val="Normale"/>
    <w:rsid w:val="006729D7"/>
    <w:pPr>
      <w:spacing w:before="100" w:beforeAutospacing="1" w:after="100" w:afterAutospacing="1" w:line="240" w:lineRule="auto"/>
    </w:pPr>
    <w:rPr>
      <w:rFonts w:ascii="Calibri" w:hAnsi="Calibri" w:cs="Calibri"/>
      <w:lang w:eastAsia="en-GB"/>
    </w:rPr>
  </w:style>
  <w:style w:type="character" w:customStyle="1" w:styleId="cf01">
    <w:name w:val="cf01"/>
    <w:basedOn w:val="Carpredefinitoparagrafo"/>
    <w:rsid w:val="008803CD"/>
    <w:rPr>
      <w:rFonts w:ascii="Segoe UI" w:hAnsi="Segoe UI" w:cs="Segoe UI" w:hint="default"/>
      <w:b/>
      <w:bCs/>
      <w:sz w:val="18"/>
      <w:szCs w:val="18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en_gb/united-kingdom/home/path360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astrol.com/it/protezion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7" ma:contentTypeDescription="Create a new document." ma:contentTypeScope="" ma:versionID="ebb4f403f5edcdc21a7e0213ad61f415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6dc13aaeb2ea3c6084e13d901e6dffe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AF8792-AA53-4F38-9007-87B6490493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9525AF-9F00-4D00-8DCF-EFE56DD993DA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57CC0106-E566-4AE7-BD4E-415A725C111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783</Words>
  <Characters>4466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Poole, Jackie</dc:creator>
  <cp:lastModifiedBy>Patrizia Tontini</cp:lastModifiedBy>
  <cp:revision>3</cp:revision>
  <dcterms:created xsi:type="dcterms:W3CDTF">2024-02-08T10:05:00Z</dcterms:created>
  <dcterms:modified xsi:type="dcterms:W3CDTF">2024-02-08T10:50:00Z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9e2ba4c739a699684f025fb00dc0fd49d369045ee9053d16e38a7a31495576bd</vt:lpwstr>
  </property>
  <property fmtid="{D5CDD505-2E9C-101B-9397-08002B2CF9AE}" pid="4" name="MediaServiceImageTags">
    <vt:lpwstr/>
  </property>
</Properties>
</file>