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9A3972" w14:textId="77777777" w:rsidR="004A5D1C" w:rsidRPr="00BD64B6" w:rsidRDefault="004A5D1C" w:rsidP="0026638D">
      <w:pPr>
        <w:pStyle w:val="Nessunaspaziatura"/>
        <w:jc w:val="center"/>
        <w:rPr>
          <w:rFonts w:ascii="Arial" w:eastAsia="Arial" w:hAnsi="Arial" w:cs="Arial"/>
          <w:b/>
          <w:bCs/>
          <w:sz w:val="28"/>
          <w:szCs w:val="28"/>
          <w:u w:val="single"/>
        </w:rPr>
      </w:pPr>
    </w:p>
    <w:p w14:paraId="269B5E70" w14:textId="746D5841" w:rsidR="00664FEF" w:rsidRPr="00571CE0" w:rsidRDefault="00753997" w:rsidP="0026638D">
      <w:pPr>
        <w:pStyle w:val="Nessunaspaziatura"/>
        <w:jc w:val="center"/>
        <w:rPr>
          <w:rFonts w:ascii="Arial" w:hAnsi="Arial" w:cs="Arial"/>
          <w:b/>
          <w:bCs/>
          <w:sz w:val="28"/>
          <w:szCs w:val="28"/>
          <w:u w:val="single"/>
          <w:lang w:val="it-IT"/>
        </w:rPr>
      </w:pPr>
      <w:r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S</w:t>
      </w:r>
      <w:r w:rsidR="005655BE" w:rsidRPr="008D607F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ondaggio </w:t>
      </w:r>
      <w:r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di</w:t>
      </w:r>
      <w:r w:rsidR="005655BE" w:rsidRPr="008D607F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Castrol</w:t>
      </w:r>
      <w:r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: </w:t>
      </w:r>
      <w:r w:rsidR="00063E7C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>stabilire un’interazione di qualità con il cliente</w:t>
      </w:r>
      <w:r w:rsidR="0080656D">
        <w:rPr>
          <w:rFonts w:ascii="Arial" w:eastAsia="Arial" w:hAnsi="Arial" w:cs="Arial"/>
          <w:b/>
          <w:bCs/>
          <w:sz w:val="28"/>
          <w:szCs w:val="28"/>
          <w:u w:val="single"/>
          <w:lang w:val="it-IT"/>
        </w:rPr>
        <w:t xml:space="preserve"> è strategico per le officine</w:t>
      </w:r>
    </w:p>
    <w:p w14:paraId="3182ABAE" w14:textId="77777777" w:rsidR="0026638D" w:rsidRPr="00571CE0" w:rsidRDefault="0026638D" w:rsidP="0026638D">
      <w:pPr>
        <w:pStyle w:val="Nessunaspaziatura"/>
        <w:jc w:val="center"/>
        <w:rPr>
          <w:rFonts w:eastAsiaTheme="minorHAnsi"/>
          <w:b/>
          <w:bCs/>
          <w:spacing w:val="-2"/>
          <w:sz w:val="32"/>
          <w:szCs w:val="32"/>
          <w:u w:val="single"/>
          <w:lang w:val="it-IT" w:eastAsia="en-GB"/>
        </w:rPr>
      </w:pPr>
    </w:p>
    <w:p w14:paraId="248E81EC" w14:textId="77777777" w:rsidR="00F30046" w:rsidRDefault="005655BE" w:rsidP="00146EAC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8D607F">
        <w:rPr>
          <w:rFonts w:ascii="Arial" w:eastAsia="Arial" w:hAnsi="Arial" w:cs="Arial"/>
          <w:i/>
          <w:iCs/>
          <w:sz w:val="20"/>
          <w:szCs w:val="20"/>
          <w:lang w:val="it-IT"/>
        </w:rPr>
        <w:t>Opportunità di upselling che non vengono</w:t>
      </w:r>
      <w:r w:rsidR="00101710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sempre</w:t>
      </w:r>
      <w:r w:rsidRPr="008D607F">
        <w:rPr>
          <w:rFonts w:ascii="Arial" w:eastAsia="Arial" w:hAnsi="Arial" w:cs="Arial"/>
          <w:i/>
          <w:iCs/>
          <w:sz w:val="20"/>
          <w:szCs w:val="20"/>
          <w:lang w:val="it-IT"/>
        </w:rPr>
        <w:t xml:space="preserve"> colte: </w:t>
      </w:r>
      <w:r w:rsidR="00851A6A" w:rsidRPr="00851A6A">
        <w:rPr>
          <w:rFonts w:ascii="Arial" w:hAnsi="Arial" w:cs="Arial"/>
          <w:i/>
          <w:iCs/>
          <w:sz w:val="20"/>
          <w:szCs w:val="20"/>
          <w:lang w:val="it-IT"/>
        </w:rPr>
        <w:t>il 20% degli automobilisti ha dichiarato che non gli vengono “mai” proposti prodotti di qualità superiore per gli interventi di manutenzione del proprio veicolo; il 45% ha affermato che ciò avviene solo “alcune volte” mentre soltanto il 29% ha risposto “sempre”.</w:t>
      </w:r>
    </w:p>
    <w:p w14:paraId="1FE5002D" w14:textId="4513D2E5" w:rsidR="00446168" w:rsidRPr="00F30046" w:rsidRDefault="00F30046" w:rsidP="00146EAC">
      <w:pPr>
        <w:pStyle w:val="Paragrafoelenco"/>
        <w:numPr>
          <w:ilvl w:val="0"/>
          <w:numId w:val="17"/>
        </w:numPr>
        <w:spacing w:after="0" w:line="276" w:lineRule="auto"/>
        <w:rPr>
          <w:rFonts w:ascii="Arial" w:hAnsi="Arial" w:cs="Arial"/>
          <w:i/>
          <w:iCs/>
          <w:sz w:val="20"/>
          <w:szCs w:val="20"/>
          <w:lang w:val="it-IT"/>
        </w:rPr>
      </w:pPr>
      <w:r w:rsidRPr="00F30046">
        <w:rPr>
          <w:rFonts w:ascii="Arial" w:eastAsia="Arial" w:hAnsi="Arial" w:cs="Arial"/>
          <w:i/>
          <w:iCs/>
          <w:sz w:val="20"/>
          <w:szCs w:val="20"/>
          <w:lang w:val="it-IT"/>
        </w:rPr>
        <w:t>La maggioranza degli intervistati (53%) sarebbe disposta a spendere di più per avere prodotti di consumo di qualità superiore, a fronte dell’illustrazione dei benefici.</w:t>
      </w:r>
    </w:p>
    <w:p w14:paraId="5DAB4292" w14:textId="77777777" w:rsidR="00F30046" w:rsidRPr="002F318A" w:rsidRDefault="00F30046" w:rsidP="00146EAC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0BDAF24A" w14:textId="16DCAA7A" w:rsidR="00571CE0" w:rsidRPr="00571CE0" w:rsidRDefault="002F318A" w:rsidP="002F318A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2F318A">
        <w:rPr>
          <w:rFonts w:ascii="Arial" w:eastAsia="Arial" w:hAnsi="Arial" w:cs="Arial"/>
          <w:b/>
          <w:bCs/>
          <w:lang w:val="it-IT"/>
        </w:rPr>
        <w:t xml:space="preserve">Cornaredo (Milano) </w:t>
      </w:r>
      <w:r w:rsidR="00B41E21">
        <w:rPr>
          <w:rFonts w:ascii="Arial" w:eastAsia="Arial" w:hAnsi="Arial" w:cs="Arial"/>
          <w:b/>
          <w:bCs/>
          <w:lang w:val="it-IT"/>
        </w:rPr>
        <w:t>30</w:t>
      </w:r>
      <w:r w:rsidRPr="002F318A">
        <w:rPr>
          <w:rFonts w:ascii="Arial" w:eastAsia="Arial" w:hAnsi="Arial" w:cs="Arial"/>
          <w:b/>
          <w:bCs/>
          <w:lang w:val="it-IT"/>
        </w:rPr>
        <w:t xml:space="preserve"> giugno 2022</w:t>
      </w:r>
      <w:r>
        <w:rPr>
          <w:rFonts w:ascii="Arial" w:eastAsia="Arial" w:hAnsi="Arial" w:cs="Arial"/>
          <w:lang w:val="it-IT"/>
        </w:rPr>
        <w:t xml:space="preserve"> – </w:t>
      </w:r>
      <w:r w:rsidR="005655BE" w:rsidRPr="00F30046">
        <w:rPr>
          <w:rFonts w:ascii="Arial" w:eastAsia="Arial" w:hAnsi="Arial" w:cs="Arial"/>
          <w:lang w:val="it-IT"/>
        </w:rPr>
        <w:t>Una nuova indagine fra i consumatori commissionata da Castrol indica che le officine di tutta Italia</w:t>
      </w:r>
      <w:r w:rsidR="005655BE" w:rsidRPr="008D607F">
        <w:rPr>
          <w:rFonts w:ascii="Arial" w:eastAsia="Arial" w:hAnsi="Arial" w:cs="Arial"/>
          <w:lang w:val="it-IT"/>
        </w:rPr>
        <w:t xml:space="preserve"> starebbero perdendo preziose opportunità di guadagno poiché non effettuano l’upselling dei materiali di consumo di qualità premium.</w:t>
      </w:r>
    </w:p>
    <w:p w14:paraId="01E63D50" w14:textId="78CAC468" w:rsidR="00851A6A" w:rsidRDefault="00851A6A" w:rsidP="002F318A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</w:p>
    <w:p w14:paraId="15DDB948" w14:textId="46EF375C" w:rsidR="00851A6A" w:rsidRDefault="00851A6A" w:rsidP="002F318A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8D607F">
        <w:rPr>
          <w:rFonts w:ascii="Arial" w:eastAsia="Arial" w:hAnsi="Arial" w:cs="Arial"/>
          <w:lang w:val="it-IT"/>
        </w:rPr>
        <w:t xml:space="preserve">Il sondaggio* ha rivelato </w:t>
      </w:r>
      <w:r w:rsidRPr="00F30046">
        <w:rPr>
          <w:rFonts w:ascii="Arial" w:eastAsia="Arial" w:hAnsi="Arial" w:cs="Arial"/>
          <w:lang w:val="it-IT"/>
        </w:rPr>
        <w:t>che il 20% degli</w:t>
      </w:r>
      <w:r w:rsidRPr="008D607F">
        <w:rPr>
          <w:rFonts w:ascii="Arial" w:eastAsia="Arial" w:hAnsi="Arial" w:cs="Arial"/>
          <w:lang w:val="it-IT"/>
        </w:rPr>
        <w:t xml:space="preserve"> automobilisti </w:t>
      </w:r>
      <w:r w:rsidRPr="00851A6A">
        <w:rPr>
          <w:rFonts w:ascii="Arial" w:eastAsia="Arial" w:hAnsi="Arial" w:cs="Arial"/>
          <w:lang w:val="it-IT"/>
        </w:rPr>
        <w:t xml:space="preserve">afferma di non aver “mai” ricevuto dalla propria officina di fiducia la proposta di </w:t>
      </w:r>
      <w:r w:rsidRPr="008D607F">
        <w:rPr>
          <w:rFonts w:ascii="Arial" w:eastAsia="Arial" w:hAnsi="Arial" w:cs="Arial"/>
          <w:lang w:val="it-IT"/>
        </w:rPr>
        <w:t>materiali di consumo</w:t>
      </w:r>
      <w:r>
        <w:rPr>
          <w:rFonts w:ascii="Arial" w:eastAsia="Arial" w:hAnsi="Arial" w:cs="Arial"/>
          <w:lang w:val="it-IT"/>
        </w:rPr>
        <w:t xml:space="preserve"> di qualità superiore</w:t>
      </w:r>
      <w:r w:rsidRPr="00851A6A">
        <w:rPr>
          <w:rFonts w:ascii="Arial" w:eastAsia="Arial" w:hAnsi="Arial" w:cs="Arial"/>
          <w:lang w:val="it-IT"/>
        </w:rPr>
        <w:t xml:space="preserve"> per prodotti </w:t>
      </w:r>
      <w:r>
        <w:rPr>
          <w:rFonts w:ascii="Arial" w:eastAsia="Arial" w:hAnsi="Arial" w:cs="Arial"/>
          <w:lang w:val="it-IT"/>
        </w:rPr>
        <w:t>c</w:t>
      </w:r>
      <w:r w:rsidRPr="008D607F">
        <w:rPr>
          <w:rFonts w:ascii="Arial" w:eastAsia="Arial" w:hAnsi="Arial" w:cs="Arial"/>
          <w:lang w:val="it-IT"/>
        </w:rPr>
        <w:t>ome</w:t>
      </w:r>
      <w:r>
        <w:rPr>
          <w:rFonts w:ascii="Arial" w:eastAsia="Arial" w:hAnsi="Arial" w:cs="Arial"/>
          <w:lang w:val="it-IT"/>
        </w:rPr>
        <w:t xml:space="preserve">, </w:t>
      </w:r>
      <w:r w:rsidRPr="008D607F">
        <w:rPr>
          <w:rFonts w:ascii="Arial" w:eastAsia="Arial" w:hAnsi="Arial" w:cs="Arial"/>
          <w:lang w:val="it-IT"/>
        </w:rPr>
        <w:t>ad esempio</w:t>
      </w:r>
      <w:r>
        <w:rPr>
          <w:rFonts w:ascii="Arial" w:eastAsia="Arial" w:hAnsi="Arial" w:cs="Arial"/>
          <w:lang w:val="it-IT"/>
        </w:rPr>
        <w:t>,</w:t>
      </w:r>
      <w:r w:rsidRPr="008D607F">
        <w:rPr>
          <w:rFonts w:ascii="Arial" w:eastAsia="Arial" w:hAnsi="Arial" w:cs="Arial"/>
          <w:lang w:val="it-IT"/>
        </w:rPr>
        <w:t xml:space="preserve"> lubrificanti, spazzole per tergicristalli, pastiglie e dischi per freni di marche premium</w:t>
      </w:r>
      <w:r>
        <w:rPr>
          <w:rFonts w:ascii="Arial" w:eastAsia="Arial" w:hAnsi="Arial" w:cs="Arial"/>
          <w:lang w:val="it-IT"/>
        </w:rPr>
        <w:t>,</w:t>
      </w:r>
      <w:r w:rsidRPr="00851A6A">
        <w:rPr>
          <w:rFonts w:ascii="Arial" w:eastAsia="Arial" w:hAnsi="Arial" w:cs="Arial"/>
          <w:lang w:val="it-IT"/>
        </w:rPr>
        <w:t xml:space="preserve"> negli interventi programmati di manutenzione, il 45% dichiara di averla ricevuta solo “</w:t>
      </w:r>
      <w:r>
        <w:rPr>
          <w:rFonts w:ascii="Arial" w:eastAsia="Arial" w:hAnsi="Arial" w:cs="Arial"/>
          <w:lang w:val="it-IT"/>
        </w:rPr>
        <w:t>qualche</w:t>
      </w:r>
      <w:r w:rsidRPr="00851A6A">
        <w:rPr>
          <w:rFonts w:ascii="Arial" w:eastAsia="Arial" w:hAnsi="Arial" w:cs="Arial"/>
          <w:lang w:val="it-IT"/>
        </w:rPr>
        <w:t xml:space="preserve"> volta”</w:t>
      </w:r>
      <w:r>
        <w:rPr>
          <w:rFonts w:ascii="Arial" w:eastAsia="Arial" w:hAnsi="Arial" w:cs="Arial"/>
          <w:lang w:val="it-IT"/>
        </w:rPr>
        <w:t>, mentre s</w:t>
      </w:r>
      <w:r w:rsidRPr="00851A6A">
        <w:rPr>
          <w:rFonts w:ascii="Arial" w:eastAsia="Arial" w:hAnsi="Arial" w:cs="Arial"/>
          <w:lang w:val="it-IT"/>
        </w:rPr>
        <w:t xml:space="preserve">oltanto il 29% </w:t>
      </w:r>
      <w:r>
        <w:rPr>
          <w:rFonts w:ascii="Arial" w:eastAsia="Arial" w:hAnsi="Arial" w:cs="Arial"/>
          <w:lang w:val="it-IT"/>
        </w:rPr>
        <w:t xml:space="preserve">ha </w:t>
      </w:r>
      <w:r w:rsidRPr="008D607F">
        <w:rPr>
          <w:rFonts w:ascii="Arial" w:eastAsia="Arial" w:hAnsi="Arial" w:cs="Arial"/>
          <w:lang w:val="it-IT"/>
        </w:rPr>
        <w:t>afferma</w:t>
      </w:r>
      <w:r>
        <w:rPr>
          <w:rFonts w:ascii="Arial" w:eastAsia="Arial" w:hAnsi="Arial" w:cs="Arial"/>
          <w:lang w:val="it-IT"/>
        </w:rPr>
        <w:t>to</w:t>
      </w:r>
      <w:r w:rsidRPr="008D607F">
        <w:rPr>
          <w:rFonts w:ascii="Arial" w:eastAsia="Arial" w:hAnsi="Arial" w:cs="Arial"/>
          <w:lang w:val="it-IT"/>
        </w:rPr>
        <w:t xml:space="preserve"> </w:t>
      </w:r>
      <w:r>
        <w:rPr>
          <w:rFonts w:ascii="Arial" w:eastAsia="Arial" w:hAnsi="Arial" w:cs="Arial"/>
          <w:lang w:val="it-IT"/>
        </w:rPr>
        <w:t xml:space="preserve">che la </w:t>
      </w:r>
      <w:r w:rsidRPr="008D607F">
        <w:rPr>
          <w:rFonts w:ascii="Arial" w:eastAsia="Arial" w:hAnsi="Arial" w:cs="Arial"/>
          <w:lang w:val="it-IT"/>
        </w:rPr>
        <w:t xml:space="preserve">scelta di prodotti di qualità superiore </w:t>
      </w:r>
      <w:r>
        <w:rPr>
          <w:rFonts w:ascii="Arial" w:eastAsia="Arial" w:hAnsi="Arial" w:cs="Arial"/>
          <w:lang w:val="it-IT"/>
        </w:rPr>
        <w:t xml:space="preserve">gli viene </w:t>
      </w:r>
      <w:r w:rsidRPr="008D607F">
        <w:rPr>
          <w:rFonts w:ascii="Arial" w:eastAsia="Arial" w:hAnsi="Arial" w:cs="Arial"/>
          <w:lang w:val="it-IT"/>
        </w:rPr>
        <w:t xml:space="preserve">“sempre” </w:t>
      </w:r>
      <w:r>
        <w:rPr>
          <w:rFonts w:ascii="Arial" w:eastAsia="Arial" w:hAnsi="Arial" w:cs="Arial"/>
          <w:lang w:val="it-IT"/>
        </w:rPr>
        <w:t>offerta</w:t>
      </w:r>
      <w:r w:rsidRPr="008D607F">
        <w:rPr>
          <w:rFonts w:ascii="Arial" w:eastAsia="Arial" w:hAnsi="Arial" w:cs="Arial"/>
          <w:lang w:val="it-IT"/>
        </w:rPr>
        <w:t>.</w:t>
      </w:r>
    </w:p>
    <w:p w14:paraId="3E6FFBFF" w14:textId="692348D7" w:rsidR="00F30046" w:rsidRDefault="00F30046" w:rsidP="002F318A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</w:p>
    <w:p w14:paraId="09AE4CD4" w14:textId="50B9E0BC" w:rsidR="00F30046" w:rsidRDefault="00F30046" w:rsidP="002F318A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F30046">
        <w:rPr>
          <w:rFonts w:ascii="Arial" w:eastAsia="Arial" w:hAnsi="Arial" w:cs="Arial"/>
          <w:lang w:val="it-IT"/>
        </w:rPr>
        <w:t>È significativo sottolineare che la maggior parte degli intervistati (53%) è anche disposta a spendere di più per beneficiare di prodotti di fascia più elevata, a condizione che i vantaggi derivanti vengano illustrati prima dell’intervento. Solo il 6% afferma di voler utilizzare sempre e solo i materiali di consumo più economici. Il 34% gradirebbe invece che l’officina impiegasse esclusivamente materiali premium, senza consultarsi con il cliente.</w:t>
      </w:r>
    </w:p>
    <w:p w14:paraId="2CB4F151" w14:textId="349A89D1" w:rsidR="00F30046" w:rsidRDefault="00F30046" w:rsidP="002F318A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</w:p>
    <w:p w14:paraId="27A5E527" w14:textId="57FB1725" w:rsidR="00F30046" w:rsidRDefault="00F30046" w:rsidP="002F318A">
      <w:pPr>
        <w:pStyle w:val="Nessunaspaziatura"/>
        <w:spacing w:line="276" w:lineRule="auto"/>
        <w:jc w:val="both"/>
        <w:rPr>
          <w:rFonts w:ascii="Arial" w:eastAsia="Arial" w:hAnsi="Arial" w:cs="Arial"/>
          <w:lang w:val="it-IT"/>
        </w:rPr>
      </w:pPr>
      <w:r w:rsidRPr="00F30046">
        <w:rPr>
          <w:rFonts w:ascii="Arial" w:eastAsia="Arial" w:hAnsi="Arial" w:cs="Arial"/>
          <w:lang w:val="it-IT"/>
        </w:rPr>
        <w:t>A conferma di quanto il tema della qualità dei prodotti utilizzati negli interventi di manutenzione programmata di un veicolo sia importante, il 28% degli automobilisti intervistati ha affermato di essere preoccupato che le officine utilizzino materiali di consumo di qualità inferiore e lo facciano pagare più del dovuto. Il 66% afferma di fidarsi della propria officina ed è sicuro che utilizzi i materiali di consumo di alta qualità, ovvero quelli raccomandati a seconda del tipo di vettura dai singoli produttori.</w:t>
      </w:r>
    </w:p>
    <w:p w14:paraId="725D9DA1" w14:textId="77777777" w:rsidR="00C36760" w:rsidRPr="008D607F" w:rsidRDefault="00C36760" w:rsidP="002F318A">
      <w:pPr>
        <w:pStyle w:val="Nessunaspaziatura"/>
        <w:spacing w:line="276" w:lineRule="auto"/>
        <w:jc w:val="both"/>
        <w:rPr>
          <w:rFonts w:ascii="Arial" w:eastAsia="Times New Roman" w:hAnsi="Arial" w:cs="Arial"/>
          <w:lang w:val="it-IT"/>
        </w:rPr>
      </w:pPr>
    </w:p>
    <w:p w14:paraId="51648E1F" w14:textId="54C93B02" w:rsidR="00464BCE" w:rsidRDefault="005655BE" w:rsidP="002F318A">
      <w:pPr>
        <w:pStyle w:val="Nessunaspaziatura"/>
        <w:spacing w:line="276" w:lineRule="auto"/>
        <w:jc w:val="both"/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</w:pP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Layla Yebaile, Service and Maintenance Marketing Lead di Castrol, spiega: “Il sondaggio </w:t>
      </w:r>
      <w:r w:rsidR="00A06A99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mette in 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evidenzia i vantaggi di </w:t>
      </w:r>
      <w:r w:rsidR="00A06A99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stabilire 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un’interazione di qualità con il cliente ogni volta che si presenta in officina, sia per cogliere le opportunità di </w:t>
      </w:r>
      <w:r w:rsidR="00A06A99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vendita, sia 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per creare fiducia </w:t>
      </w:r>
      <w:r w:rsidR="00A06A99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per le 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competenz</w:t>
      </w:r>
      <w:r w:rsidR="00A06A99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e 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dell’officina e </w:t>
      </w:r>
      <w:r w:rsidR="00A06A99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il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lavoro svolto. </w:t>
      </w:r>
      <w:r w:rsidR="00A06A99" w:rsidRPr="00A06A99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Molti automobilisti sono disposti a spendere di più per essere certi che il proprio veicolo risulti affidabile e mantenga alte le sue prestazioni. Comunicare in modo efficace può contribuire a ottenere due risultati contemporaneamente: ritorni economici per l’officina e maggior fidelizzazione del cliente”.</w:t>
      </w:r>
    </w:p>
    <w:p w14:paraId="19AD116F" w14:textId="77777777" w:rsidR="00405A83" w:rsidRPr="008D607F" w:rsidRDefault="00405A83" w:rsidP="002F318A">
      <w:pPr>
        <w:pStyle w:val="Nessunaspaziatura"/>
        <w:spacing w:line="276" w:lineRule="auto"/>
        <w:jc w:val="both"/>
        <w:rPr>
          <w:rStyle w:val="normaltextrun"/>
          <w:rFonts w:ascii="Arial" w:hAnsi="Arial" w:cs="Arial"/>
          <w:color w:val="000000"/>
          <w:shd w:val="clear" w:color="auto" w:fill="FFFFFF"/>
          <w:lang w:val="it-IT"/>
        </w:rPr>
      </w:pPr>
    </w:p>
    <w:p w14:paraId="1F827E75" w14:textId="38BD2C41" w:rsidR="000D0E6C" w:rsidRPr="00AC7A01" w:rsidRDefault="005655BE" w:rsidP="002F318A">
      <w:pPr>
        <w:pStyle w:val="Nessunaspaziatura"/>
        <w:spacing w:line="276" w:lineRule="auto"/>
        <w:jc w:val="both"/>
        <w:rPr>
          <w:rFonts w:ascii="Arial" w:hAnsi="Arial" w:cs="Arial"/>
          <w:lang w:val="it-IT"/>
        </w:rPr>
      </w:pP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La rete di assistenza di Castrol supporta le officine indipendenti con </w:t>
      </w:r>
      <w:r w:rsidR="004A5D1C" w:rsidRPr="004A5D1C">
        <w:rPr>
          <w:rFonts w:ascii="Arial" w:hAnsi="Arial" w:cs="Arial"/>
          <w:lang w:val="it-IT"/>
        </w:rPr>
        <w:t xml:space="preserve">attività di formazione 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e offerte di marketing</w:t>
      </w:r>
      <w:r w:rsidR="004A5D1C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finalizzate ad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aumentare le opportunità di upselling</w:t>
      </w:r>
      <w:r w:rsidR="004A5D1C" w:rsidRPr="004A5D1C">
        <w:rPr>
          <w:rFonts w:ascii="Arial" w:hAnsi="Arial" w:cs="Arial"/>
          <w:lang w:val="it-IT"/>
        </w:rPr>
        <w:t xml:space="preserve"> e il riconoscimento della certificazione di qualità</w:t>
      </w:r>
      <w:r w:rsidR="004A5D1C">
        <w:rPr>
          <w:rFonts w:ascii="Arial" w:hAnsi="Arial" w:cs="Arial"/>
          <w:lang w:val="it-IT"/>
        </w:rPr>
        <w:t>.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L’</w:t>
      </w:r>
      <w:r w:rsidRPr="008D607F">
        <w:rPr>
          <w:rStyle w:val="normaltextrun"/>
          <w:rFonts w:ascii="Arial" w:eastAsia="Arial" w:hAnsi="Arial" w:cs="Arial"/>
          <w:lang w:val="it-IT"/>
        </w:rPr>
        <w:t>ampia gamma di prodotti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del marchio </w:t>
      </w:r>
      <w:r w:rsidR="004A5D1C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>comprende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  <w:r w:rsidRPr="008D607F">
        <w:rPr>
          <w:rStyle w:val="normaltextrun"/>
          <w:rFonts w:ascii="Arial" w:eastAsia="Arial" w:hAnsi="Arial" w:cs="Arial"/>
          <w:color w:val="000000"/>
          <w:shd w:val="clear" w:color="auto" w:fill="FEFEFE"/>
          <w:lang w:val="it-IT"/>
        </w:rPr>
        <w:t xml:space="preserve">Castrol EDGE con tecnologia Fluid TITANIUM, </w:t>
      </w:r>
      <w:r w:rsidR="004A5D1C" w:rsidRPr="004A5D1C">
        <w:rPr>
          <w:rFonts w:ascii="Arial" w:hAnsi="Arial" w:cs="Arial"/>
          <w:lang w:val="it-IT"/>
        </w:rPr>
        <w:t xml:space="preserve">olio in grado di resistere a pressioni superiori e a </w:t>
      </w:r>
      <w:r w:rsidR="004A5D1C" w:rsidRPr="004A5D1C">
        <w:rPr>
          <w:rFonts w:ascii="Arial" w:hAnsi="Arial" w:cs="Arial"/>
          <w:lang w:val="it-IT"/>
        </w:rPr>
        <w:lastRenderedPageBreak/>
        <w:t>ridurre l’attrito per migliorare le prestazioni del motore</w:t>
      </w:r>
      <w:r w:rsidR="004A5D1C">
        <w:rPr>
          <w:rStyle w:val="normaltextrun"/>
          <w:rFonts w:ascii="Arial" w:eastAsia="Arial" w:hAnsi="Arial" w:cs="Arial"/>
          <w:color w:val="000000"/>
          <w:shd w:val="clear" w:color="auto" w:fill="FEFEFE"/>
          <w:lang w:val="it-IT"/>
        </w:rPr>
        <w:t>,</w:t>
      </w:r>
      <w:r w:rsidRPr="008D607F">
        <w:rPr>
          <w:rStyle w:val="normaltextrun"/>
          <w:rFonts w:ascii="Arial" w:eastAsia="Arial" w:hAnsi="Arial" w:cs="Arial"/>
          <w:lang w:val="it-IT"/>
        </w:rPr>
        <w:t xml:space="preserve"> e </w:t>
      </w:r>
      <w:r w:rsidRPr="008D607F">
        <w:rPr>
          <w:rStyle w:val="normaltextrun"/>
          <w:rFonts w:ascii="Arial" w:eastAsia="Arial" w:hAnsi="Arial" w:cs="Arial"/>
          <w:color w:val="000000"/>
          <w:lang w:val="it-IT"/>
        </w:rPr>
        <w:t xml:space="preserve">Castrol MAGNATEC, olio </w:t>
      </w:r>
      <w:r w:rsidR="004A5D1C">
        <w:rPr>
          <w:rFonts w:ascii="Arial" w:hAnsi="Arial" w:cs="Arial"/>
          <w:lang w:val="it-IT"/>
        </w:rPr>
        <w:t>che a</w:t>
      </w:r>
      <w:r w:rsidR="004A5D1C" w:rsidRPr="004A5D1C">
        <w:rPr>
          <w:rFonts w:ascii="Arial" w:hAnsi="Arial" w:cs="Arial"/>
          <w:lang w:val="it-IT"/>
        </w:rPr>
        <w:t>derisce come un magnete alle parti mobili vulnerabili del motore</w:t>
      </w:r>
      <w:r w:rsidR="00BD64B6">
        <w:rPr>
          <w:rFonts w:ascii="Arial" w:hAnsi="Arial" w:cs="Arial"/>
          <w:lang w:val="it-IT"/>
        </w:rPr>
        <w:t xml:space="preserve"> offrendo</w:t>
      </w:r>
      <w:r w:rsidRPr="008D607F">
        <w:rPr>
          <w:rStyle w:val="normaltextrun"/>
          <w:rFonts w:ascii="Arial" w:eastAsia="Arial" w:hAnsi="Arial" w:cs="Arial"/>
          <w:color w:val="000000"/>
          <w:lang w:val="it-IT"/>
        </w:rPr>
        <w:t xml:space="preserve"> un livello aggiuntivo </w:t>
      </w:r>
      <w:r w:rsidR="004A5D1C">
        <w:rPr>
          <w:rStyle w:val="normaltextrun"/>
          <w:rFonts w:ascii="Arial" w:eastAsia="Arial" w:hAnsi="Arial" w:cs="Arial"/>
          <w:color w:val="000000"/>
          <w:lang w:val="it-IT"/>
        </w:rPr>
        <w:t xml:space="preserve">superiore </w:t>
      </w:r>
      <w:r w:rsidRPr="008D607F">
        <w:rPr>
          <w:rStyle w:val="normaltextrun"/>
          <w:rFonts w:ascii="Arial" w:eastAsia="Arial" w:hAnsi="Arial" w:cs="Arial"/>
          <w:color w:val="000000"/>
          <w:lang w:val="it-IT"/>
        </w:rPr>
        <w:t>di protezione.</w:t>
      </w:r>
      <w:r w:rsidR="008D607F">
        <w:rPr>
          <w:rStyle w:val="normaltextrun"/>
          <w:rFonts w:ascii="Arial" w:eastAsia="Arial" w:hAnsi="Arial" w:cs="Arial"/>
          <w:color w:val="000000"/>
          <w:shd w:val="clear" w:color="auto" w:fill="FFFFFF"/>
          <w:lang w:val="it-IT"/>
        </w:rPr>
        <w:t xml:space="preserve"> </w:t>
      </w:r>
    </w:p>
    <w:p w14:paraId="06C98A78" w14:textId="77777777" w:rsidR="004A5D1C" w:rsidRPr="008D607F" w:rsidRDefault="004A5D1C" w:rsidP="00146EAC">
      <w:pPr>
        <w:pStyle w:val="Nessunaspaziatura"/>
        <w:spacing w:line="276" w:lineRule="auto"/>
        <w:rPr>
          <w:rFonts w:ascii="Arial" w:hAnsi="Arial" w:cs="Arial"/>
          <w:lang w:val="it-IT"/>
        </w:rPr>
      </w:pPr>
    </w:p>
    <w:p w14:paraId="1596C5EC" w14:textId="4B11BFF6" w:rsidR="009D5BE9" w:rsidRPr="009A4980" w:rsidRDefault="005655BE" w:rsidP="009A4980">
      <w:pPr>
        <w:pStyle w:val="Nessunaspaziatura"/>
        <w:spacing w:line="276" w:lineRule="auto"/>
        <w:jc w:val="center"/>
        <w:rPr>
          <w:rStyle w:val="normaltextrun"/>
          <w:rFonts w:ascii="Arial" w:hAnsi="Arial" w:cs="Arial"/>
          <w:lang w:val="it-IT"/>
        </w:rPr>
      </w:pPr>
      <w:r w:rsidRPr="008D607F">
        <w:rPr>
          <w:rFonts w:ascii="Arial" w:eastAsia="Arial" w:hAnsi="Arial" w:cs="Arial"/>
          <w:lang w:val="it-IT"/>
        </w:rPr>
        <w:t>–FINE–</w:t>
      </w:r>
    </w:p>
    <w:p w14:paraId="5433A787" w14:textId="77777777" w:rsidR="00ED3E26" w:rsidRPr="008D607F" w:rsidRDefault="00ED3E26" w:rsidP="00146EAC">
      <w:pPr>
        <w:pStyle w:val="paragraph"/>
        <w:spacing w:before="0" w:beforeAutospacing="0" w:after="0" w:afterAutospacing="0" w:line="276" w:lineRule="auto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</w:p>
    <w:p w14:paraId="5CAEDA1B" w14:textId="5421038A" w:rsidR="0068028A" w:rsidRPr="008D607F" w:rsidRDefault="005655BE" w:rsidP="009D5BE9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it-IT"/>
        </w:rPr>
      </w:pPr>
      <w:r w:rsidRPr="008D607F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Note per gli editor</w:t>
      </w:r>
      <w:r w:rsidR="004A5D1C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i</w:t>
      </w:r>
    </w:p>
    <w:p w14:paraId="3AF22583" w14:textId="77777777" w:rsidR="0005420C" w:rsidRPr="008D607F" w:rsidRDefault="005655BE" w:rsidP="00983B46">
      <w:pPr>
        <w:spacing w:after="0" w:line="240" w:lineRule="auto"/>
        <w:textAlignment w:val="baseline"/>
        <w:rPr>
          <w:rFonts w:ascii="Segoe UI" w:eastAsia="Times New Roman" w:hAnsi="Segoe UI" w:cs="Segoe UI"/>
          <w:sz w:val="18"/>
          <w:szCs w:val="18"/>
          <w:lang w:val="it-IT" w:eastAsia="en-GB"/>
        </w:rPr>
      </w:pPr>
      <w:r w:rsidRPr="008D607F">
        <w:rPr>
          <w:rFonts w:ascii="Arial" w:eastAsia="Arial" w:hAnsi="Arial" w:cs="Arial"/>
          <w:lang w:val="it-IT" w:eastAsia="en-GB"/>
        </w:rPr>
        <w:t xml:space="preserve">* Ricerca OnePoll - Condotta su 1.000 proprietari di auto </w:t>
      </w:r>
      <w:r w:rsidRPr="002F318A">
        <w:rPr>
          <w:rFonts w:ascii="Arial" w:eastAsia="Arial" w:hAnsi="Arial" w:cs="Arial"/>
          <w:lang w:val="it-IT" w:eastAsia="en-GB"/>
        </w:rPr>
        <w:t>italiani</w:t>
      </w:r>
    </w:p>
    <w:p w14:paraId="5169B22C" w14:textId="77777777" w:rsidR="00316A97" w:rsidRDefault="00316A97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bookmarkStart w:id="0" w:name="_Hlk105661614"/>
    </w:p>
    <w:p w14:paraId="2C5D88B4" w14:textId="77777777" w:rsidR="00316A97" w:rsidRDefault="00316A97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</w:p>
    <w:p w14:paraId="68248A80" w14:textId="5C9DCA0F" w:rsidR="002F318A" w:rsidRDefault="002F318A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b/>
          <w:bCs/>
          <w:sz w:val="20"/>
          <w:szCs w:val="20"/>
          <w:lang w:val="it-IT" w:eastAsia="en-US"/>
        </w:rPr>
      </w:pPr>
      <w:r>
        <w:rPr>
          <w:rFonts w:ascii="Arial" w:eastAsia="Arial" w:hAnsi="Arial" w:cs="Arial"/>
          <w:b/>
          <w:bCs/>
          <w:sz w:val="20"/>
          <w:szCs w:val="20"/>
          <w:lang w:val="it-IT" w:eastAsia="en-US"/>
        </w:rPr>
        <w:t>Per ulteriori informazioni, contattare:</w:t>
      </w:r>
    </w:p>
    <w:p w14:paraId="72112F26" w14:textId="77777777" w:rsidR="002F318A" w:rsidRDefault="002F318A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6FE8CA73" w14:textId="77777777" w:rsidR="002F318A" w:rsidRDefault="002F318A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Ufficio Stampa Castrol Italia Anice Srl</w:t>
      </w:r>
    </w:p>
    <w:p w14:paraId="50AB9536" w14:textId="77777777" w:rsidR="002F318A" w:rsidRDefault="002F318A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Via Torre Pellice 17 | 10156 Torino</w:t>
      </w:r>
    </w:p>
    <w:p w14:paraId="61882722" w14:textId="77777777" w:rsidR="002F318A" w:rsidRDefault="002F318A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Tel. +39 011 0161111</w:t>
      </w:r>
    </w:p>
    <w:p w14:paraId="3F52407B" w14:textId="77777777" w:rsidR="002F318A" w:rsidRDefault="00B41E21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hyperlink r:id="rId11" w:history="1">
        <w:r w:rsidR="002F318A">
          <w:rPr>
            <w:rStyle w:val="Collegamentoipertestuale"/>
            <w:rFonts w:ascii="Arial" w:eastAsia="Arial" w:hAnsi="Arial" w:cs="Arial"/>
            <w:sz w:val="20"/>
            <w:szCs w:val="20"/>
            <w:lang w:val="it-IT" w:eastAsia="en-US"/>
          </w:rPr>
          <w:t>castrol@anicecommunication.com</w:t>
        </w:r>
      </w:hyperlink>
    </w:p>
    <w:p w14:paraId="5180958F" w14:textId="77777777" w:rsidR="002F318A" w:rsidRDefault="002F318A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</w:p>
    <w:p w14:paraId="4CF677D9" w14:textId="77777777" w:rsidR="002F318A" w:rsidRDefault="002F318A" w:rsidP="002F318A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Paola Maina | +39 347 6713167</w:t>
      </w:r>
    </w:p>
    <w:p w14:paraId="64A9197F" w14:textId="1B522068" w:rsidR="002F318A" w:rsidRPr="00316A97" w:rsidRDefault="002F318A" w:rsidP="00316A97">
      <w:pPr>
        <w:pStyle w:val="NormaleWeb"/>
        <w:spacing w:before="0" w:beforeAutospacing="0" w:after="0" w:afterAutospacing="0"/>
        <w:jc w:val="both"/>
        <w:rPr>
          <w:rStyle w:val="normaltextrun"/>
          <w:rFonts w:ascii="Arial" w:eastAsia="Arial" w:hAnsi="Arial" w:cs="Arial"/>
          <w:sz w:val="20"/>
          <w:szCs w:val="20"/>
          <w:lang w:val="it-IT" w:eastAsia="en-US"/>
        </w:rPr>
      </w:pPr>
      <w:r>
        <w:rPr>
          <w:rFonts w:ascii="Arial" w:eastAsia="Arial" w:hAnsi="Arial" w:cs="Arial"/>
          <w:sz w:val="20"/>
          <w:szCs w:val="20"/>
          <w:lang w:val="it-IT" w:eastAsia="en-US"/>
        </w:rPr>
        <w:t>Patrizia Tontini | +39 335 6068557</w:t>
      </w:r>
      <w:bookmarkEnd w:id="0"/>
    </w:p>
    <w:p w14:paraId="4644104D" w14:textId="77777777" w:rsidR="002F318A" w:rsidRPr="006F1144" w:rsidRDefault="002F318A" w:rsidP="002F318A">
      <w:pPr>
        <w:spacing w:after="0" w:line="240" w:lineRule="auto"/>
        <w:textAlignment w:val="baseline"/>
        <w:rPr>
          <w:rFonts w:eastAsia="Times New Roman"/>
          <w:lang w:val="pt-PT" w:eastAsia="en-GB"/>
        </w:rPr>
      </w:pPr>
    </w:p>
    <w:p w14:paraId="3C323AC8" w14:textId="77777777" w:rsidR="002F318A" w:rsidRPr="00B01D3E" w:rsidRDefault="002F318A" w:rsidP="002F318A">
      <w:pPr>
        <w:jc w:val="both"/>
        <w:rPr>
          <w:rFonts w:ascii="Arial" w:eastAsiaTheme="minorHAnsi" w:hAnsi="Arial" w:cs="Arial"/>
          <w:b/>
          <w:bCs/>
          <w:sz w:val="20"/>
          <w:szCs w:val="20"/>
          <w:lang w:val="it-IT"/>
        </w:rPr>
      </w:pPr>
      <w:bookmarkStart w:id="1" w:name="_Hlk105661284"/>
      <w:r w:rsidRPr="00B01D3E">
        <w:rPr>
          <w:rFonts w:ascii="Arial" w:eastAsia="Arial" w:hAnsi="Arial" w:cs="Arial"/>
          <w:b/>
          <w:bCs/>
          <w:sz w:val="20"/>
          <w:szCs w:val="20"/>
          <w:lang w:val="it-IT"/>
        </w:rPr>
        <w:t>Informazioni su Castrol</w:t>
      </w:r>
    </w:p>
    <w:p w14:paraId="6E05D834" w14:textId="77777777" w:rsidR="002F318A" w:rsidRPr="00B01D3E" w:rsidRDefault="002F318A" w:rsidP="002F318A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71444304" w14:textId="77777777" w:rsidR="002F318A" w:rsidRPr="00B01D3E" w:rsidRDefault="002F318A" w:rsidP="002F318A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62CBE1AB" w14:textId="7F0BB7DF" w:rsidR="002F318A" w:rsidRPr="00B01D3E" w:rsidRDefault="002F318A" w:rsidP="002F318A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  <w:r w:rsidRPr="00B01D3E">
        <w:rPr>
          <w:rFonts w:ascii="Arial" w:hAnsi="Arial" w:cs="Arial"/>
          <w:sz w:val="20"/>
          <w:szCs w:val="20"/>
        </w:rPr>
        <w:t xml:space="preserve">Oggi Castrol contribuisce alla sostenibilità con </w:t>
      </w:r>
      <w:hyperlink r:id="rId12" w:tgtFrame="_blank" w:history="1">
        <w:r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 xml:space="preserve">la </w:t>
        </w:r>
        <w:r w:rsidRPr="00B01D3E">
          <w:rPr>
            <w:rStyle w:val="Collegamentoipertestuale"/>
            <w:rFonts w:ascii="Arial" w:hAnsi="Arial" w:cs="Arial"/>
            <w:color w:val="00943A"/>
            <w:sz w:val="20"/>
            <w:szCs w:val="20"/>
          </w:rPr>
          <w:t>strategia</w:t>
        </w:r>
      </w:hyperlink>
      <w:r>
        <w:rPr>
          <w:rStyle w:val="Collegamentoipertestuale"/>
          <w:rFonts w:ascii="Arial" w:hAnsi="Arial" w:cs="Arial"/>
          <w:color w:val="00943A"/>
          <w:sz w:val="20"/>
          <w:szCs w:val="20"/>
        </w:rPr>
        <w:t xml:space="preserve"> Path360°</w:t>
      </w:r>
      <w:r w:rsidRPr="00B01D3E">
        <w:rPr>
          <w:rFonts w:ascii="Arial" w:hAnsi="Arial" w:cs="Arial"/>
          <w:color w:val="5F5F5F"/>
          <w:sz w:val="20"/>
          <w:szCs w:val="20"/>
        </w:rPr>
        <w:t xml:space="preserve">, </w:t>
      </w:r>
      <w:r w:rsidRPr="00B01D3E">
        <w:rPr>
          <w:rFonts w:ascii="Arial" w:hAnsi="Arial" w:cs="Arial"/>
          <w:sz w:val="20"/>
          <w:szCs w:val="20"/>
        </w:rPr>
        <w:t>che stabilisce gli obiettivi per il 2030 per la riduzione degli scarti, dellaCO2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29D48A5" w14:textId="77777777" w:rsidR="002F318A" w:rsidRPr="00B01D3E" w:rsidRDefault="002F318A" w:rsidP="002F318A">
      <w:pPr>
        <w:pStyle w:val="text-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6EC34112" w14:textId="17308CEE" w:rsidR="002F318A" w:rsidRPr="002F318A" w:rsidRDefault="002F318A" w:rsidP="002F318A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0"/>
          <w:szCs w:val="20"/>
          <w:lang w:val="it-IT"/>
        </w:rPr>
      </w:pPr>
      <w:r w:rsidRPr="002F318A">
        <w:rPr>
          <w:rFonts w:ascii="Arial" w:hAnsi="Arial" w:cs="Arial"/>
          <w:sz w:val="20"/>
          <w:szCs w:val="20"/>
          <w:lang w:val="it-IT"/>
        </w:rPr>
        <w:t xml:space="preserve">Ulteriori informazioni su Castrol sono disponibili all’indirizzo </w:t>
      </w:r>
      <w:hyperlink r:id="rId13" w:tgtFrame="_blank" w:history="1">
        <w:r w:rsidRPr="002F318A">
          <w:rPr>
            <w:rStyle w:val="Collegamentoipertestuale"/>
            <w:rFonts w:ascii="Arial" w:hAnsi="Arial" w:cs="Arial"/>
            <w:color w:val="00943A"/>
            <w:sz w:val="20"/>
            <w:szCs w:val="20"/>
            <w:lang w:val="it-IT"/>
          </w:rPr>
          <w:t>castrol.it</w:t>
        </w:r>
      </w:hyperlink>
      <w:bookmarkEnd w:id="1"/>
      <w:r w:rsidRPr="002F318A">
        <w:rPr>
          <w:rStyle w:val="Collegamentoipertestuale"/>
          <w:rFonts w:ascii="Arial" w:hAnsi="Arial" w:cs="Arial"/>
          <w:color w:val="00943A"/>
          <w:sz w:val="20"/>
          <w:szCs w:val="20"/>
          <w:lang w:val="it-IT"/>
        </w:rPr>
        <w:t xml:space="preserve"> </w:t>
      </w:r>
      <w:r w:rsidRPr="002F318A">
        <w:rPr>
          <w:rStyle w:val="normaltextrun"/>
          <w:rFonts w:ascii="Arial" w:eastAsia="Arial" w:hAnsi="Arial" w:cs="Arial"/>
          <w:sz w:val="20"/>
          <w:szCs w:val="20"/>
          <w:lang w:val="it-IT"/>
        </w:rPr>
        <w:t xml:space="preserve">o contattando </w:t>
      </w:r>
      <w:hyperlink r:id="rId14" w:tgtFrame="_blank" w:history="1">
        <w:r w:rsidRPr="00AC7A01">
          <w:rPr>
            <w:rStyle w:val="Collegamentoipertestuale"/>
            <w:rFonts w:ascii="Arial" w:hAnsi="Arial" w:cs="Arial"/>
            <w:color w:val="00943A"/>
            <w:sz w:val="20"/>
            <w:szCs w:val="20"/>
            <w:lang w:val="it-IT"/>
          </w:rPr>
          <w:t>bppress@bp.com</w:t>
        </w:r>
      </w:hyperlink>
      <w:r w:rsidRPr="00AC7A01">
        <w:rPr>
          <w:rStyle w:val="Collegamentoipertestuale"/>
          <w:color w:val="00943A"/>
          <w:lang w:val="it-IT"/>
        </w:rPr>
        <w:t>.</w:t>
      </w:r>
    </w:p>
    <w:p w14:paraId="0812AC8F" w14:textId="77777777" w:rsidR="00107437" w:rsidRPr="00AC7A01" w:rsidRDefault="00107437">
      <w:pPr>
        <w:pStyle w:val="Nessunaspaziatura"/>
        <w:spacing w:after="160" w:line="256" w:lineRule="auto"/>
        <w:rPr>
          <w:rFonts w:ascii="Arial" w:eastAsiaTheme="minorHAnsi" w:hAnsi="Arial" w:cs="Arial"/>
          <w:spacing w:val="-2"/>
          <w:lang w:val="it-IT" w:eastAsia="en-GB"/>
        </w:rPr>
      </w:pPr>
    </w:p>
    <w:sectPr w:rsidR="00107437" w:rsidRPr="00AC7A01">
      <w:head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C8A622" w14:textId="77777777" w:rsidR="00675218" w:rsidRDefault="00675218">
      <w:pPr>
        <w:spacing w:after="0" w:line="240" w:lineRule="auto"/>
      </w:pPr>
      <w:r>
        <w:separator/>
      </w:r>
    </w:p>
  </w:endnote>
  <w:endnote w:type="continuationSeparator" w:id="0">
    <w:p w14:paraId="090A4D8B" w14:textId="77777777" w:rsidR="00675218" w:rsidRDefault="00675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45 Light">
    <w:altName w:val="Calibri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2366E0" w14:textId="77777777" w:rsidR="00675218" w:rsidRDefault="00675218">
      <w:pPr>
        <w:spacing w:after="0" w:line="240" w:lineRule="auto"/>
      </w:pPr>
      <w:r>
        <w:separator/>
      </w:r>
    </w:p>
  </w:footnote>
  <w:footnote w:type="continuationSeparator" w:id="0">
    <w:p w14:paraId="3DA2CA8C" w14:textId="77777777" w:rsidR="00675218" w:rsidRDefault="00675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9B6D5" w14:textId="77777777" w:rsidR="00B37DFD" w:rsidRDefault="005655BE">
    <w:pPr>
      <w:pStyle w:val="Intestazione"/>
    </w:pPr>
    <w:r>
      <w:rPr>
        <w:noProof/>
        <w:lang w:val="en-US" w:eastAsia="ja-JP"/>
      </w:rPr>
      <w:drawing>
        <wp:anchor distT="0" distB="0" distL="114300" distR="114300" simplePos="0" relativeHeight="251658240" behindDoc="1" locked="1" layoutInCell="1" allowOverlap="0" wp14:anchorId="4310D2E5" wp14:editId="7777721B">
          <wp:simplePos x="0" y="0"/>
          <wp:positionH relativeFrom="column">
            <wp:posOffset>-899160</wp:posOffset>
          </wp:positionH>
          <wp:positionV relativeFrom="page">
            <wp:posOffset>-53975</wp:posOffset>
          </wp:positionV>
          <wp:extent cx="7850505" cy="9144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123_CASTROL_LETTERHEAD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50505" cy="91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21439"/>
    <w:multiLevelType w:val="hybridMultilevel"/>
    <w:tmpl w:val="10C0DEF4"/>
    <w:lvl w:ilvl="0" w:tplc="69CC0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7E6DC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9E43E9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3C09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885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089C9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CA9E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4E39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0AB7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26DBA"/>
    <w:multiLevelType w:val="hybridMultilevel"/>
    <w:tmpl w:val="FFFFFFFF"/>
    <w:lvl w:ilvl="0" w:tplc="5E403F80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76FAF5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58469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04D1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DC4D6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7061A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F8AB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A8FF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FC01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4248A"/>
    <w:multiLevelType w:val="hybridMultilevel"/>
    <w:tmpl w:val="E7309DE2"/>
    <w:lvl w:ilvl="0" w:tplc="B6C2D4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5286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D480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B017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257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CE32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70E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F41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3E29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9785809"/>
    <w:multiLevelType w:val="hybridMultilevel"/>
    <w:tmpl w:val="1CFA24DA"/>
    <w:lvl w:ilvl="0" w:tplc="13C4A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9CF6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52F0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723F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AAC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3A4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405C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8828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B826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D7B1DAF"/>
    <w:multiLevelType w:val="hybridMultilevel"/>
    <w:tmpl w:val="E918DCA8"/>
    <w:lvl w:ilvl="0" w:tplc="F2C867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1228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C9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A25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92D8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9E7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4A2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D42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166D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DD81E9B"/>
    <w:multiLevelType w:val="hybridMultilevel"/>
    <w:tmpl w:val="BAE46016"/>
    <w:lvl w:ilvl="0" w:tplc="3CC266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516714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C0ACA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05E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DE821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B7CAA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81E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3CAA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646F9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816484"/>
    <w:multiLevelType w:val="hybridMultilevel"/>
    <w:tmpl w:val="C72ED554"/>
    <w:lvl w:ilvl="0" w:tplc="6DDABA7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5D5A9EC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450500A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68C0D2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A8A8C46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6CA38E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100E5F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CCDA456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2DC0122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489504D"/>
    <w:multiLevelType w:val="hybridMultilevel"/>
    <w:tmpl w:val="B09035DA"/>
    <w:lvl w:ilvl="0" w:tplc="CD78EECE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08C248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59A1B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941ED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CCF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1EE293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FC0C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61A84E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22FA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294729"/>
    <w:multiLevelType w:val="hybridMultilevel"/>
    <w:tmpl w:val="44A6E63E"/>
    <w:lvl w:ilvl="0" w:tplc="6C38265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A866E71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A3C6C6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1AB4A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80FCC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A78C9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2621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4075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56EA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1B2F76"/>
    <w:multiLevelType w:val="hybridMultilevel"/>
    <w:tmpl w:val="028896A8"/>
    <w:lvl w:ilvl="0" w:tplc="DF463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D82F2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7EDCE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F4B84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AEA7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BC409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54741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80374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6615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973D9"/>
    <w:multiLevelType w:val="hybridMultilevel"/>
    <w:tmpl w:val="1FC6500C"/>
    <w:lvl w:ilvl="0" w:tplc="A2A4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7A98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229B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C97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8A7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72A4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0E5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3AE9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187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0327CE1"/>
    <w:multiLevelType w:val="hybridMultilevel"/>
    <w:tmpl w:val="686C72F0"/>
    <w:lvl w:ilvl="0" w:tplc="C64280C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7A22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84C83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E431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C38EA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114E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60D4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386E9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7DA59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456F7"/>
    <w:multiLevelType w:val="hybridMultilevel"/>
    <w:tmpl w:val="96A26644"/>
    <w:lvl w:ilvl="0" w:tplc="A0FC6CC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9910913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C25F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D4C70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CB4EB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8E9C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FA8E48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76E1D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3CC80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6E4F10"/>
    <w:multiLevelType w:val="hybridMultilevel"/>
    <w:tmpl w:val="C236349E"/>
    <w:lvl w:ilvl="0" w:tplc="875EC1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9436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B040C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A5296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58CDA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A90A5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3C4CD7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EA0C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5666C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C2FF8"/>
    <w:multiLevelType w:val="hybridMultilevel"/>
    <w:tmpl w:val="FC1C4EAE"/>
    <w:lvl w:ilvl="0" w:tplc="EF44A9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9B188F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  <w:color w:val="00B0F0"/>
      </w:rPr>
    </w:lvl>
    <w:lvl w:ilvl="2" w:tplc="39F84C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6BA3D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46193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28C983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4A84B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3A1B7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F830D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2742FB"/>
    <w:multiLevelType w:val="hybridMultilevel"/>
    <w:tmpl w:val="C41E6AD4"/>
    <w:lvl w:ilvl="0" w:tplc="9320CA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80B3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721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A1A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6BB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ABAB7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9283C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54FF7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BC0B7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2D0211"/>
    <w:multiLevelType w:val="hybridMultilevel"/>
    <w:tmpl w:val="9F6C63A8"/>
    <w:lvl w:ilvl="0" w:tplc="D7D0E0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CA384E">
      <w:start w:val="1"/>
      <w:numFmt w:val="lowerLetter"/>
      <w:lvlText w:val="%2."/>
      <w:lvlJc w:val="left"/>
      <w:pPr>
        <w:ind w:left="1440" w:hanging="360"/>
      </w:pPr>
    </w:lvl>
    <w:lvl w:ilvl="2" w:tplc="7CC4C8D2">
      <w:start w:val="1"/>
      <w:numFmt w:val="lowerRoman"/>
      <w:lvlText w:val="%3."/>
      <w:lvlJc w:val="right"/>
      <w:pPr>
        <w:ind w:left="2160" w:hanging="180"/>
      </w:pPr>
    </w:lvl>
    <w:lvl w:ilvl="3" w:tplc="BE96FE48">
      <w:start w:val="1"/>
      <w:numFmt w:val="decimal"/>
      <w:lvlText w:val="%4."/>
      <w:lvlJc w:val="left"/>
      <w:pPr>
        <w:ind w:left="2880" w:hanging="360"/>
      </w:pPr>
    </w:lvl>
    <w:lvl w:ilvl="4" w:tplc="CE786CA0">
      <w:start w:val="1"/>
      <w:numFmt w:val="lowerLetter"/>
      <w:lvlText w:val="%5."/>
      <w:lvlJc w:val="left"/>
      <w:pPr>
        <w:ind w:left="3600" w:hanging="360"/>
      </w:pPr>
    </w:lvl>
    <w:lvl w:ilvl="5" w:tplc="A4F603C2">
      <w:start w:val="1"/>
      <w:numFmt w:val="lowerRoman"/>
      <w:lvlText w:val="%6."/>
      <w:lvlJc w:val="right"/>
      <w:pPr>
        <w:ind w:left="4320" w:hanging="180"/>
      </w:pPr>
    </w:lvl>
    <w:lvl w:ilvl="6" w:tplc="AB0A4678">
      <w:start w:val="1"/>
      <w:numFmt w:val="decimal"/>
      <w:lvlText w:val="%7."/>
      <w:lvlJc w:val="left"/>
      <w:pPr>
        <w:ind w:left="5040" w:hanging="360"/>
      </w:pPr>
    </w:lvl>
    <w:lvl w:ilvl="7" w:tplc="EF8439F2">
      <w:start w:val="1"/>
      <w:numFmt w:val="lowerLetter"/>
      <w:lvlText w:val="%8."/>
      <w:lvlJc w:val="left"/>
      <w:pPr>
        <w:ind w:left="5760" w:hanging="360"/>
      </w:pPr>
    </w:lvl>
    <w:lvl w:ilvl="8" w:tplc="56126B62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FE6A9F"/>
    <w:multiLevelType w:val="hybridMultilevel"/>
    <w:tmpl w:val="609A7DBE"/>
    <w:lvl w:ilvl="0" w:tplc="1D721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A854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E25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AC8C8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F4F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32C7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06B9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3445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6E2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2852B34"/>
    <w:multiLevelType w:val="hybridMultilevel"/>
    <w:tmpl w:val="5950D0FA"/>
    <w:lvl w:ilvl="0" w:tplc="52700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2682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EA76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B6E4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0464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CC209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6237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7A4A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3500A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EE1E09"/>
    <w:multiLevelType w:val="multilevel"/>
    <w:tmpl w:val="E8B04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1026370">
    <w:abstractNumId w:val="8"/>
  </w:num>
  <w:num w:numId="2" w16cid:durableId="1664159169">
    <w:abstractNumId w:val="1"/>
  </w:num>
  <w:num w:numId="3" w16cid:durableId="1093160813">
    <w:abstractNumId w:val="9"/>
  </w:num>
  <w:num w:numId="4" w16cid:durableId="1487823077">
    <w:abstractNumId w:val="6"/>
  </w:num>
  <w:num w:numId="5" w16cid:durableId="479347388">
    <w:abstractNumId w:val="0"/>
  </w:num>
  <w:num w:numId="6" w16cid:durableId="951400587">
    <w:abstractNumId w:val="5"/>
  </w:num>
  <w:num w:numId="7" w16cid:durableId="1688365367">
    <w:abstractNumId w:val="15"/>
  </w:num>
  <w:num w:numId="8" w16cid:durableId="29618515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79932626">
    <w:abstractNumId w:val="19"/>
  </w:num>
  <w:num w:numId="10" w16cid:durableId="689643546">
    <w:abstractNumId w:val="18"/>
  </w:num>
  <w:num w:numId="11" w16cid:durableId="835537485">
    <w:abstractNumId w:val="4"/>
  </w:num>
  <w:num w:numId="12" w16cid:durableId="575627749">
    <w:abstractNumId w:val="2"/>
  </w:num>
  <w:num w:numId="13" w16cid:durableId="176039769">
    <w:abstractNumId w:val="17"/>
  </w:num>
  <w:num w:numId="14" w16cid:durableId="1001540436">
    <w:abstractNumId w:val="3"/>
  </w:num>
  <w:num w:numId="15" w16cid:durableId="1371757391">
    <w:abstractNumId w:val="13"/>
  </w:num>
  <w:num w:numId="16" w16cid:durableId="113403860">
    <w:abstractNumId w:val="10"/>
  </w:num>
  <w:num w:numId="17" w16cid:durableId="847017409">
    <w:abstractNumId w:val="7"/>
  </w:num>
  <w:num w:numId="18" w16cid:durableId="1479149229">
    <w:abstractNumId w:val="12"/>
  </w:num>
  <w:num w:numId="19" w16cid:durableId="1418750734">
    <w:abstractNumId w:val="11"/>
  </w:num>
  <w:num w:numId="20" w16cid:durableId="1816987620">
    <w:abstractNumId w:val="14"/>
  </w:num>
  <w:num w:numId="21" w16cid:durableId="2888237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4BD"/>
    <w:rsid w:val="00001106"/>
    <w:rsid w:val="00001BFC"/>
    <w:rsid w:val="0000696F"/>
    <w:rsid w:val="00006C5B"/>
    <w:rsid w:val="00010E87"/>
    <w:rsid w:val="00012F6B"/>
    <w:rsid w:val="00022FF9"/>
    <w:rsid w:val="000244E4"/>
    <w:rsid w:val="00025CCB"/>
    <w:rsid w:val="000262E2"/>
    <w:rsid w:val="00027E03"/>
    <w:rsid w:val="000309F9"/>
    <w:rsid w:val="00033824"/>
    <w:rsid w:val="0003439A"/>
    <w:rsid w:val="00034CBB"/>
    <w:rsid w:val="0003734A"/>
    <w:rsid w:val="000377A3"/>
    <w:rsid w:val="0004139E"/>
    <w:rsid w:val="000415E7"/>
    <w:rsid w:val="00041DCC"/>
    <w:rsid w:val="000422A2"/>
    <w:rsid w:val="000442D1"/>
    <w:rsid w:val="00051DD6"/>
    <w:rsid w:val="000536EF"/>
    <w:rsid w:val="0005420C"/>
    <w:rsid w:val="000611D6"/>
    <w:rsid w:val="00061706"/>
    <w:rsid w:val="000621B2"/>
    <w:rsid w:val="00062692"/>
    <w:rsid w:val="00063E7C"/>
    <w:rsid w:val="00064186"/>
    <w:rsid w:val="00067EE1"/>
    <w:rsid w:val="000711A1"/>
    <w:rsid w:val="0007212F"/>
    <w:rsid w:val="00073EA8"/>
    <w:rsid w:val="000752C5"/>
    <w:rsid w:val="00081E16"/>
    <w:rsid w:val="00084F64"/>
    <w:rsid w:val="000857FA"/>
    <w:rsid w:val="00086406"/>
    <w:rsid w:val="000875D1"/>
    <w:rsid w:val="00091D86"/>
    <w:rsid w:val="000925E0"/>
    <w:rsid w:val="00092710"/>
    <w:rsid w:val="00092C91"/>
    <w:rsid w:val="0009331A"/>
    <w:rsid w:val="00096DD5"/>
    <w:rsid w:val="000A0BD9"/>
    <w:rsid w:val="000A2D98"/>
    <w:rsid w:val="000A6B79"/>
    <w:rsid w:val="000A706D"/>
    <w:rsid w:val="000A7F20"/>
    <w:rsid w:val="000B105D"/>
    <w:rsid w:val="000B18F6"/>
    <w:rsid w:val="000B2A19"/>
    <w:rsid w:val="000B4CA5"/>
    <w:rsid w:val="000B5787"/>
    <w:rsid w:val="000B5E79"/>
    <w:rsid w:val="000C16FF"/>
    <w:rsid w:val="000C1C8E"/>
    <w:rsid w:val="000C2334"/>
    <w:rsid w:val="000C5379"/>
    <w:rsid w:val="000C6C5E"/>
    <w:rsid w:val="000C7779"/>
    <w:rsid w:val="000C7B7B"/>
    <w:rsid w:val="000D0E6C"/>
    <w:rsid w:val="000D4ACC"/>
    <w:rsid w:val="000D533A"/>
    <w:rsid w:val="000E1355"/>
    <w:rsid w:val="000E24C0"/>
    <w:rsid w:val="000E50AC"/>
    <w:rsid w:val="000E6683"/>
    <w:rsid w:val="000F0633"/>
    <w:rsid w:val="000F32E1"/>
    <w:rsid w:val="000F4DFA"/>
    <w:rsid w:val="000F60C0"/>
    <w:rsid w:val="000F7F9F"/>
    <w:rsid w:val="00100E5A"/>
    <w:rsid w:val="00101710"/>
    <w:rsid w:val="00101CD3"/>
    <w:rsid w:val="00102DDC"/>
    <w:rsid w:val="0010646A"/>
    <w:rsid w:val="001072F6"/>
    <w:rsid w:val="00107437"/>
    <w:rsid w:val="0011043E"/>
    <w:rsid w:val="0011322D"/>
    <w:rsid w:val="00113AA1"/>
    <w:rsid w:val="00114408"/>
    <w:rsid w:val="001150FB"/>
    <w:rsid w:val="00115FC6"/>
    <w:rsid w:val="00116983"/>
    <w:rsid w:val="0012152E"/>
    <w:rsid w:val="001215DF"/>
    <w:rsid w:val="00121B22"/>
    <w:rsid w:val="00124871"/>
    <w:rsid w:val="00125F04"/>
    <w:rsid w:val="00127FCF"/>
    <w:rsid w:val="00130A88"/>
    <w:rsid w:val="00131A33"/>
    <w:rsid w:val="00132339"/>
    <w:rsid w:val="00134D57"/>
    <w:rsid w:val="001358E0"/>
    <w:rsid w:val="001379C8"/>
    <w:rsid w:val="00137EAA"/>
    <w:rsid w:val="00141301"/>
    <w:rsid w:val="00142863"/>
    <w:rsid w:val="00142934"/>
    <w:rsid w:val="00145632"/>
    <w:rsid w:val="00145A91"/>
    <w:rsid w:val="00145ED5"/>
    <w:rsid w:val="00146EAC"/>
    <w:rsid w:val="00152ABE"/>
    <w:rsid w:val="00152FAF"/>
    <w:rsid w:val="00153B48"/>
    <w:rsid w:val="00153F2C"/>
    <w:rsid w:val="00154946"/>
    <w:rsid w:val="0015623B"/>
    <w:rsid w:val="00157F70"/>
    <w:rsid w:val="00163236"/>
    <w:rsid w:val="0016368D"/>
    <w:rsid w:val="00164C19"/>
    <w:rsid w:val="0016663B"/>
    <w:rsid w:val="001673A7"/>
    <w:rsid w:val="0017055A"/>
    <w:rsid w:val="00171C7F"/>
    <w:rsid w:val="00172257"/>
    <w:rsid w:val="00173F44"/>
    <w:rsid w:val="001801C3"/>
    <w:rsid w:val="0018187E"/>
    <w:rsid w:val="0018245A"/>
    <w:rsid w:val="0018343B"/>
    <w:rsid w:val="001842BE"/>
    <w:rsid w:val="00184C48"/>
    <w:rsid w:val="00184E37"/>
    <w:rsid w:val="00186510"/>
    <w:rsid w:val="0018771D"/>
    <w:rsid w:val="0019072D"/>
    <w:rsid w:val="00191A5C"/>
    <w:rsid w:val="00192C2B"/>
    <w:rsid w:val="00194C96"/>
    <w:rsid w:val="0019528C"/>
    <w:rsid w:val="00195E33"/>
    <w:rsid w:val="00197ABB"/>
    <w:rsid w:val="001A0DC3"/>
    <w:rsid w:val="001A2216"/>
    <w:rsid w:val="001A45D4"/>
    <w:rsid w:val="001A59B3"/>
    <w:rsid w:val="001B328F"/>
    <w:rsid w:val="001B3D40"/>
    <w:rsid w:val="001B5B54"/>
    <w:rsid w:val="001C1BB3"/>
    <w:rsid w:val="001C415C"/>
    <w:rsid w:val="001C4972"/>
    <w:rsid w:val="001C544D"/>
    <w:rsid w:val="001C5868"/>
    <w:rsid w:val="001D4436"/>
    <w:rsid w:val="001D4C42"/>
    <w:rsid w:val="001D4E33"/>
    <w:rsid w:val="001D574D"/>
    <w:rsid w:val="001D6663"/>
    <w:rsid w:val="001E01AD"/>
    <w:rsid w:val="001E12A6"/>
    <w:rsid w:val="001E1F89"/>
    <w:rsid w:val="001E308A"/>
    <w:rsid w:val="001E439C"/>
    <w:rsid w:val="001E4A1C"/>
    <w:rsid w:val="001E5938"/>
    <w:rsid w:val="001F0A27"/>
    <w:rsid w:val="001F0D9C"/>
    <w:rsid w:val="001F250E"/>
    <w:rsid w:val="001F413F"/>
    <w:rsid w:val="001F6F62"/>
    <w:rsid w:val="001F7E7F"/>
    <w:rsid w:val="00205A0D"/>
    <w:rsid w:val="00210000"/>
    <w:rsid w:val="0021041F"/>
    <w:rsid w:val="002124D5"/>
    <w:rsid w:val="00212C59"/>
    <w:rsid w:val="00213B62"/>
    <w:rsid w:val="002148D4"/>
    <w:rsid w:val="00214E7C"/>
    <w:rsid w:val="0021633E"/>
    <w:rsid w:val="0021693E"/>
    <w:rsid w:val="00223369"/>
    <w:rsid w:val="00225D01"/>
    <w:rsid w:val="00225E8C"/>
    <w:rsid w:val="00226E0F"/>
    <w:rsid w:val="00230B58"/>
    <w:rsid w:val="00233CE7"/>
    <w:rsid w:val="00235732"/>
    <w:rsid w:val="0024046D"/>
    <w:rsid w:val="00240AA6"/>
    <w:rsid w:val="002421D7"/>
    <w:rsid w:val="00244738"/>
    <w:rsid w:val="00247419"/>
    <w:rsid w:val="002475FC"/>
    <w:rsid w:val="002501EC"/>
    <w:rsid w:val="0025732B"/>
    <w:rsid w:val="002576E3"/>
    <w:rsid w:val="00263180"/>
    <w:rsid w:val="00265AD3"/>
    <w:rsid w:val="0026638D"/>
    <w:rsid w:val="00267AB0"/>
    <w:rsid w:val="00270E1F"/>
    <w:rsid w:val="00270EE1"/>
    <w:rsid w:val="00274C5F"/>
    <w:rsid w:val="00276C72"/>
    <w:rsid w:val="0028519B"/>
    <w:rsid w:val="00285265"/>
    <w:rsid w:val="00285BDF"/>
    <w:rsid w:val="002874B6"/>
    <w:rsid w:val="00287CD8"/>
    <w:rsid w:val="00290C1C"/>
    <w:rsid w:val="00291262"/>
    <w:rsid w:val="002914E4"/>
    <w:rsid w:val="00293141"/>
    <w:rsid w:val="002A0124"/>
    <w:rsid w:val="002A2760"/>
    <w:rsid w:val="002A3326"/>
    <w:rsid w:val="002A7B32"/>
    <w:rsid w:val="002B1D28"/>
    <w:rsid w:val="002B28E6"/>
    <w:rsid w:val="002B3874"/>
    <w:rsid w:val="002B71EE"/>
    <w:rsid w:val="002B7479"/>
    <w:rsid w:val="002B7815"/>
    <w:rsid w:val="002C366D"/>
    <w:rsid w:val="002C49CF"/>
    <w:rsid w:val="002C530A"/>
    <w:rsid w:val="002D1193"/>
    <w:rsid w:val="002D2CB6"/>
    <w:rsid w:val="002D3CB3"/>
    <w:rsid w:val="002D3DF9"/>
    <w:rsid w:val="002D5AE2"/>
    <w:rsid w:val="002E2401"/>
    <w:rsid w:val="002E3608"/>
    <w:rsid w:val="002E606A"/>
    <w:rsid w:val="002E71CD"/>
    <w:rsid w:val="002E7CBA"/>
    <w:rsid w:val="002F318A"/>
    <w:rsid w:val="00305C88"/>
    <w:rsid w:val="003109B9"/>
    <w:rsid w:val="00310BE1"/>
    <w:rsid w:val="00314F4A"/>
    <w:rsid w:val="00315027"/>
    <w:rsid w:val="003166F6"/>
    <w:rsid w:val="00316A97"/>
    <w:rsid w:val="0032052E"/>
    <w:rsid w:val="003223C4"/>
    <w:rsid w:val="0032381B"/>
    <w:rsid w:val="00323AE0"/>
    <w:rsid w:val="00324869"/>
    <w:rsid w:val="003256BC"/>
    <w:rsid w:val="00325966"/>
    <w:rsid w:val="00327239"/>
    <w:rsid w:val="00327A3B"/>
    <w:rsid w:val="00330B49"/>
    <w:rsid w:val="00331C09"/>
    <w:rsid w:val="0033225B"/>
    <w:rsid w:val="00336F9D"/>
    <w:rsid w:val="003407FA"/>
    <w:rsid w:val="003431A8"/>
    <w:rsid w:val="00343767"/>
    <w:rsid w:val="0034383C"/>
    <w:rsid w:val="00345680"/>
    <w:rsid w:val="0034638A"/>
    <w:rsid w:val="00347569"/>
    <w:rsid w:val="0035690E"/>
    <w:rsid w:val="00356A79"/>
    <w:rsid w:val="003644F4"/>
    <w:rsid w:val="003708F8"/>
    <w:rsid w:val="00370EBC"/>
    <w:rsid w:val="003721C0"/>
    <w:rsid w:val="003724B9"/>
    <w:rsid w:val="003732C9"/>
    <w:rsid w:val="00377FAF"/>
    <w:rsid w:val="003827DB"/>
    <w:rsid w:val="00384283"/>
    <w:rsid w:val="00384D12"/>
    <w:rsid w:val="00387578"/>
    <w:rsid w:val="00390FBF"/>
    <w:rsid w:val="003A0F3E"/>
    <w:rsid w:val="003A0FCB"/>
    <w:rsid w:val="003A1CB8"/>
    <w:rsid w:val="003A3E84"/>
    <w:rsid w:val="003A421B"/>
    <w:rsid w:val="003A4247"/>
    <w:rsid w:val="003A4552"/>
    <w:rsid w:val="003B6A5C"/>
    <w:rsid w:val="003B6D10"/>
    <w:rsid w:val="003C0C31"/>
    <w:rsid w:val="003C36B6"/>
    <w:rsid w:val="003C642B"/>
    <w:rsid w:val="003D16AA"/>
    <w:rsid w:val="003D3795"/>
    <w:rsid w:val="003D61BF"/>
    <w:rsid w:val="003E31B2"/>
    <w:rsid w:val="003E4FA9"/>
    <w:rsid w:val="003E6619"/>
    <w:rsid w:val="003E715B"/>
    <w:rsid w:val="003F3ABF"/>
    <w:rsid w:val="003F3D61"/>
    <w:rsid w:val="003F42A5"/>
    <w:rsid w:val="003F5AC3"/>
    <w:rsid w:val="003F5FB3"/>
    <w:rsid w:val="003F65E4"/>
    <w:rsid w:val="00400AC1"/>
    <w:rsid w:val="00400EE9"/>
    <w:rsid w:val="004011AC"/>
    <w:rsid w:val="00403700"/>
    <w:rsid w:val="004045F7"/>
    <w:rsid w:val="00405A83"/>
    <w:rsid w:val="004068AD"/>
    <w:rsid w:val="00407257"/>
    <w:rsid w:val="0041109D"/>
    <w:rsid w:val="00411F99"/>
    <w:rsid w:val="00415391"/>
    <w:rsid w:val="0042301E"/>
    <w:rsid w:val="00423BB1"/>
    <w:rsid w:val="00424AC9"/>
    <w:rsid w:val="00425E9A"/>
    <w:rsid w:val="0042619C"/>
    <w:rsid w:val="004261D6"/>
    <w:rsid w:val="004276D9"/>
    <w:rsid w:val="00430D7C"/>
    <w:rsid w:val="00434185"/>
    <w:rsid w:val="00436147"/>
    <w:rsid w:val="00436EAC"/>
    <w:rsid w:val="00437AC4"/>
    <w:rsid w:val="0044471A"/>
    <w:rsid w:val="00444C08"/>
    <w:rsid w:val="00446168"/>
    <w:rsid w:val="00447B03"/>
    <w:rsid w:val="00453014"/>
    <w:rsid w:val="0045340E"/>
    <w:rsid w:val="004542A7"/>
    <w:rsid w:val="00455447"/>
    <w:rsid w:val="004554F3"/>
    <w:rsid w:val="004574E1"/>
    <w:rsid w:val="00457848"/>
    <w:rsid w:val="00457D05"/>
    <w:rsid w:val="00461DA6"/>
    <w:rsid w:val="00463261"/>
    <w:rsid w:val="00463431"/>
    <w:rsid w:val="00464BCE"/>
    <w:rsid w:val="00464EAD"/>
    <w:rsid w:val="00465292"/>
    <w:rsid w:val="004654C6"/>
    <w:rsid w:val="004679B4"/>
    <w:rsid w:val="004712AD"/>
    <w:rsid w:val="00477337"/>
    <w:rsid w:val="004775F0"/>
    <w:rsid w:val="00483EEA"/>
    <w:rsid w:val="0049148E"/>
    <w:rsid w:val="00491682"/>
    <w:rsid w:val="00492102"/>
    <w:rsid w:val="00496047"/>
    <w:rsid w:val="004A15A8"/>
    <w:rsid w:val="004A1614"/>
    <w:rsid w:val="004A2D9E"/>
    <w:rsid w:val="004A3A5D"/>
    <w:rsid w:val="004A5D1C"/>
    <w:rsid w:val="004A6508"/>
    <w:rsid w:val="004B09A1"/>
    <w:rsid w:val="004B1524"/>
    <w:rsid w:val="004B1CC3"/>
    <w:rsid w:val="004B273B"/>
    <w:rsid w:val="004B39B9"/>
    <w:rsid w:val="004B3AF3"/>
    <w:rsid w:val="004C07F4"/>
    <w:rsid w:val="004C095E"/>
    <w:rsid w:val="004C0B5E"/>
    <w:rsid w:val="004C343D"/>
    <w:rsid w:val="004C61C5"/>
    <w:rsid w:val="004C7EF7"/>
    <w:rsid w:val="004D1810"/>
    <w:rsid w:val="004D26E6"/>
    <w:rsid w:val="004D2F28"/>
    <w:rsid w:val="004D4DA9"/>
    <w:rsid w:val="004E0ED0"/>
    <w:rsid w:val="004E43C1"/>
    <w:rsid w:val="004E6506"/>
    <w:rsid w:val="004F01F4"/>
    <w:rsid w:val="004F1BEF"/>
    <w:rsid w:val="004F3DDB"/>
    <w:rsid w:val="004F5868"/>
    <w:rsid w:val="004F7399"/>
    <w:rsid w:val="004F7B05"/>
    <w:rsid w:val="004F7CEC"/>
    <w:rsid w:val="00500568"/>
    <w:rsid w:val="00504E6D"/>
    <w:rsid w:val="00504F00"/>
    <w:rsid w:val="005050C3"/>
    <w:rsid w:val="0050547C"/>
    <w:rsid w:val="005064AE"/>
    <w:rsid w:val="0050718B"/>
    <w:rsid w:val="005077FC"/>
    <w:rsid w:val="00510241"/>
    <w:rsid w:val="00510280"/>
    <w:rsid w:val="0051100F"/>
    <w:rsid w:val="0051170D"/>
    <w:rsid w:val="0051173D"/>
    <w:rsid w:val="00511AD0"/>
    <w:rsid w:val="00512AB6"/>
    <w:rsid w:val="0051395E"/>
    <w:rsid w:val="00513D4B"/>
    <w:rsid w:val="00514B4A"/>
    <w:rsid w:val="00515581"/>
    <w:rsid w:val="00520E88"/>
    <w:rsid w:val="00522E99"/>
    <w:rsid w:val="00527E42"/>
    <w:rsid w:val="00531338"/>
    <w:rsid w:val="0053178C"/>
    <w:rsid w:val="00531900"/>
    <w:rsid w:val="00532EA6"/>
    <w:rsid w:val="005367EF"/>
    <w:rsid w:val="0053730F"/>
    <w:rsid w:val="00542A3D"/>
    <w:rsid w:val="00543BC9"/>
    <w:rsid w:val="00545913"/>
    <w:rsid w:val="0055183F"/>
    <w:rsid w:val="005522E9"/>
    <w:rsid w:val="0055333B"/>
    <w:rsid w:val="00554F2C"/>
    <w:rsid w:val="005558DA"/>
    <w:rsid w:val="00557AE9"/>
    <w:rsid w:val="005605C9"/>
    <w:rsid w:val="00561A16"/>
    <w:rsid w:val="00561B25"/>
    <w:rsid w:val="0056216F"/>
    <w:rsid w:val="005644DD"/>
    <w:rsid w:val="005645E9"/>
    <w:rsid w:val="00564C81"/>
    <w:rsid w:val="005655BE"/>
    <w:rsid w:val="00566537"/>
    <w:rsid w:val="005706CB"/>
    <w:rsid w:val="00571CE0"/>
    <w:rsid w:val="005731E3"/>
    <w:rsid w:val="00573F9D"/>
    <w:rsid w:val="00574A5F"/>
    <w:rsid w:val="00577358"/>
    <w:rsid w:val="00577EF2"/>
    <w:rsid w:val="00583086"/>
    <w:rsid w:val="00584E3B"/>
    <w:rsid w:val="005868D5"/>
    <w:rsid w:val="0059469A"/>
    <w:rsid w:val="00595BE6"/>
    <w:rsid w:val="00597025"/>
    <w:rsid w:val="0059769A"/>
    <w:rsid w:val="005977C3"/>
    <w:rsid w:val="00597C22"/>
    <w:rsid w:val="005A06AA"/>
    <w:rsid w:val="005A38AD"/>
    <w:rsid w:val="005A4AB4"/>
    <w:rsid w:val="005A4FDC"/>
    <w:rsid w:val="005A6DB7"/>
    <w:rsid w:val="005A7AD9"/>
    <w:rsid w:val="005B0E17"/>
    <w:rsid w:val="005B2DCB"/>
    <w:rsid w:val="005B540F"/>
    <w:rsid w:val="005B5DB9"/>
    <w:rsid w:val="005B5F77"/>
    <w:rsid w:val="005B7986"/>
    <w:rsid w:val="005B7B12"/>
    <w:rsid w:val="005B7F56"/>
    <w:rsid w:val="005C5D3E"/>
    <w:rsid w:val="005D062C"/>
    <w:rsid w:val="005D0946"/>
    <w:rsid w:val="005D259B"/>
    <w:rsid w:val="005D2BD3"/>
    <w:rsid w:val="005D366A"/>
    <w:rsid w:val="005D3CBA"/>
    <w:rsid w:val="005E1D5E"/>
    <w:rsid w:val="005E2644"/>
    <w:rsid w:val="005E2B63"/>
    <w:rsid w:val="005E55C5"/>
    <w:rsid w:val="005E6CB5"/>
    <w:rsid w:val="005E78AA"/>
    <w:rsid w:val="005F44BD"/>
    <w:rsid w:val="005F6BE5"/>
    <w:rsid w:val="00604155"/>
    <w:rsid w:val="00607EE8"/>
    <w:rsid w:val="006116FC"/>
    <w:rsid w:val="00611712"/>
    <w:rsid w:val="0061370E"/>
    <w:rsid w:val="00615362"/>
    <w:rsid w:val="0061681F"/>
    <w:rsid w:val="006172EF"/>
    <w:rsid w:val="006175C4"/>
    <w:rsid w:val="00620787"/>
    <w:rsid w:val="0062091E"/>
    <w:rsid w:val="006217C8"/>
    <w:rsid w:val="00623C16"/>
    <w:rsid w:val="00624CB6"/>
    <w:rsid w:val="00626593"/>
    <w:rsid w:val="00626846"/>
    <w:rsid w:val="00626D62"/>
    <w:rsid w:val="00627CAC"/>
    <w:rsid w:val="0063104C"/>
    <w:rsid w:val="0063327A"/>
    <w:rsid w:val="00633B4E"/>
    <w:rsid w:val="0063461F"/>
    <w:rsid w:val="00636DF5"/>
    <w:rsid w:val="00643C7F"/>
    <w:rsid w:val="00643F21"/>
    <w:rsid w:val="0064751D"/>
    <w:rsid w:val="00651F11"/>
    <w:rsid w:val="00652317"/>
    <w:rsid w:val="00652949"/>
    <w:rsid w:val="00652F6C"/>
    <w:rsid w:val="00654461"/>
    <w:rsid w:val="006544C0"/>
    <w:rsid w:val="00657382"/>
    <w:rsid w:val="00657526"/>
    <w:rsid w:val="0065773F"/>
    <w:rsid w:val="0066058A"/>
    <w:rsid w:val="00660A24"/>
    <w:rsid w:val="0066339E"/>
    <w:rsid w:val="00663B95"/>
    <w:rsid w:val="00664FEF"/>
    <w:rsid w:val="00665FD2"/>
    <w:rsid w:val="006708E4"/>
    <w:rsid w:val="00675218"/>
    <w:rsid w:val="0068028A"/>
    <w:rsid w:val="006848A2"/>
    <w:rsid w:val="0068497B"/>
    <w:rsid w:val="00685924"/>
    <w:rsid w:val="00687C30"/>
    <w:rsid w:val="00690396"/>
    <w:rsid w:val="006903DA"/>
    <w:rsid w:val="0069526C"/>
    <w:rsid w:val="0069544A"/>
    <w:rsid w:val="00695EBC"/>
    <w:rsid w:val="00696D23"/>
    <w:rsid w:val="00696FE4"/>
    <w:rsid w:val="00697DFE"/>
    <w:rsid w:val="006A3507"/>
    <w:rsid w:val="006A3C89"/>
    <w:rsid w:val="006B18D8"/>
    <w:rsid w:val="006B2624"/>
    <w:rsid w:val="006B3D40"/>
    <w:rsid w:val="006B5B9A"/>
    <w:rsid w:val="006B760D"/>
    <w:rsid w:val="006B7E05"/>
    <w:rsid w:val="006C5AF9"/>
    <w:rsid w:val="006D0D77"/>
    <w:rsid w:val="006D1909"/>
    <w:rsid w:val="006D3DF2"/>
    <w:rsid w:val="006D4B7E"/>
    <w:rsid w:val="006E0804"/>
    <w:rsid w:val="006E12BB"/>
    <w:rsid w:val="006E1B77"/>
    <w:rsid w:val="006E67C2"/>
    <w:rsid w:val="006F16F7"/>
    <w:rsid w:val="006F6EA8"/>
    <w:rsid w:val="006F702B"/>
    <w:rsid w:val="006F71DA"/>
    <w:rsid w:val="006F722F"/>
    <w:rsid w:val="006F750B"/>
    <w:rsid w:val="0070049E"/>
    <w:rsid w:val="007024B4"/>
    <w:rsid w:val="00702515"/>
    <w:rsid w:val="00703C43"/>
    <w:rsid w:val="007049C6"/>
    <w:rsid w:val="00704AD8"/>
    <w:rsid w:val="00706589"/>
    <w:rsid w:val="007076CB"/>
    <w:rsid w:val="00710EC9"/>
    <w:rsid w:val="007314AE"/>
    <w:rsid w:val="007320E1"/>
    <w:rsid w:val="00732ED3"/>
    <w:rsid w:val="007344D5"/>
    <w:rsid w:val="00734950"/>
    <w:rsid w:val="00737C99"/>
    <w:rsid w:val="00741F90"/>
    <w:rsid w:val="00744D25"/>
    <w:rsid w:val="00744E24"/>
    <w:rsid w:val="007502BC"/>
    <w:rsid w:val="007514B5"/>
    <w:rsid w:val="00753740"/>
    <w:rsid w:val="00753997"/>
    <w:rsid w:val="00756D20"/>
    <w:rsid w:val="00762CFC"/>
    <w:rsid w:val="00762E6B"/>
    <w:rsid w:val="00767D48"/>
    <w:rsid w:val="00770693"/>
    <w:rsid w:val="007706DA"/>
    <w:rsid w:val="007709CE"/>
    <w:rsid w:val="00774400"/>
    <w:rsid w:val="0077680C"/>
    <w:rsid w:val="00777085"/>
    <w:rsid w:val="0078015D"/>
    <w:rsid w:val="00780410"/>
    <w:rsid w:val="0078092C"/>
    <w:rsid w:val="00781753"/>
    <w:rsid w:val="00781B36"/>
    <w:rsid w:val="00781BD5"/>
    <w:rsid w:val="007821E1"/>
    <w:rsid w:val="00783E9F"/>
    <w:rsid w:val="00784058"/>
    <w:rsid w:val="00784107"/>
    <w:rsid w:val="00787567"/>
    <w:rsid w:val="0079062A"/>
    <w:rsid w:val="0079596D"/>
    <w:rsid w:val="007A05B6"/>
    <w:rsid w:val="007A0A80"/>
    <w:rsid w:val="007A1C74"/>
    <w:rsid w:val="007A3F5E"/>
    <w:rsid w:val="007A4ECA"/>
    <w:rsid w:val="007A5D0B"/>
    <w:rsid w:val="007B080D"/>
    <w:rsid w:val="007B2018"/>
    <w:rsid w:val="007B27A5"/>
    <w:rsid w:val="007C24DC"/>
    <w:rsid w:val="007C2E14"/>
    <w:rsid w:val="007C57C8"/>
    <w:rsid w:val="007C67C4"/>
    <w:rsid w:val="007C6BF3"/>
    <w:rsid w:val="007C7F6F"/>
    <w:rsid w:val="007D0223"/>
    <w:rsid w:val="007D1D99"/>
    <w:rsid w:val="007D2901"/>
    <w:rsid w:val="007D50F7"/>
    <w:rsid w:val="007F03FA"/>
    <w:rsid w:val="007F2B71"/>
    <w:rsid w:val="00800C71"/>
    <w:rsid w:val="00804BC9"/>
    <w:rsid w:val="00805115"/>
    <w:rsid w:val="008053AD"/>
    <w:rsid w:val="0080656D"/>
    <w:rsid w:val="00806C98"/>
    <w:rsid w:val="00806CC2"/>
    <w:rsid w:val="00807597"/>
    <w:rsid w:val="00807A84"/>
    <w:rsid w:val="00811A12"/>
    <w:rsid w:val="00812877"/>
    <w:rsid w:val="00812F83"/>
    <w:rsid w:val="0081427C"/>
    <w:rsid w:val="0081546C"/>
    <w:rsid w:val="008154BB"/>
    <w:rsid w:val="00821B70"/>
    <w:rsid w:val="00824A36"/>
    <w:rsid w:val="00826BDB"/>
    <w:rsid w:val="00830F64"/>
    <w:rsid w:val="00831A9B"/>
    <w:rsid w:val="00831B83"/>
    <w:rsid w:val="00833035"/>
    <w:rsid w:val="008336B2"/>
    <w:rsid w:val="00835AE4"/>
    <w:rsid w:val="0084023B"/>
    <w:rsid w:val="00843DE0"/>
    <w:rsid w:val="00846367"/>
    <w:rsid w:val="0084753A"/>
    <w:rsid w:val="00850405"/>
    <w:rsid w:val="00851A6A"/>
    <w:rsid w:val="00855F5D"/>
    <w:rsid w:val="00856EF5"/>
    <w:rsid w:val="00857B49"/>
    <w:rsid w:val="00860F35"/>
    <w:rsid w:val="00862920"/>
    <w:rsid w:val="00862A95"/>
    <w:rsid w:val="00863B83"/>
    <w:rsid w:val="00864AD8"/>
    <w:rsid w:val="00866617"/>
    <w:rsid w:val="00870E8A"/>
    <w:rsid w:val="00870EB8"/>
    <w:rsid w:val="00871CE8"/>
    <w:rsid w:val="00874769"/>
    <w:rsid w:val="0088221A"/>
    <w:rsid w:val="008843BA"/>
    <w:rsid w:val="00886DE1"/>
    <w:rsid w:val="00890098"/>
    <w:rsid w:val="008B0217"/>
    <w:rsid w:val="008B18C9"/>
    <w:rsid w:val="008B4E9A"/>
    <w:rsid w:val="008B6F37"/>
    <w:rsid w:val="008C2CA7"/>
    <w:rsid w:val="008C3C9A"/>
    <w:rsid w:val="008C5488"/>
    <w:rsid w:val="008C7A72"/>
    <w:rsid w:val="008D0CA0"/>
    <w:rsid w:val="008D23FC"/>
    <w:rsid w:val="008D297E"/>
    <w:rsid w:val="008D5728"/>
    <w:rsid w:val="008D607F"/>
    <w:rsid w:val="008E13D5"/>
    <w:rsid w:val="008E1B48"/>
    <w:rsid w:val="008E2178"/>
    <w:rsid w:val="008E2F27"/>
    <w:rsid w:val="008E2F46"/>
    <w:rsid w:val="008E33F4"/>
    <w:rsid w:val="008E3955"/>
    <w:rsid w:val="008E62E2"/>
    <w:rsid w:val="008E65A1"/>
    <w:rsid w:val="008F1350"/>
    <w:rsid w:val="008F15E4"/>
    <w:rsid w:val="008F272E"/>
    <w:rsid w:val="008F2F8D"/>
    <w:rsid w:val="008F73D9"/>
    <w:rsid w:val="00902E0D"/>
    <w:rsid w:val="00903F21"/>
    <w:rsid w:val="009114D1"/>
    <w:rsid w:val="009118A7"/>
    <w:rsid w:val="00913FEF"/>
    <w:rsid w:val="00915097"/>
    <w:rsid w:val="009177A0"/>
    <w:rsid w:val="009177D5"/>
    <w:rsid w:val="00920326"/>
    <w:rsid w:val="009221C1"/>
    <w:rsid w:val="009228B2"/>
    <w:rsid w:val="0092404F"/>
    <w:rsid w:val="00924B2C"/>
    <w:rsid w:val="009251C2"/>
    <w:rsid w:val="00926B74"/>
    <w:rsid w:val="00927A35"/>
    <w:rsid w:val="00932594"/>
    <w:rsid w:val="009333AD"/>
    <w:rsid w:val="00934BA3"/>
    <w:rsid w:val="00935703"/>
    <w:rsid w:val="009364BC"/>
    <w:rsid w:val="009413EE"/>
    <w:rsid w:val="00941D5F"/>
    <w:rsid w:val="009434F3"/>
    <w:rsid w:val="00943578"/>
    <w:rsid w:val="00945176"/>
    <w:rsid w:val="00946572"/>
    <w:rsid w:val="0094754E"/>
    <w:rsid w:val="00953D1B"/>
    <w:rsid w:val="00955113"/>
    <w:rsid w:val="00955C42"/>
    <w:rsid w:val="0096007E"/>
    <w:rsid w:val="009602F4"/>
    <w:rsid w:val="0096799E"/>
    <w:rsid w:val="00967F26"/>
    <w:rsid w:val="00971691"/>
    <w:rsid w:val="009731CB"/>
    <w:rsid w:val="00973CC6"/>
    <w:rsid w:val="0097407F"/>
    <w:rsid w:val="00975178"/>
    <w:rsid w:val="00980C0E"/>
    <w:rsid w:val="00983B46"/>
    <w:rsid w:val="00983EB2"/>
    <w:rsid w:val="00984763"/>
    <w:rsid w:val="009855F7"/>
    <w:rsid w:val="00991236"/>
    <w:rsid w:val="0099330A"/>
    <w:rsid w:val="009942E1"/>
    <w:rsid w:val="009A04E6"/>
    <w:rsid w:val="009A4135"/>
    <w:rsid w:val="009A4980"/>
    <w:rsid w:val="009A5762"/>
    <w:rsid w:val="009A670B"/>
    <w:rsid w:val="009A7105"/>
    <w:rsid w:val="009A78DC"/>
    <w:rsid w:val="009B0D8C"/>
    <w:rsid w:val="009B165C"/>
    <w:rsid w:val="009B195E"/>
    <w:rsid w:val="009B37FB"/>
    <w:rsid w:val="009B4518"/>
    <w:rsid w:val="009B6844"/>
    <w:rsid w:val="009B70DE"/>
    <w:rsid w:val="009C3F21"/>
    <w:rsid w:val="009C4801"/>
    <w:rsid w:val="009C4B7D"/>
    <w:rsid w:val="009C509D"/>
    <w:rsid w:val="009C694E"/>
    <w:rsid w:val="009D2B07"/>
    <w:rsid w:val="009D32F0"/>
    <w:rsid w:val="009D4492"/>
    <w:rsid w:val="009D5BE9"/>
    <w:rsid w:val="009D7CFE"/>
    <w:rsid w:val="009E22FA"/>
    <w:rsid w:val="009E4B6A"/>
    <w:rsid w:val="009E66C3"/>
    <w:rsid w:val="009E6AE5"/>
    <w:rsid w:val="009E762D"/>
    <w:rsid w:val="009F3B4E"/>
    <w:rsid w:val="009F3EA3"/>
    <w:rsid w:val="009F7D05"/>
    <w:rsid w:val="00A00501"/>
    <w:rsid w:val="00A01510"/>
    <w:rsid w:val="00A01A85"/>
    <w:rsid w:val="00A06A99"/>
    <w:rsid w:val="00A06ACB"/>
    <w:rsid w:val="00A07F61"/>
    <w:rsid w:val="00A1164C"/>
    <w:rsid w:val="00A119AE"/>
    <w:rsid w:val="00A11B99"/>
    <w:rsid w:val="00A16C56"/>
    <w:rsid w:val="00A205FA"/>
    <w:rsid w:val="00A21288"/>
    <w:rsid w:val="00A23838"/>
    <w:rsid w:val="00A247DA"/>
    <w:rsid w:val="00A2757C"/>
    <w:rsid w:val="00A276CC"/>
    <w:rsid w:val="00A31203"/>
    <w:rsid w:val="00A33028"/>
    <w:rsid w:val="00A42BA3"/>
    <w:rsid w:val="00A43A99"/>
    <w:rsid w:val="00A45156"/>
    <w:rsid w:val="00A4525B"/>
    <w:rsid w:val="00A47BAE"/>
    <w:rsid w:val="00A53C28"/>
    <w:rsid w:val="00A54384"/>
    <w:rsid w:val="00A61C68"/>
    <w:rsid w:val="00A62CBC"/>
    <w:rsid w:val="00A63988"/>
    <w:rsid w:val="00A64366"/>
    <w:rsid w:val="00A64779"/>
    <w:rsid w:val="00A7027B"/>
    <w:rsid w:val="00A71C49"/>
    <w:rsid w:val="00A730EB"/>
    <w:rsid w:val="00A73F05"/>
    <w:rsid w:val="00A76B49"/>
    <w:rsid w:val="00A8266B"/>
    <w:rsid w:val="00A854DB"/>
    <w:rsid w:val="00A85F97"/>
    <w:rsid w:val="00A8700C"/>
    <w:rsid w:val="00A903AB"/>
    <w:rsid w:val="00A90EEA"/>
    <w:rsid w:val="00A90F8C"/>
    <w:rsid w:val="00A917C3"/>
    <w:rsid w:val="00A93918"/>
    <w:rsid w:val="00A96BD0"/>
    <w:rsid w:val="00A96CDB"/>
    <w:rsid w:val="00AA4120"/>
    <w:rsid w:val="00AA5BDA"/>
    <w:rsid w:val="00AA7860"/>
    <w:rsid w:val="00AB0254"/>
    <w:rsid w:val="00AB169C"/>
    <w:rsid w:val="00AB5398"/>
    <w:rsid w:val="00AC14F3"/>
    <w:rsid w:val="00AC2830"/>
    <w:rsid w:val="00AC47DD"/>
    <w:rsid w:val="00AC7452"/>
    <w:rsid w:val="00AC757C"/>
    <w:rsid w:val="00AC7903"/>
    <w:rsid w:val="00AC7A01"/>
    <w:rsid w:val="00AD37A9"/>
    <w:rsid w:val="00AD5E16"/>
    <w:rsid w:val="00AD63B3"/>
    <w:rsid w:val="00AE0E1E"/>
    <w:rsid w:val="00AE5995"/>
    <w:rsid w:val="00AF109D"/>
    <w:rsid w:val="00AF2BB3"/>
    <w:rsid w:val="00AF2C5F"/>
    <w:rsid w:val="00B00944"/>
    <w:rsid w:val="00B00EF9"/>
    <w:rsid w:val="00B01B4B"/>
    <w:rsid w:val="00B036C7"/>
    <w:rsid w:val="00B03BB8"/>
    <w:rsid w:val="00B0789D"/>
    <w:rsid w:val="00B104D8"/>
    <w:rsid w:val="00B133CE"/>
    <w:rsid w:val="00B14038"/>
    <w:rsid w:val="00B20676"/>
    <w:rsid w:val="00B206C5"/>
    <w:rsid w:val="00B21399"/>
    <w:rsid w:val="00B21730"/>
    <w:rsid w:val="00B244F1"/>
    <w:rsid w:val="00B25F7C"/>
    <w:rsid w:val="00B26A8D"/>
    <w:rsid w:val="00B271C0"/>
    <w:rsid w:val="00B3181F"/>
    <w:rsid w:val="00B344FC"/>
    <w:rsid w:val="00B35236"/>
    <w:rsid w:val="00B37DFD"/>
    <w:rsid w:val="00B41E21"/>
    <w:rsid w:val="00B4290F"/>
    <w:rsid w:val="00B43FDB"/>
    <w:rsid w:val="00B46264"/>
    <w:rsid w:val="00B4771F"/>
    <w:rsid w:val="00B5068C"/>
    <w:rsid w:val="00B53136"/>
    <w:rsid w:val="00B564BE"/>
    <w:rsid w:val="00B57A2E"/>
    <w:rsid w:val="00B60A54"/>
    <w:rsid w:val="00B649DE"/>
    <w:rsid w:val="00B65E62"/>
    <w:rsid w:val="00B66429"/>
    <w:rsid w:val="00B72406"/>
    <w:rsid w:val="00B8096F"/>
    <w:rsid w:val="00B81404"/>
    <w:rsid w:val="00B82C8C"/>
    <w:rsid w:val="00B82C8F"/>
    <w:rsid w:val="00B86483"/>
    <w:rsid w:val="00B92CD0"/>
    <w:rsid w:val="00BA0F00"/>
    <w:rsid w:val="00BA1887"/>
    <w:rsid w:val="00BA3880"/>
    <w:rsid w:val="00BA50FB"/>
    <w:rsid w:val="00BA5322"/>
    <w:rsid w:val="00BB6981"/>
    <w:rsid w:val="00BB783A"/>
    <w:rsid w:val="00BB7D50"/>
    <w:rsid w:val="00BC0558"/>
    <w:rsid w:val="00BC08E7"/>
    <w:rsid w:val="00BC0A92"/>
    <w:rsid w:val="00BC3408"/>
    <w:rsid w:val="00BC6FA7"/>
    <w:rsid w:val="00BD0F81"/>
    <w:rsid w:val="00BD1276"/>
    <w:rsid w:val="00BD32E5"/>
    <w:rsid w:val="00BD3DC6"/>
    <w:rsid w:val="00BD3EC1"/>
    <w:rsid w:val="00BD51D1"/>
    <w:rsid w:val="00BD626C"/>
    <w:rsid w:val="00BD64B6"/>
    <w:rsid w:val="00BD6CC6"/>
    <w:rsid w:val="00BE0EFB"/>
    <w:rsid w:val="00BE4F7E"/>
    <w:rsid w:val="00BE6770"/>
    <w:rsid w:val="00BF015B"/>
    <w:rsid w:val="00BF4CB8"/>
    <w:rsid w:val="00BF595E"/>
    <w:rsid w:val="00BF5E79"/>
    <w:rsid w:val="00BF6333"/>
    <w:rsid w:val="00BF6915"/>
    <w:rsid w:val="00C00213"/>
    <w:rsid w:val="00C02429"/>
    <w:rsid w:val="00C04700"/>
    <w:rsid w:val="00C06EF3"/>
    <w:rsid w:val="00C103D0"/>
    <w:rsid w:val="00C10CA5"/>
    <w:rsid w:val="00C1203E"/>
    <w:rsid w:val="00C13471"/>
    <w:rsid w:val="00C135E6"/>
    <w:rsid w:val="00C136FA"/>
    <w:rsid w:val="00C14A4B"/>
    <w:rsid w:val="00C1760F"/>
    <w:rsid w:val="00C22F91"/>
    <w:rsid w:val="00C2353D"/>
    <w:rsid w:val="00C269CB"/>
    <w:rsid w:val="00C276C7"/>
    <w:rsid w:val="00C30076"/>
    <w:rsid w:val="00C31AEA"/>
    <w:rsid w:val="00C32537"/>
    <w:rsid w:val="00C347A8"/>
    <w:rsid w:val="00C34D96"/>
    <w:rsid w:val="00C35200"/>
    <w:rsid w:val="00C36760"/>
    <w:rsid w:val="00C4037D"/>
    <w:rsid w:val="00C428DD"/>
    <w:rsid w:val="00C43B6F"/>
    <w:rsid w:val="00C43D69"/>
    <w:rsid w:val="00C45EC8"/>
    <w:rsid w:val="00C5078C"/>
    <w:rsid w:val="00C52C1E"/>
    <w:rsid w:val="00C55B24"/>
    <w:rsid w:val="00C56845"/>
    <w:rsid w:val="00C625DF"/>
    <w:rsid w:val="00C62F01"/>
    <w:rsid w:val="00C816E8"/>
    <w:rsid w:val="00C81E35"/>
    <w:rsid w:val="00C822D5"/>
    <w:rsid w:val="00C82447"/>
    <w:rsid w:val="00C856A7"/>
    <w:rsid w:val="00C86890"/>
    <w:rsid w:val="00C87544"/>
    <w:rsid w:val="00C904F9"/>
    <w:rsid w:val="00C90FF0"/>
    <w:rsid w:val="00C949F2"/>
    <w:rsid w:val="00C9604E"/>
    <w:rsid w:val="00C96C41"/>
    <w:rsid w:val="00C96EFB"/>
    <w:rsid w:val="00CA2155"/>
    <w:rsid w:val="00CA3808"/>
    <w:rsid w:val="00CA5D8E"/>
    <w:rsid w:val="00CA70A3"/>
    <w:rsid w:val="00CB1956"/>
    <w:rsid w:val="00CB3471"/>
    <w:rsid w:val="00CB5DEC"/>
    <w:rsid w:val="00CB6F23"/>
    <w:rsid w:val="00CC083F"/>
    <w:rsid w:val="00CC24C2"/>
    <w:rsid w:val="00CC3C7D"/>
    <w:rsid w:val="00CC551E"/>
    <w:rsid w:val="00CC734D"/>
    <w:rsid w:val="00CD19A2"/>
    <w:rsid w:val="00CD5E02"/>
    <w:rsid w:val="00CD7DE9"/>
    <w:rsid w:val="00CE0129"/>
    <w:rsid w:val="00CE262C"/>
    <w:rsid w:val="00CE455C"/>
    <w:rsid w:val="00CE5C0C"/>
    <w:rsid w:val="00CE6B24"/>
    <w:rsid w:val="00CF0DAB"/>
    <w:rsid w:val="00CF1B2F"/>
    <w:rsid w:val="00CF2F52"/>
    <w:rsid w:val="00CF6841"/>
    <w:rsid w:val="00CF6E08"/>
    <w:rsid w:val="00CF748B"/>
    <w:rsid w:val="00D030CC"/>
    <w:rsid w:val="00D057AF"/>
    <w:rsid w:val="00D06C50"/>
    <w:rsid w:val="00D12209"/>
    <w:rsid w:val="00D1506A"/>
    <w:rsid w:val="00D20136"/>
    <w:rsid w:val="00D22DE3"/>
    <w:rsid w:val="00D23ED8"/>
    <w:rsid w:val="00D244F9"/>
    <w:rsid w:val="00D264D9"/>
    <w:rsid w:val="00D27751"/>
    <w:rsid w:val="00D300AC"/>
    <w:rsid w:val="00D314DC"/>
    <w:rsid w:val="00D322C1"/>
    <w:rsid w:val="00D33AED"/>
    <w:rsid w:val="00D33BA5"/>
    <w:rsid w:val="00D34081"/>
    <w:rsid w:val="00D343E9"/>
    <w:rsid w:val="00D369F0"/>
    <w:rsid w:val="00D40471"/>
    <w:rsid w:val="00D4168B"/>
    <w:rsid w:val="00D440CF"/>
    <w:rsid w:val="00D44227"/>
    <w:rsid w:val="00D469DF"/>
    <w:rsid w:val="00D4709F"/>
    <w:rsid w:val="00D55280"/>
    <w:rsid w:val="00D560FA"/>
    <w:rsid w:val="00D57639"/>
    <w:rsid w:val="00D604F3"/>
    <w:rsid w:val="00D60C33"/>
    <w:rsid w:val="00D612EA"/>
    <w:rsid w:val="00D61841"/>
    <w:rsid w:val="00D63A36"/>
    <w:rsid w:val="00D64090"/>
    <w:rsid w:val="00D65531"/>
    <w:rsid w:val="00D65DD9"/>
    <w:rsid w:val="00D65E12"/>
    <w:rsid w:val="00D70017"/>
    <w:rsid w:val="00D75449"/>
    <w:rsid w:val="00D76F2A"/>
    <w:rsid w:val="00D82E1F"/>
    <w:rsid w:val="00D83B2B"/>
    <w:rsid w:val="00D919D8"/>
    <w:rsid w:val="00D93BFC"/>
    <w:rsid w:val="00D95ADA"/>
    <w:rsid w:val="00DA32D4"/>
    <w:rsid w:val="00DA34E2"/>
    <w:rsid w:val="00DA45AB"/>
    <w:rsid w:val="00DA655E"/>
    <w:rsid w:val="00DA69BE"/>
    <w:rsid w:val="00DA7447"/>
    <w:rsid w:val="00DB0EB1"/>
    <w:rsid w:val="00DB1042"/>
    <w:rsid w:val="00DB1C0B"/>
    <w:rsid w:val="00DB68F8"/>
    <w:rsid w:val="00DB78A1"/>
    <w:rsid w:val="00DC20D4"/>
    <w:rsid w:val="00DC2A6E"/>
    <w:rsid w:val="00DC5994"/>
    <w:rsid w:val="00DD05AE"/>
    <w:rsid w:val="00DD1B83"/>
    <w:rsid w:val="00DD1D5C"/>
    <w:rsid w:val="00DD1F77"/>
    <w:rsid w:val="00DD6F51"/>
    <w:rsid w:val="00DE097F"/>
    <w:rsid w:val="00DE1855"/>
    <w:rsid w:val="00DE1B16"/>
    <w:rsid w:val="00DE67F3"/>
    <w:rsid w:val="00DF1843"/>
    <w:rsid w:val="00DF2A4C"/>
    <w:rsid w:val="00DF2BDB"/>
    <w:rsid w:val="00DF5C7F"/>
    <w:rsid w:val="00DF641F"/>
    <w:rsid w:val="00DF7AEB"/>
    <w:rsid w:val="00E00192"/>
    <w:rsid w:val="00E016A6"/>
    <w:rsid w:val="00E04650"/>
    <w:rsid w:val="00E04883"/>
    <w:rsid w:val="00E06995"/>
    <w:rsid w:val="00E07A1A"/>
    <w:rsid w:val="00E119DA"/>
    <w:rsid w:val="00E13873"/>
    <w:rsid w:val="00E13A4C"/>
    <w:rsid w:val="00E14C78"/>
    <w:rsid w:val="00E16FFC"/>
    <w:rsid w:val="00E211AB"/>
    <w:rsid w:val="00E30798"/>
    <w:rsid w:val="00E30C40"/>
    <w:rsid w:val="00E310B8"/>
    <w:rsid w:val="00E3212F"/>
    <w:rsid w:val="00E32949"/>
    <w:rsid w:val="00E32D97"/>
    <w:rsid w:val="00E33082"/>
    <w:rsid w:val="00E348C0"/>
    <w:rsid w:val="00E34F71"/>
    <w:rsid w:val="00E40918"/>
    <w:rsid w:val="00E40DD5"/>
    <w:rsid w:val="00E4464F"/>
    <w:rsid w:val="00E46FC5"/>
    <w:rsid w:val="00E500E2"/>
    <w:rsid w:val="00E51B29"/>
    <w:rsid w:val="00E530FE"/>
    <w:rsid w:val="00E53FB4"/>
    <w:rsid w:val="00E55BDE"/>
    <w:rsid w:val="00E566DB"/>
    <w:rsid w:val="00E56E10"/>
    <w:rsid w:val="00E64839"/>
    <w:rsid w:val="00E65F3C"/>
    <w:rsid w:val="00E6685D"/>
    <w:rsid w:val="00E67C34"/>
    <w:rsid w:val="00E713BE"/>
    <w:rsid w:val="00E71F26"/>
    <w:rsid w:val="00E7384C"/>
    <w:rsid w:val="00E745D0"/>
    <w:rsid w:val="00E75CF0"/>
    <w:rsid w:val="00E77859"/>
    <w:rsid w:val="00E77919"/>
    <w:rsid w:val="00E83564"/>
    <w:rsid w:val="00E835CB"/>
    <w:rsid w:val="00E87185"/>
    <w:rsid w:val="00E916BD"/>
    <w:rsid w:val="00E93A47"/>
    <w:rsid w:val="00E93BA4"/>
    <w:rsid w:val="00E93F97"/>
    <w:rsid w:val="00E948E1"/>
    <w:rsid w:val="00E9578B"/>
    <w:rsid w:val="00E95C03"/>
    <w:rsid w:val="00EA05C7"/>
    <w:rsid w:val="00EA636C"/>
    <w:rsid w:val="00EA7CEF"/>
    <w:rsid w:val="00EB18C1"/>
    <w:rsid w:val="00EB3EED"/>
    <w:rsid w:val="00EB6DA9"/>
    <w:rsid w:val="00EB7C83"/>
    <w:rsid w:val="00EC0AC3"/>
    <w:rsid w:val="00EC0D16"/>
    <w:rsid w:val="00EC1A09"/>
    <w:rsid w:val="00EC7D25"/>
    <w:rsid w:val="00ED1332"/>
    <w:rsid w:val="00ED3E26"/>
    <w:rsid w:val="00ED6885"/>
    <w:rsid w:val="00ED6EA5"/>
    <w:rsid w:val="00EE1CD5"/>
    <w:rsid w:val="00EE51D2"/>
    <w:rsid w:val="00EE6234"/>
    <w:rsid w:val="00EE74F5"/>
    <w:rsid w:val="00EF4734"/>
    <w:rsid w:val="00EF54D0"/>
    <w:rsid w:val="00EF7AF2"/>
    <w:rsid w:val="00F0075C"/>
    <w:rsid w:val="00F0119D"/>
    <w:rsid w:val="00F0201B"/>
    <w:rsid w:val="00F02305"/>
    <w:rsid w:val="00F03EAB"/>
    <w:rsid w:val="00F05293"/>
    <w:rsid w:val="00F0686A"/>
    <w:rsid w:val="00F17981"/>
    <w:rsid w:val="00F17DE9"/>
    <w:rsid w:val="00F204D8"/>
    <w:rsid w:val="00F30046"/>
    <w:rsid w:val="00F31A3E"/>
    <w:rsid w:val="00F34260"/>
    <w:rsid w:val="00F347C8"/>
    <w:rsid w:val="00F354ED"/>
    <w:rsid w:val="00F3710E"/>
    <w:rsid w:val="00F40BA9"/>
    <w:rsid w:val="00F42B0B"/>
    <w:rsid w:val="00F43F78"/>
    <w:rsid w:val="00F45723"/>
    <w:rsid w:val="00F47387"/>
    <w:rsid w:val="00F528F2"/>
    <w:rsid w:val="00F53DCB"/>
    <w:rsid w:val="00F54C1C"/>
    <w:rsid w:val="00F54E34"/>
    <w:rsid w:val="00F567F2"/>
    <w:rsid w:val="00F60E85"/>
    <w:rsid w:val="00F621B6"/>
    <w:rsid w:val="00F63B22"/>
    <w:rsid w:val="00F64142"/>
    <w:rsid w:val="00F719F1"/>
    <w:rsid w:val="00F72579"/>
    <w:rsid w:val="00F73692"/>
    <w:rsid w:val="00F75643"/>
    <w:rsid w:val="00F75702"/>
    <w:rsid w:val="00F76B79"/>
    <w:rsid w:val="00F7701C"/>
    <w:rsid w:val="00F77A67"/>
    <w:rsid w:val="00F77BB1"/>
    <w:rsid w:val="00F80A17"/>
    <w:rsid w:val="00F81E1E"/>
    <w:rsid w:val="00F8247F"/>
    <w:rsid w:val="00F82996"/>
    <w:rsid w:val="00F82A27"/>
    <w:rsid w:val="00F843CD"/>
    <w:rsid w:val="00F85BD2"/>
    <w:rsid w:val="00F85FBD"/>
    <w:rsid w:val="00F90A3E"/>
    <w:rsid w:val="00F90A69"/>
    <w:rsid w:val="00F91604"/>
    <w:rsid w:val="00F92403"/>
    <w:rsid w:val="00F9360E"/>
    <w:rsid w:val="00F938C3"/>
    <w:rsid w:val="00F94D6D"/>
    <w:rsid w:val="00F96F20"/>
    <w:rsid w:val="00F96F7E"/>
    <w:rsid w:val="00F977D9"/>
    <w:rsid w:val="00FA2803"/>
    <w:rsid w:val="00FA29C7"/>
    <w:rsid w:val="00FA3BF5"/>
    <w:rsid w:val="00FA4C11"/>
    <w:rsid w:val="00FA5AFD"/>
    <w:rsid w:val="00FB074C"/>
    <w:rsid w:val="00FB14E5"/>
    <w:rsid w:val="00FB159D"/>
    <w:rsid w:val="00FB381C"/>
    <w:rsid w:val="00FB50F9"/>
    <w:rsid w:val="00FB5F93"/>
    <w:rsid w:val="00FB6CF7"/>
    <w:rsid w:val="00FB7780"/>
    <w:rsid w:val="00FC0B8C"/>
    <w:rsid w:val="00FC4BAB"/>
    <w:rsid w:val="00FC593D"/>
    <w:rsid w:val="00FC7A46"/>
    <w:rsid w:val="00FD1872"/>
    <w:rsid w:val="00FD2AF8"/>
    <w:rsid w:val="00FD61A6"/>
    <w:rsid w:val="00FD67ED"/>
    <w:rsid w:val="00FD791A"/>
    <w:rsid w:val="00FE0D7C"/>
    <w:rsid w:val="00FE117D"/>
    <w:rsid w:val="00FE25FF"/>
    <w:rsid w:val="00FE2B86"/>
    <w:rsid w:val="00FE4274"/>
    <w:rsid w:val="00FE59E6"/>
    <w:rsid w:val="00FE7ACC"/>
    <w:rsid w:val="00FF1DF8"/>
    <w:rsid w:val="00FF3CA3"/>
    <w:rsid w:val="00FF4557"/>
    <w:rsid w:val="00FF64BB"/>
    <w:rsid w:val="00FF71EC"/>
    <w:rsid w:val="00FF7A40"/>
    <w:rsid w:val="01DC9FC8"/>
    <w:rsid w:val="0D7B5144"/>
    <w:rsid w:val="0E4C52A9"/>
    <w:rsid w:val="0E4E95CC"/>
    <w:rsid w:val="123485DF"/>
    <w:rsid w:val="158749C0"/>
    <w:rsid w:val="16DC359F"/>
    <w:rsid w:val="1A3DD154"/>
    <w:rsid w:val="1C55612D"/>
    <w:rsid w:val="1D5E1021"/>
    <w:rsid w:val="1FD548FB"/>
    <w:rsid w:val="2096B9B5"/>
    <w:rsid w:val="231FC144"/>
    <w:rsid w:val="33D2DB98"/>
    <w:rsid w:val="3A343E74"/>
    <w:rsid w:val="3CFA5BC8"/>
    <w:rsid w:val="3D620841"/>
    <w:rsid w:val="3D99C941"/>
    <w:rsid w:val="432DB7F6"/>
    <w:rsid w:val="43E72F72"/>
    <w:rsid w:val="44FD4E51"/>
    <w:rsid w:val="4868DD01"/>
    <w:rsid w:val="52A129A8"/>
    <w:rsid w:val="541F7D52"/>
    <w:rsid w:val="568BB7A0"/>
    <w:rsid w:val="57D002F1"/>
    <w:rsid w:val="5872D7E4"/>
    <w:rsid w:val="59734FD5"/>
    <w:rsid w:val="5C161423"/>
    <w:rsid w:val="62C2C4B2"/>
    <w:rsid w:val="6685C0CB"/>
    <w:rsid w:val="6AC0CD3F"/>
    <w:rsid w:val="6AFC7FC4"/>
    <w:rsid w:val="721C565D"/>
    <w:rsid w:val="740AF07B"/>
    <w:rsid w:val="78990608"/>
    <w:rsid w:val="7B2218F8"/>
    <w:rsid w:val="7C7617CF"/>
    <w:rsid w:val="7CB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43680"/>
  <w15:docId w15:val="{0F190312-DC2B-47FF-8807-8FB999B88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52FAF"/>
    <w:pPr>
      <w:spacing w:line="256" w:lineRule="auto"/>
    </w:pPr>
    <w:rPr>
      <w:rFonts w:ascii="Calibri" w:eastAsia="Calibri" w:hAnsi="Calibri" w:cs="Times New Roman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C34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nhideWhenUsed/>
    <w:qFormat/>
    <w:rsid w:val="00152FAF"/>
    <w:pPr>
      <w:overflowPunct w:val="0"/>
      <w:autoSpaceDE w:val="0"/>
      <w:autoSpaceDN w:val="0"/>
      <w:adjustRightInd w:val="0"/>
      <w:spacing w:after="260" w:line="260" w:lineRule="atLeast"/>
      <w:outlineLvl w:val="1"/>
    </w:pPr>
    <w:rPr>
      <w:rFonts w:ascii="Univers 45 Light" w:eastAsia="MS Mincho" w:hAnsi="Univers 45 Light"/>
      <w:b/>
      <w:sz w:val="20"/>
      <w:szCs w:val="20"/>
      <w:lang w:val="en-GB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42A3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542A3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97DFE"/>
  </w:style>
  <w:style w:type="paragraph" w:styleId="Pidipagina">
    <w:name w:val="footer"/>
    <w:basedOn w:val="Normale"/>
    <w:link w:val="PidipaginaCarattere"/>
    <w:uiPriority w:val="99"/>
    <w:unhideWhenUsed/>
    <w:rsid w:val="00697DFE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lang w:val="en-GB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97DFE"/>
  </w:style>
  <w:style w:type="character" w:styleId="Collegamentoipertestuale">
    <w:name w:val="Hyperlink"/>
    <w:basedOn w:val="Carpredefinitoparagrafo"/>
    <w:uiPriority w:val="99"/>
    <w:unhideWhenUsed/>
    <w:rsid w:val="00697DFE"/>
    <w:rPr>
      <w:color w:val="0563C1" w:themeColor="hyperlink"/>
      <w:u w:val="single"/>
    </w:rPr>
  </w:style>
  <w:style w:type="character" w:customStyle="1" w:styleId="UnresolvedMention1">
    <w:name w:val="Unresolved Mention1"/>
    <w:basedOn w:val="Carpredefinitoparagrafo"/>
    <w:uiPriority w:val="99"/>
    <w:semiHidden/>
    <w:unhideWhenUsed/>
    <w:rsid w:val="00697DFE"/>
    <w:rPr>
      <w:color w:val="808080"/>
      <w:shd w:val="clear" w:color="auto" w:fill="E6E6E6"/>
    </w:rPr>
  </w:style>
  <w:style w:type="character" w:customStyle="1" w:styleId="Titolo2Carattere">
    <w:name w:val="Titolo 2 Carattere"/>
    <w:basedOn w:val="Carpredefinitoparagrafo"/>
    <w:link w:val="Titolo2"/>
    <w:rsid w:val="00152FAF"/>
    <w:rPr>
      <w:rFonts w:ascii="Univers 45 Light" w:eastAsia="MS Mincho" w:hAnsi="Univers 45 Light" w:cs="Times New Roman"/>
      <w:b/>
      <w:sz w:val="20"/>
      <w:szCs w:val="20"/>
    </w:rPr>
  </w:style>
  <w:style w:type="paragraph" w:styleId="NormaleWeb">
    <w:name w:val="Normal (Web)"/>
    <w:basedOn w:val="Normale"/>
    <w:uiPriority w:val="99"/>
    <w:unhideWhenUsed/>
    <w:rsid w:val="00152FAF"/>
    <w:pPr>
      <w:spacing w:before="100" w:beforeAutospacing="1" w:after="100" w:afterAutospacing="1" w:line="240" w:lineRule="auto"/>
    </w:pPr>
    <w:rPr>
      <w:rFonts w:ascii="Times New Roman" w:eastAsiaTheme="minorHAnsi" w:hAnsi="Times New Roman"/>
      <w:sz w:val="24"/>
      <w:szCs w:val="24"/>
      <w:lang w:val="en-GB" w:eastAsia="en-GB"/>
    </w:rPr>
  </w:style>
  <w:style w:type="paragraph" w:styleId="Paragrafoelenco">
    <w:name w:val="List Paragraph"/>
    <w:aliases w:val="123 List Paragraph,Bullet List,Bullet points,Bulletr List Paragraph,Bullets,Dot pt,FooterText,List Paragraph (numbered (a)),List Paragraph1,Listeafsnit1,Numbered List,Paragraphe de liste1,References,ReferencesCxSpLast,numbered,列出段落"/>
    <w:basedOn w:val="Normale"/>
    <w:uiPriority w:val="34"/>
    <w:qFormat/>
    <w:rsid w:val="00230B58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857B4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857B49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857B49"/>
    <w:rPr>
      <w:rFonts w:ascii="Calibri" w:eastAsia="Calibri" w:hAnsi="Calibri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57B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857B49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57B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57B49"/>
    <w:rPr>
      <w:rFonts w:ascii="Segoe UI" w:eastAsia="Calibri" w:hAnsi="Segoe UI" w:cs="Segoe UI"/>
      <w:sz w:val="18"/>
      <w:szCs w:val="18"/>
      <w:lang w:val="en-US"/>
    </w:rPr>
  </w:style>
  <w:style w:type="table" w:styleId="Grigliatabella">
    <w:name w:val="Table Grid"/>
    <w:basedOn w:val="Tabellanormale"/>
    <w:uiPriority w:val="39"/>
    <w:rsid w:val="006D3D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1150FB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1150FB"/>
    <w:rPr>
      <w:color w:val="954F72" w:themeColor="followedHyperlink"/>
      <w:u w:val="single"/>
    </w:rPr>
  </w:style>
  <w:style w:type="paragraph" w:customStyle="1" w:styleId="xmsolistparagraph">
    <w:name w:val="x_msolistparagraph"/>
    <w:basedOn w:val="Normale"/>
    <w:rsid w:val="00BC3408"/>
    <w:pPr>
      <w:spacing w:after="0" w:line="240" w:lineRule="auto"/>
      <w:ind w:left="720"/>
    </w:pPr>
    <w:rPr>
      <w:rFonts w:eastAsiaTheme="minorHAnsi" w:cs="Calibri"/>
      <w:sz w:val="24"/>
      <w:szCs w:val="24"/>
      <w:lang w:val="en-GB" w:eastAsia="en-GB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C340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1109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1109D"/>
    <w:rPr>
      <w:rFonts w:ascii="Calibri" w:eastAsia="Calibri" w:hAnsi="Calibri" w:cs="Times New Roman"/>
      <w:sz w:val="20"/>
      <w:szCs w:val="20"/>
      <w:lang w:val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1109D"/>
    <w:rPr>
      <w:vertAlign w:val="superscript"/>
    </w:rPr>
  </w:style>
  <w:style w:type="paragraph" w:styleId="Revisione">
    <w:name w:val="Revision"/>
    <w:hidden/>
    <w:uiPriority w:val="99"/>
    <w:semiHidden/>
    <w:rsid w:val="008F15E4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42A3D"/>
    <w:rPr>
      <w:rFonts w:asciiTheme="majorHAnsi" w:eastAsiaTheme="majorEastAsia" w:hAnsiTheme="majorHAnsi" w:cstheme="majorBidi"/>
      <w:color w:val="1F3763" w:themeColor="accent1" w:themeShade="7F"/>
      <w:lang w:val="en-US"/>
    </w:rPr>
  </w:style>
  <w:style w:type="paragraph" w:styleId="Nessunaspaziatura">
    <w:name w:val="No Spacing"/>
    <w:link w:val="NessunaspaziaturaCarattere"/>
    <w:uiPriority w:val="1"/>
    <w:qFormat/>
    <w:rsid w:val="0029314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paragraph">
    <w:name w:val="paragraph"/>
    <w:basedOn w:val="Normale"/>
    <w:rsid w:val="003475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character" w:customStyle="1" w:styleId="normaltextrun">
    <w:name w:val="normaltextrun"/>
    <w:basedOn w:val="Carpredefinitoparagrafo"/>
    <w:rsid w:val="00347569"/>
  </w:style>
  <w:style w:type="character" w:customStyle="1" w:styleId="eop">
    <w:name w:val="eop"/>
    <w:basedOn w:val="Carpredefinitoparagrafo"/>
    <w:rsid w:val="00347569"/>
  </w:style>
  <w:style w:type="character" w:styleId="Rimandonotadichiusura">
    <w:name w:val="endnote reference"/>
    <w:basedOn w:val="Carpredefinitoparagrafo"/>
    <w:uiPriority w:val="99"/>
    <w:semiHidden/>
    <w:unhideWhenUsed/>
    <w:rsid w:val="00A7027B"/>
    <w:rPr>
      <w:vertAlign w:val="superscript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locked/>
    <w:rsid w:val="009E4B6A"/>
    <w:rPr>
      <w:rFonts w:ascii="Calibri" w:eastAsia="Calibri" w:hAnsi="Calibri" w:cs="Times New Roman"/>
      <w:lang w:val="en-US"/>
    </w:rPr>
  </w:style>
  <w:style w:type="paragraph" w:customStyle="1" w:styleId="text-justify">
    <w:name w:val="text-justify"/>
    <w:basedOn w:val="Normale"/>
    <w:rsid w:val="002F318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castrol.com/en_gb/united-kingdom/home/path360.htm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bppress@bp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210CD424B822478D7F171EAC275DB3" ma:contentTypeVersion="13" ma:contentTypeDescription="Create a new document." ma:contentTypeScope="" ma:versionID="ccec8b65743232aba55648f8f0381a47">
  <xsd:schema xmlns:xsd="http://www.w3.org/2001/XMLSchema" xmlns:xs="http://www.w3.org/2001/XMLSchema" xmlns:p="http://schemas.microsoft.com/office/2006/metadata/properties" xmlns:ns2="c8da104e-6a1d-4b01-a720-a1e29024104e" xmlns:ns3="eeb064f5-b91f-4532-bc93-5a06de940d8c" targetNamespace="http://schemas.microsoft.com/office/2006/metadata/properties" ma:root="true" ma:fieldsID="990a357222d6cec89cae5ece3b400cd0" ns2:_="" ns3:_="">
    <xsd:import namespace="c8da104e-6a1d-4b01-a720-a1e29024104e"/>
    <xsd:import namespace="eeb064f5-b91f-4532-bc93-5a06de940d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da104e-6a1d-4b01-a720-a1e2902410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e07cb7bf-e262-4389-9444-d721825ba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b064f5-b91f-4532-bc93-5a06de940d8c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88e45309-bee1-429c-8524-fdfce0bed13c}" ma:internalName="TaxCatchAll" ma:showField="CatchAllData" ma:web="eeb064f5-b91f-4532-bc93-5a06de940d8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b064f5-b91f-4532-bc93-5a06de940d8c" xsi:nil="true"/>
    <lcf76f155ced4ddcb4097134ff3c332f xmlns="c8da104e-6a1d-4b01-a720-a1e29024104e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F15D24-0C26-405A-AFF0-9986609C97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da104e-6a1d-4b01-a720-a1e29024104e"/>
    <ds:schemaRef ds:uri="eeb064f5-b91f-4532-bc93-5a06de940d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B2E6B4-7477-40D4-BF69-05D1EB781F0D}">
  <ds:schemaRefs>
    <ds:schemaRef ds:uri="http://schemas.microsoft.com/office/2006/metadata/properties"/>
    <ds:schemaRef ds:uri="http://schemas.microsoft.com/office/infopath/2007/PartnerControls"/>
    <ds:schemaRef ds:uri="eeb064f5-b91f-4532-bc93-5a06de940d8c"/>
    <ds:schemaRef ds:uri="c8da104e-6a1d-4b01-a720-a1e29024104e"/>
  </ds:schemaRefs>
</ds:datastoreItem>
</file>

<file path=customXml/itemProps3.xml><?xml version="1.0" encoding="utf-8"?>
<ds:datastoreItem xmlns:ds="http://schemas.openxmlformats.org/officeDocument/2006/customXml" ds:itemID="{C32DB877-5AAF-4C85-AFC0-35B85705371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458A18C-A4BD-4F0D-A7F5-4E7F3A3E73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BP International Ltd</Company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Collins, Wilfred</dc:creator>
  <cp:lastModifiedBy>Roberto Beltramolli</cp:lastModifiedBy>
  <cp:revision>6</cp:revision>
  <cp:lastPrinted>2022-06-28T11:12:00Z</cp:lastPrinted>
  <dcterms:created xsi:type="dcterms:W3CDTF">2022-06-21T11:11:00Z</dcterms:created>
  <dcterms:modified xsi:type="dcterms:W3CDTF">2022-06-30T07:22:00Z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0x01010067210CD424B822478D7F171EAC275DB3</vt:lpwstr>
  </property>
  <property fmtid="{D5CDD505-2E9C-101B-9397-08002B2CF9AE}" pid="3" name="MediaServiceImageTags">
    <vt:lpwstr/>
  </property>
  <property fmtid="{D5CDD505-2E9C-101B-9397-08002B2CF9AE}" pid="4" name="MSIP_Label_569bf4a9-87bd-4dbf-a36c-1db5158e5def_ActionId">
    <vt:lpwstr>a93b057e-50a6-4831-8971-46ce27b5f51c</vt:lpwstr>
  </property>
  <property fmtid="{D5CDD505-2E9C-101B-9397-08002B2CF9AE}" pid="5" name="MSIP_Label_569bf4a9-87bd-4dbf-a36c-1db5158e5def_Enabled">
    <vt:lpwstr>True</vt:lpwstr>
  </property>
  <property fmtid="{D5CDD505-2E9C-101B-9397-08002B2CF9AE}" pid="6" name="MSIP_Label_569bf4a9-87bd-4dbf-a36c-1db5158e5def_Extended_MSFT_Method">
    <vt:lpwstr>Manual</vt:lpwstr>
  </property>
  <property fmtid="{D5CDD505-2E9C-101B-9397-08002B2CF9AE}" pid="7" name="MSIP_Label_569bf4a9-87bd-4dbf-a36c-1db5158e5def_Name">
    <vt:lpwstr>General</vt:lpwstr>
  </property>
  <property fmtid="{D5CDD505-2E9C-101B-9397-08002B2CF9AE}" pid="8" name="MSIP_Label_569bf4a9-87bd-4dbf-a36c-1db5158e5def_SetDate">
    <vt:lpwstr>2019-07-08T14:04:56.4088353Z</vt:lpwstr>
  </property>
  <property fmtid="{D5CDD505-2E9C-101B-9397-08002B2CF9AE}" pid="9" name="MSIP_Label_569bf4a9-87bd-4dbf-a36c-1db5158e5def_SiteId">
    <vt:lpwstr>ea80952e-a476-42d4-aaf4-5457852b0f7e</vt:lpwstr>
  </property>
  <property fmtid="{D5CDD505-2E9C-101B-9397-08002B2CF9AE}" pid="10" name="Order">
    <vt:r8>117600</vt:r8>
  </property>
  <property fmtid="{D5CDD505-2E9C-101B-9397-08002B2CF9AE}" pid="11" name="Sensitivity">
    <vt:lpwstr>General</vt:lpwstr>
  </property>
</Properties>
</file>