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FE0B5" w14:textId="77777777" w:rsidR="00CD6766" w:rsidRPr="003C62ED" w:rsidRDefault="00CD6766" w:rsidP="00CD6766">
      <w:pPr>
        <w:spacing w:line="276" w:lineRule="auto"/>
        <w:jc w:val="center"/>
        <w:rPr>
          <w:rFonts w:ascii="Arial" w:hAnsi="Arial" w:cs="Arial"/>
          <w:b/>
          <w:sz w:val="32"/>
          <w:szCs w:val="28"/>
        </w:rPr>
      </w:pPr>
    </w:p>
    <w:p w14:paraId="367EC27E" w14:textId="78246FE7" w:rsidR="00CD6766" w:rsidRPr="003C62ED" w:rsidRDefault="00F07A5D" w:rsidP="00FA2FED">
      <w:pPr>
        <w:jc w:val="center"/>
        <w:rPr>
          <w:rFonts w:ascii="Arial" w:hAnsi="Arial" w:cs="Arial"/>
          <w:b/>
          <w:sz w:val="32"/>
          <w:szCs w:val="32"/>
        </w:rPr>
      </w:pPr>
      <w:r w:rsidRPr="003C62ED">
        <w:rPr>
          <w:rFonts w:ascii="Arial" w:hAnsi="Arial" w:cs="Arial"/>
          <w:b/>
          <w:sz w:val="32"/>
        </w:rPr>
        <w:t xml:space="preserve">Il SUV Aiways U5 è tra i finalisti </w:t>
      </w:r>
      <w:r w:rsidR="008D3B1F">
        <w:rPr>
          <w:rFonts w:ascii="Arial" w:hAnsi="Arial" w:cs="Arial"/>
          <w:b/>
          <w:sz w:val="32"/>
        </w:rPr>
        <w:t>del</w:t>
      </w:r>
      <w:r w:rsidRPr="003C62ED">
        <w:rPr>
          <w:rFonts w:ascii="Arial" w:hAnsi="Arial" w:cs="Arial"/>
          <w:b/>
          <w:sz w:val="32"/>
        </w:rPr>
        <w:t xml:space="preserve"> premio </w:t>
      </w:r>
      <w:r w:rsidR="008D3B1F">
        <w:rPr>
          <w:rFonts w:ascii="Arial" w:hAnsi="Arial" w:cs="Arial"/>
          <w:b/>
          <w:sz w:val="32"/>
        </w:rPr>
        <w:t>“</w:t>
      </w:r>
      <w:r w:rsidRPr="003C62ED">
        <w:rPr>
          <w:rFonts w:ascii="Arial" w:hAnsi="Arial" w:cs="Arial"/>
          <w:b/>
          <w:sz w:val="32"/>
        </w:rPr>
        <w:t>Car of the Year 2022</w:t>
      </w:r>
      <w:r w:rsidR="008D3B1F">
        <w:rPr>
          <w:rFonts w:ascii="Arial" w:hAnsi="Arial" w:cs="Arial"/>
          <w:b/>
          <w:sz w:val="32"/>
        </w:rPr>
        <w:t>”</w:t>
      </w:r>
    </w:p>
    <w:p w14:paraId="11683FB6" w14:textId="53C31E38" w:rsidR="00F5570E" w:rsidRPr="003C62ED" w:rsidRDefault="00F5570E" w:rsidP="00515797">
      <w:pPr>
        <w:spacing w:line="360" w:lineRule="auto"/>
        <w:rPr>
          <w:rFonts w:ascii="Arial" w:hAnsi="Arial" w:cs="Arial"/>
          <w:b/>
        </w:rPr>
      </w:pPr>
    </w:p>
    <w:p w14:paraId="1137035A" w14:textId="0D118A2E" w:rsidR="00961863" w:rsidRPr="006E3AA2" w:rsidRDefault="00961863" w:rsidP="006E3AA2">
      <w:pPr>
        <w:pStyle w:val="Paragrafoelenco"/>
        <w:numPr>
          <w:ilvl w:val="0"/>
          <w:numId w:val="1"/>
        </w:numPr>
        <w:spacing w:line="360" w:lineRule="auto"/>
        <w:rPr>
          <w:rFonts w:ascii="Arial" w:hAnsi="Arial" w:cs="Arial"/>
          <w:b/>
        </w:rPr>
      </w:pPr>
      <w:r w:rsidRPr="003C62ED">
        <w:rPr>
          <w:rFonts w:ascii="Arial" w:hAnsi="Arial" w:cs="Arial"/>
          <w:b/>
        </w:rPr>
        <w:t>Aiways</w:t>
      </w:r>
      <w:r w:rsidR="006E3AA2">
        <w:rPr>
          <w:rFonts w:ascii="Arial" w:hAnsi="Arial" w:cs="Arial"/>
          <w:b/>
        </w:rPr>
        <w:t xml:space="preserve">, </w:t>
      </w:r>
      <w:r w:rsidR="006E3AA2" w:rsidRPr="003C62ED">
        <w:rPr>
          <w:rFonts w:ascii="Arial" w:hAnsi="Arial" w:cs="Arial"/>
          <w:b/>
        </w:rPr>
        <w:t xml:space="preserve">con il suo primo modello </w:t>
      </w:r>
      <w:r w:rsidR="005B7412">
        <w:rPr>
          <w:rFonts w:ascii="Arial" w:hAnsi="Arial" w:cs="Arial"/>
          <w:b/>
        </w:rPr>
        <w:t xml:space="preserve">commercializzato in </w:t>
      </w:r>
      <w:r w:rsidR="006E3AA2" w:rsidRPr="003C62ED">
        <w:rPr>
          <w:rFonts w:ascii="Arial" w:hAnsi="Arial" w:cs="Arial"/>
          <w:b/>
        </w:rPr>
        <w:t>Europa</w:t>
      </w:r>
      <w:r w:rsidR="006E3AA2">
        <w:rPr>
          <w:rFonts w:ascii="Arial" w:hAnsi="Arial" w:cs="Arial"/>
          <w:b/>
        </w:rPr>
        <w:t xml:space="preserve">, </w:t>
      </w:r>
      <w:r w:rsidRPr="006E3AA2">
        <w:rPr>
          <w:rFonts w:ascii="Arial" w:hAnsi="Arial" w:cs="Arial"/>
          <w:b/>
        </w:rPr>
        <w:t xml:space="preserve">è tra </w:t>
      </w:r>
      <w:r w:rsidR="007948F8">
        <w:rPr>
          <w:rFonts w:ascii="Arial" w:hAnsi="Arial" w:cs="Arial"/>
          <w:b/>
        </w:rPr>
        <w:t>i</w:t>
      </w:r>
      <w:r w:rsidRPr="006E3AA2">
        <w:rPr>
          <w:rFonts w:ascii="Arial" w:hAnsi="Arial" w:cs="Arial"/>
          <w:b/>
        </w:rPr>
        <w:t xml:space="preserve"> </w:t>
      </w:r>
      <w:r w:rsidR="007948F8">
        <w:rPr>
          <w:rFonts w:ascii="Arial" w:hAnsi="Arial" w:cs="Arial"/>
          <w:b/>
        </w:rPr>
        <w:t>marchi finalisti</w:t>
      </w:r>
      <w:r w:rsidRPr="006E3AA2">
        <w:rPr>
          <w:rFonts w:ascii="Arial" w:hAnsi="Arial" w:cs="Arial"/>
          <w:b/>
        </w:rPr>
        <w:t xml:space="preserve"> </w:t>
      </w:r>
      <w:r w:rsidR="001501A1">
        <w:rPr>
          <w:rFonts w:ascii="Arial" w:hAnsi="Arial" w:cs="Arial"/>
          <w:b/>
        </w:rPr>
        <w:t>del</w:t>
      </w:r>
      <w:r w:rsidRPr="006E3AA2">
        <w:rPr>
          <w:rFonts w:ascii="Arial" w:hAnsi="Arial" w:cs="Arial"/>
          <w:b/>
        </w:rPr>
        <w:t xml:space="preserve"> premio </w:t>
      </w:r>
      <w:r w:rsidR="00EE32DF">
        <w:rPr>
          <w:rFonts w:ascii="Arial" w:hAnsi="Arial" w:cs="Arial"/>
          <w:b/>
        </w:rPr>
        <w:t>“</w:t>
      </w:r>
      <w:r w:rsidRPr="006E3AA2">
        <w:rPr>
          <w:rFonts w:ascii="Arial" w:hAnsi="Arial" w:cs="Arial"/>
          <w:b/>
        </w:rPr>
        <w:t>Car of the Year</w:t>
      </w:r>
      <w:r w:rsidR="00EE32DF">
        <w:rPr>
          <w:rFonts w:ascii="Arial" w:hAnsi="Arial" w:cs="Arial"/>
          <w:b/>
        </w:rPr>
        <w:t>”</w:t>
      </w:r>
      <w:r w:rsidRPr="006E3AA2">
        <w:rPr>
          <w:rFonts w:ascii="Arial" w:hAnsi="Arial" w:cs="Arial"/>
          <w:b/>
        </w:rPr>
        <w:t xml:space="preserve"> (COTY) </w:t>
      </w:r>
      <w:r w:rsidR="0076789E">
        <w:rPr>
          <w:rFonts w:ascii="Arial" w:hAnsi="Arial" w:cs="Arial"/>
          <w:b/>
        </w:rPr>
        <w:t xml:space="preserve">edizione </w:t>
      </w:r>
      <w:r w:rsidRPr="006E3AA2">
        <w:rPr>
          <w:rFonts w:ascii="Arial" w:hAnsi="Arial" w:cs="Arial"/>
          <w:b/>
        </w:rPr>
        <w:t xml:space="preserve">2022 </w:t>
      </w:r>
    </w:p>
    <w:p w14:paraId="519664AB" w14:textId="0C5A9989" w:rsidR="00030105" w:rsidRPr="003C62ED" w:rsidRDefault="00EE32DF" w:rsidP="000C26D4">
      <w:pPr>
        <w:pStyle w:val="Paragrafoelenco"/>
        <w:numPr>
          <w:ilvl w:val="0"/>
          <w:numId w:val="1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  <w:r w:rsidR="009F70F3" w:rsidRPr="003C62ED">
        <w:rPr>
          <w:rFonts w:ascii="Arial" w:hAnsi="Arial" w:cs="Arial"/>
          <w:b/>
        </w:rPr>
        <w:t xml:space="preserve">l 29 novembre </w:t>
      </w:r>
      <w:r w:rsidR="009F70F3">
        <w:rPr>
          <w:rFonts w:ascii="Arial" w:hAnsi="Arial" w:cs="Arial"/>
          <w:b/>
        </w:rPr>
        <w:t xml:space="preserve">2021, </w:t>
      </w:r>
      <w:r w:rsidR="009447C1" w:rsidRPr="003C62ED">
        <w:rPr>
          <w:rFonts w:ascii="Arial" w:hAnsi="Arial" w:cs="Arial"/>
          <w:b/>
        </w:rPr>
        <w:t>61 giornalisti del settore automotive d</w:t>
      </w:r>
      <w:r>
        <w:rPr>
          <w:rFonts w:ascii="Arial" w:hAnsi="Arial" w:cs="Arial"/>
          <w:b/>
        </w:rPr>
        <w:t>i</w:t>
      </w:r>
      <w:r w:rsidR="009447C1" w:rsidRPr="003C62ED">
        <w:rPr>
          <w:rFonts w:ascii="Arial" w:hAnsi="Arial" w:cs="Arial"/>
          <w:b/>
        </w:rPr>
        <w:t xml:space="preserve"> 23 Paesi europei sceglieranno </w:t>
      </w:r>
      <w:r w:rsidR="00411816">
        <w:rPr>
          <w:rFonts w:ascii="Arial" w:hAnsi="Arial" w:cs="Arial"/>
          <w:b/>
        </w:rPr>
        <w:t xml:space="preserve">la shortlist </w:t>
      </w:r>
      <w:r w:rsidR="002166E9">
        <w:rPr>
          <w:rFonts w:ascii="Arial" w:hAnsi="Arial" w:cs="Arial"/>
          <w:b/>
        </w:rPr>
        <w:t xml:space="preserve">del </w:t>
      </w:r>
      <w:r w:rsidR="008B531F">
        <w:rPr>
          <w:rFonts w:ascii="Arial" w:hAnsi="Arial" w:cs="Arial"/>
          <w:b/>
        </w:rPr>
        <w:t>COTY</w:t>
      </w:r>
      <w:r w:rsidR="009447C1" w:rsidRPr="003C62ED">
        <w:rPr>
          <w:rFonts w:ascii="Arial" w:hAnsi="Arial" w:cs="Arial"/>
          <w:b/>
        </w:rPr>
        <w:t xml:space="preserve"> </w:t>
      </w:r>
      <w:r w:rsidR="0076789E" w:rsidRPr="003C62ED">
        <w:rPr>
          <w:rFonts w:ascii="Arial" w:hAnsi="Arial" w:cs="Arial"/>
          <w:b/>
        </w:rPr>
        <w:t xml:space="preserve">2022 </w:t>
      </w:r>
    </w:p>
    <w:p w14:paraId="0A8F291D" w14:textId="737C5FCE" w:rsidR="00856875" w:rsidRPr="003C62ED" w:rsidRDefault="003772E3" w:rsidP="00187515">
      <w:pPr>
        <w:pStyle w:val="Paragrafoelenco"/>
        <w:numPr>
          <w:ilvl w:val="0"/>
          <w:numId w:val="1"/>
        </w:numPr>
        <w:spacing w:line="360" w:lineRule="auto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 xml:space="preserve">Nel 2021, </w:t>
      </w:r>
      <w:r w:rsidR="00187515" w:rsidRPr="003C62ED">
        <w:rPr>
          <w:rFonts w:ascii="Arial" w:hAnsi="Arial" w:cs="Arial"/>
          <w:b/>
        </w:rPr>
        <w:t>Aiways ha</w:t>
      </w:r>
      <w:r>
        <w:rPr>
          <w:rFonts w:ascii="Arial" w:hAnsi="Arial" w:cs="Arial"/>
          <w:b/>
        </w:rPr>
        <w:t xml:space="preserve"> ampliato</w:t>
      </w:r>
      <w:r w:rsidR="00187515" w:rsidRPr="003C62ED">
        <w:rPr>
          <w:rFonts w:ascii="Arial" w:hAnsi="Arial" w:cs="Arial"/>
          <w:b/>
        </w:rPr>
        <w:t xml:space="preserve"> la </w:t>
      </w:r>
      <w:r w:rsidR="00D2270E">
        <w:rPr>
          <w:rFonts w:ascii="Arial" w:hAnsi="Arial" w:cs="Arial"/>
          <w:b/>
        </w:rPr>
        <w:t>propria</w:t>
      </w:r>
      <w:r w:rsidR="00187515" w:rsidRPr="003C62ED">
        <w:rPr>
          <w:rFonts w:ascii="Arial" w:hAnsi="Arial" w:cs="Arial"/>
          <w:b/>
        </w:rPr>
        <w:t xml:space="preserve"> presenza </w:t>
      </w:r>
      <w:r w:rsidR="00D2270E">
        <w:rPr>
          <w:rFonts w:ascii="Arial" w:hAnsi="Arial" w:cs="Arial"/>
          <w:b/>
        </w:rPr>
        <w:t>in Europa</w:t>
      </w:r>
      <w:r w:rsidR="007948F8">
        <w:rPr>
          <w:rFonts w:ascii="Arial" w:hAnsi="Arial" w:cs="Arial"/>
          <w:b/>
        </w:rPr>
        <w:t xml:space="preserve"> a</w:t>
      </w:r>
      <w:r w:rsidR="00D2270E">
        <w:rPr>
          <w:rFonts w:ascii="Arial" w:hAnsi="Arial" w:cs="Arial"/>
          <w:b/>
        </w:rPr>
        <w:t xml:space="preserve"> 9 mercati</w:t>
      </w:r>
      <w:r w:rsidR="007948F8">
        <w:rPr>
          <w:rFonts w:ascii="Arial" w:hAnsi="Arial" w:cs="Arial"/>
          <w:b/>
        </w:rPr>
        <w:t xml:space="preserve"> e presto</w:t>
      </w:r>
      <w:r w:rsidR="00D2270E">
        <w:rPr>
          <w:rFonts w:ascii="Arial" w:hAnsi="Arial" w:cs="Arial"/>
          <w:b/>
        </w:rPr>
        <w:t xml:space="preserve"> </w:t>
      </w:r>
      <w:r w:rsidR="0076789E">
        <w:rPr>
          <w:rFonts w:ascii="Arial" w:hAnsi="Arial" w:cs="Arial"/>
          <w:b/>
        </w:rPr>
        <w:t xml:space="preserve">se ne aggiungeranno </w:t>
      </w:r>
      <w:r w:rsidR="00D2270E">
        <w:rPr>
          <w:rFonts w:ascii="Arial" w:hAnsi="Arial" w:cs="Arial"/>
          <w:b/>
        </w:rPr>
        <w:t>altri</w:t>
      </w:r>
    </w:p>
    <w:p w14:paraId="7A8F8CB0" w14:textId="40278434" w:rsidR="003F46F0" w:rsidRPr="003F46F0" w:rsidRDefault="0003150A" w:rsidP="003F46F0">
      <w:pPr>
        <w:pStyle w:val="Paragrafoelenco"/>
        <w:numPr>
          <w:ilvl w:val="0"/>
          <w:numId w:val="1"/>
        </w:numPr>
        <w:spacing w:line="360" w:lineRule="auto"/>
        <w:rPr>
          <w:rFonts w:ascii="Arial" w:hAnsi="Arial" w:cs="Arial"/>
          <w:b/>
        </w:rPr>
      </w:pPr>
      <w:r w:rsidRPr="003C62ED">
        <w:rPr>
          <w:rFonts w:ascii="Arial" w:hAnsi="Arial" w:cs="Arial"/>
          <w:b/>
        </w:rPr>
        <w:t>Il SUV Aiways U5 offre una guida a zero emissioni</w:t>
      </w:r>
      <w:r w:rsidR="00D2270E" w:rsidRPr="00D2270E">
        <w:rPr>
          <w:rFonts w:ascii="Arial" w:hAnsi="Arial" w:cs="Arial"/>
          <w:b/>
        </w:rPr>
        <w:t xml:space="preserve"> </w:t>
      </w:r>
      <w:r w:rsidR="00D2270E">
        <w:rPr>
          <w:rFonts w:ascii="Arial" w:hAnsi="Arial" w:cs="Arial"/>
          <w:b/>
        </w:rPr>
        <w:t>accessibile</w:t>
      </w:r>
      <w:r w:rsidRPr="003C62ED">
        <w:rPr>
          <w:rFonts w:ascii="Arial" w:hAnsi="Arial" w:cs="Arial"/>
          <w:b/>
        </w:rPr>
        <w:t xml:space="preserve">, </w:t>
      </w:r>
      <w:r w:rsidR="00D2270E">
        <w:rPr>
          <w:rFonts w:ascii="Arial" w:hAnsi="Arial" w:cs="Arial"/>
          <w:b/>
        </w:rPr>
        <w:t xml:space="preserve">con </w:t>
      </w:r>
      <w:r w:rsidR="00C44C37">
        <w:rPr>
          <w:rFonts w:ascii="Arial" w:hAnsi="Arial" w:cs="Arial"/>
          <w:b/>
        </w:rPr>
        <w:t xml:space="preserve">elevata </w:t>
      </w:r>
      <w:r w:rsidRPr="003C62ED">
        <w:rPr>
          <w:rFonts w:ascii="Arial" w:hAnsi="Arial" w:cs="Arial"/>
          <w:b/>
        </w:rPr>
        <w:t xml:space="preserve">autonomia e maneggevolezza </w:t>
      </w:r>
      <w:r w:rsidR="003F46F0">
        <w:rPr>
          <w:rFonts w:ascii="Arial" w:hAnsi="Arial" w:cs="Arial"/>
          <w:b/>
        </w:rPr>
        <w:t xml:space="preserve">ai vertici della categoria </w:t>
      </w:r>
    </w:p>
    <w:p w14:paraId="718A1EAD" w14:textId="77777777" w:rsidR="004C377A" w:rsidRPr="003C62ED" w:rsidRDefault="004C377A" w:rsidP="004C377A">
      <w:pPr>
        <w:pStyle w:val="Paragrafoelenco"/>
        <w:spacing w:line="360" w:lineRule="auto"/>
        <w:rPr>
          <w:rFonts w:ascii="Arial" w:hAnsi="Arial" w:cs="Arial"/>
          <w:b/>
        </w:rPr>
      </w:pPr>
    </w:p>
    <w:p w14:paraId="086F8685" w14:textId="2AF9349A" w:rsidR="00A23F10" w:rsidRDefault="00CD6766" w:rsidP="009441D9">
      <w:pPr>
        <w:spacing w:line="360" w:lineRule="auto"/>
        <w:rPr>
          <w:rFonts w:ascii="Arial" w:hAnsi="Arial" w:cs="Arial"/>
        </w:rPr>
      </w:pPr>
      <w:r w:rsidRPr="003C62ED">
        <w:rPr>
          <w:rFonts w:ascii="Arial" w:hAnsi="Arial" w:cs="Arial"/>
          <w:b/>
          <w:color w:val="000000" w:themeColor="text1"/>
        </w:rPr>
        <w:t xml:space="preserve">Shanghai/Monaco di Baviera, </w:t>
      </w:r>
      <w:r w:rsidRPr="007948F8">
        <w:rPr>
          <w:rFonts w:ascii="Arial" w:hAnsi="Arial" w:cs="Arial"/>
          <w:b/>
          <w:color w:val="000000" w:themeColor="text1"/>
        </w:rPr>
        <w:t xml:space="preserve">24 </w:t>
      </w:r>
      <w:r w:rsidRPr="003C62ED">
        <w:rPr>
          <w:rFonts w:ascii="Arial" w:hAnsi="Arial" w:cs="Arial"/>
          <w:b/>
          <w:color w:val="000000" w:themeColor="text1"/>
        </w:rPr>
        <w:t>novembre 2021</w:t>
      </w:r>
      <w:r w:rsidRPr="003C62ED">
        <w:rPr>
          <w:rFonts w:ascii="Arial" w:hAnsi="Arial" w:cs="Arial"/>
          <w:color w:val="000000" w:themeColor="text1"/>
        </w:rPr>
        <w:t xml:space="preserve"> </w:t>
      </w:r>
      <w:r w:rsidRPr="003C62ED">
        <w:rPr>
          <w:rFonts w:ascii="Arial" w:hAnsi="Arial" w:cs="Arial"/>
        </w:rPr>
        <w:t xml:space="preserve">– Aiways, fornitore di mobilità personale con sede a Shanghai, è </w:t>
      </w:r>
      <w:r w:rsidR="00A23F10">
        <w:rPr>
          <w:rFonts w:ascii="Arial" w:hAnsi="Arial" w:cs="Arial"/>
        </w:rPr>
        <w:t>tra i</w:t>
      </w:r>
      <w:r w:rsidRPr="003C62ED">
        <w:rPr>
          <w:rFonts w:ascii="Arial" w:hAnsi="Arial" w:cs="Arial"/>
        </w:rPr>
        <w:t xml:space="preserve"> finalis</w:t>
      </w:r>
      <w:r w:rsidR="00A23F10">
        <w:rPr>
          <w:rFonts w:ascii="Arial" w:hAnsi="Arial" w:cs="Arial"/>
        </w:rPr>
        <w:t>ti</w:t>
      </w:r>
      <w:r w:rsidRPr="003C62ED">
        <w:rPr>
          <w:rFonts w:ascii="Arial" w:hAnsi="Arial" w:cs="Arial"/>
        </w:rPr>
        <w:t xml:space="preserve"> del premio Car of the Year (COTY) con il suo primo modello </w:t>
      </w:r>
      <w:r w:rsidR="00AF50E3">
        <w:rPr>
          <w:rFonts w:ascii="Arial" w:hAnsi="Arial" w:cs="Arial"/>
        </w:rPr>
        <w:t>distribuito</w:t>
      </w:r>
      <w:r w:rsidR="00F33AED">
        <w:rPr>
          <w:rFonts w:ascii="Arial" w:hAnsi="Arial" w:cs="Arial"/>
        </w:rPr>
        <w:t xml:space="preserve"> in </w:t>
      </w:r>
      <w:r w:rsidRPr="003C62ED">
        <w:rPr>
          <w:rFonts w:ascii="Arial" w:hAnsi="Arial" w:cs="Arial"/>
        </w:rPr>
        <w:t xml:space="preserve">Europa, il SUV Aiways U5 </w:t>
      </w:r>
      <w:r w:rsidR="00A23F10">
        <w:rPr>
          <w:rFonts w:ascii="Arial" w:hAnsi="Arial" w:cs="Arial"/>
        </w:rPr>
        <w:t xml:space="preserve">100% </w:t>
      </w:r>
      <w:r w:rsidRPr="003C62ED">
        <w:rPr>
          <w:rFonts w:ascii="Arial" w:hAnsi="Arial" w:cs="Arial"/>
        </w:rPr>
        <w:t>elettric</w:t>
      </w:r>
      <w:r w:rsidR="00A23F10">
        <w:rPr>
          <w:rFonts w:ascii="Arial" w:hAnsi="Arial" w:cs="Arial"/>
        </w:rPr>
        <w:t>o</w:t>
      </w:r>
      <w:r w:rsidRPr="003C62ED">
        <w:rPr>
          <w:rFonts w:ascii="Arial" w:hAnsi="Arial" w:cs="Arial"/>
        </w:rPr>
        <w:t xml:space="preserve">. </w:t>
      </w:r>
    </w:p>
    <w:p w14:paraId="3563BB9B" w14:textId="77777777" w:rsidR="00237108" w:rsidRPr="003C62ED" w:rsidRDefault="00237108" w:rsidP="009441D9">
      <w:pPr>
        <w:spacing w:line="360" w:lineRule="auto"/>
        <w:rPr>
          <w:rFonts w:ascii="Arial" w:hAnsi="Arial" w:cs="Arial"/>
        </w:rPr>
      </w:pPr>
    </w:p>
    <w:p w14:paraId="3AD32C39" w14:textId="0C4E60CA" w:rsidR="00482C03" w:rsidRDefault="00246FD9" w:rsidP="001752E4">
      <w:pPr>
        <w:spacing w:line="360" w:lineRule="auto"/>
        <w:rPr>
          <w:rFonts w:ascii="Arial" w:hAnsi="Arial" w:cs="Arial"/>
        </w:rPr>
      </w:pPr>
      <w:r w:rsidRPr="003C62ED">
        <w:rPr>
          <w:rFonts w:ascii="Arial" w:hAnsi="Arial" w:cs="Arial"/>
        </w:rPr>
        <w:t xml:space="preserve">Per </w:t>
      </w:r>
      <w:r w:rsidR="00665732">
        <w:rPr>
          <w:rFonts w:ascii="Arial" w:hAnsi="Arial" w:cs="Arial"/>
        </w:rPr>
        <w:t xml:space="preserve">partecipare al prestigioso </w:t>
      </w:r>
      <w:r w:rsidR="00770A8B">
        <w:rPr>
          <w:rFonts w:ascii="Arial" w:hAnsi="Arial" w:cs="Arial"/>
        </w:rPr>
        <w:t>p</w:t>
      </w:r>
      <w:r w:rsidR="00665732">
        <w:rPr>
          <w:rFonts w:ascii="Arial" w:hAnsi="Arial" w:cs="Arial"/>
        </w:rPr>
        <w:t>remio</w:t>
      </w:r>
      <w:r w:rsidRPr="003C62ED">
        <w:rPr>
          <w:rFonts w:ascii="Arial" w:hAnsi="Arial" w:cs="Arial"/>
        </w:rPr>
        <w:t xml:space="preserve">, i </w:t>
      </w:r>
      <w:r w:rsidR="00AF50E3">
        <w:rPr>
          <w:rFonts w:ascii="Arial" w:hAnsi="Arial" w:cs="Arial"/>
        </w:rPr>
        <w:t xml:space="preserve">veicoli </w:t>
      </w:r>
      <w:r w:rsidRPr="003C62ED">
        <w:rPr>
          <w:rFonts w:ascii="Arial" w:hAnsi="Arial" w:cs="Arial"/>
        </w:rPr>
        <w:t>candidati devono essere modelli</w:t>
      </w:r>
      <w:r w:rsidR="000144BD">
        <w:rPr>
          <w:rFonts w:ascii="Arial" w:hAnsi="Arial" w:cs="Arial"/>
        </w:rPr>
        <w:t xml:space="preserve"> nuovi</w:t>
      </w:r>
      <w:r w:rsidRPr="003C62ED">
        <w:rPr>
          <w:rFonts w:ascii="Arial" w:hAnsi="Arial" w:cs="Arial"/>
        </w:rPr>
        <w:t xml:space="preserve">, </w:t>
      </w:r>
      <w:r w:rsidR="000144BD">
        <w:rPr>
          <w:rFonts w:ascii="Arial" w:hAnsi="Arial" w:cs="Arial"/>
        </w:rPr>
        <w:t xml:space="preserve">già </w:t>
      </w:r>
      <w:r w:rsidR="00BC2F93">
        <w:rPr>
          <w:rFonts w:ascii="Arial" w:hAnsi="Arial" w:cs="Arial"/>
        </w:rPr>
        <w:t>disponibili sul mercato o l</w:t>
      </w:r>
      <w:r w:rsidR="000144BD">
        <w:rPr>
          <w:rFonts w:ascii="Arial" w:hAnsi="Arial" w:cs="Arial"/>
        </w:rPr>
        <w:t xml:space="preserve">a cui </w:t>
      </w:r>
      <w:r w:rsidR="00BC2F93">
        <w:rPr>
          <w:rFonts w:ascii="Arial" w:hAnsi="Arial" w:cs="Arial"/>
        </w:rPr>
        <w:t xml:space="preserve">commercializzazione </w:t>
      </w:r>
      <w:r w:rsidR="000144BD">
        <w:rPr>
          <w:rFonts w:ascii="Arial" w:hAnsi="Arial" w:cs="Arial"/>
        </w:rPr>
        <w:t>è prevista entro la fine dell’anno</w:t>
      </w:r>
      <w:r w:rsidRPr="003C62ED">
        <w:rPr>
          <w:rFonts w:ascii="Arial" w:hAnsi="Arial" w:cs="Arial"/>
        </w:rPr>
        <w:t xml:space="preserve"> in almeno cinque </w:t>
      </w:r>
      <w:r w:rsidR="000144BD">
        <w:rPr>
          <w:rFonts w:ascii="Arial" w:hAnsi="Arial" w:cs="Arial"/>
        </w:rPr>
        <w:t>paesi</w:t>
      </w:r>
      <w:r w:rsidRPr="003C62ED">
        <w:rPr>
          <w:rFonts w:ascii="Arial" w:hAnsi="Arial" w:cs="Arial"/>
        </w:rPr>
        <w:t xml:space="preserve"> europei. </w:t>
      </w:r>
      <w:r w:rsidR="00710881">
        <w:rPr>
          <w:rFonts w:ascii="Arial" w:hAnsi="Arial" w:cs="Arial"/>
        </w:rPr>
        <w:t xml:space="preserve">Nel 2021, </w:t>
      </w:r>
      <w:r w:rsidRPr="003C62ED">
        <w:rPr>
          <w:rFonts w:ascii="Arial" w:hAnsi="Arial" w:cs="Arial"/>
        </w:rPr>
        <w:t xml:space="preserve">Aiways </w:t>
      </w:r>
      <w:r w:rsidRPr="00B03A92">
        <w:rPr>
          <w:rFonts w:ascii="Arial" w:hAnsi="Arial" w:cs="Arial"/>
        </w:rPr>
        <w:t xml:space="preserve">ha </w:t>
      </w:r>
      <w:r w:rsidR="00710881" w:rsidRPr="00B03A92">
        <w:rPr>
          <w:rFonts w:ascii="Arial" w:hAnsi="Arial" w:cs="Arial"/>
        </w:rPr>
        <w:t xml:space="preserve">ampliato </w:t>
      </w:r>
      <w:r w:rsidRPr="00B03A92">
        <w:rPr>
          <w:rFonts w:ascii="Arial" w:hAnsi="Arial" w:cs="Arial"/>
        </w:rPr>
        <w:t xml:space="preserve">la </w:t>
      </w:r>
      <w:r w:rsidR="00B03A92">
        <w:rPr>
          <w:rFonts w:ascii="Arial" w:hAnsi="Arial" w:cs="Arial"/>
        </w:rPr>
        <w:t>propria</w:t>
      </w:r>
      <w:r w:rsidRPr="00B03A92">
        <w:rPr>
          <w:rFonts w:ascii="Arial" w:hAnsi="Arial" w:cs="Arial"/>
        </w:rPr>
        <w:t xml:space="preserve"> presenza</w:t>
      </w:r>
      <w:r w:rsidR="00710881" w:rsidRPr="00B03A92">
        <w:rPr>
          <w:rFonts w:ascii="Arial" w:hAnsi="Arial" w:cs="Arial"/>
        </w:rPr>
        <w:t xml:space="preserve"> europea </w:t>
      </w:r>
      <w:r w:rsidR="00C639D5">
        <w:rPr>
          <w:rFonts w:ascii="Arial" w:hAnsi="Arial" w:cs="Arial"/>
        </w:rPr>
        <w:t>a</w:t>
      </w:r>
      <w:r w:rsidRPr="00B03A92">
        <w:rPr>
          <w:rFonts w:ascii="Arial" w:hAnsi="Arial" w:cs="Arial"/>
        </w:rPr>
        <w:t xml:space="preserve"> nove mercati </w:t>
      </w:r>
      <w:r w:rsidRPr="003C62ED">
        <w:rPr>
          <w:rFonts w:ascii="Arial" w:hAnsi="Arial" w:cs="Arial"/>
        </w:rPr>
        <w:t>ed è entrata a far parte del</w:t>
      </w:r>
      <w:r w:rsidR="00710881">
        <w:rPr>
          <w:rFonts w:ascii="Arial" w:hAnsi="Arial" w:cs="Arial"/>
        </w:rPr>
        <w:t xml:space="preserve">le finaliste </w:t>
      </w:r>
      <w:r w:rsidRPr="003C62ED">
        <w:rPr>
          <w:rFonts w:ascii="Arial" w:hAnsi="Arial" w:cs="Arial"/>
        </w:rPr>
        <w:t>COTY al primo tentativo – un successo significativo per un giovane marchio di veicoli elettrici.</w:t>
      </w:r>
    </w:p>
    <w:p w14:paraId="53AB3433" w14:textId="69FE6F54" w:rsidR="00AF50E3" w:rsidRDefault="00AF50E3" w:rsidP="001752E4">
      <w:pPr>
        <w:spacing w:line="360" w:lineRule="auto"/>
        <w:rPr>
          <w:rFonts w:ascii="Arial" w:hAnsi="Arial" w:cs="Arial"/>
        </w:rPr>
      </w:pPr>
    </w:p>
    <w:p w14:paraId="490E8B36" w14:textId="4643F49A" w:rsidR="00B03A92" w:rsidRPr="000B5349" w:rsidRDefault="008F45DD" w:rsidP="001752E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Le 39 vetture finaliste </w:t>
      </w:r>
      <w:r w:rsidRPr="003C62ED">
        <w:rPr>
          <w:rFonts w:ascii="Arial" w:hAnsi="Arial" w:cs="Arial"/>
        </w:rPr>
        <w:t>per l’edizione 2022 del COTY</w:t>
      </w:r>
      <w:r>
        <w:rPr>
          <w:rFonts w:ascii="Arial" w:hAnsi="Arial" w:cs="Arial"/>
        </w:rPr>
        <w:t xml:space="preserve"> sono state selezionate</w:t>
      </w:r>
      <w:r w:rsidR="004E33B1">
        <w:rPr>
          <w:rFonts w:ascii="Arial" w:hAnsi="Arial" w:cs="Arial"/>
        </w:rPr>
        <w:t xml:space="preserve">, </w:t>
      </w:r>
      <w:r w:rsidR="00D53C1B">
        <w:rPr>
          <w:rFonts w:ascii="Arial" w:hAnsi="Arial" w:cs="Arial"/>
        </w:rPr>
        <w:t>all’interno di</w:t>
      </w:r>
      <w:r w:rsidR="0063024E">
        <w:rPr>
          <w:rFonts w:ascii="Arial" w:hAnsi="Arial" w:cs="Arial"/>
        </w:rPr>
        <w:t xml:space="preserve"> una lista di oltre 60 modelli</w:t>
      </w:r>
      <w:r w:rsidR="004E33B1">
        <w:rPr>
          <w:rFonts w:ascii="Arial" w:hAnsi="Arial" w:cs="Arial"/>
        </w:rPr>
        <w:t>,</w:t>
      </w:r>
      <w:r w:rsidR="0063024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da </w:t>
      </w:r>
      <w:r w:rsidRPr="003C62ED">
        <w:rPr>
          <w:rFonts w:ascii="Arial" w:hAnsi="Arial" w:cs="Arial"/>
        </w:rPr>
        <w:t xml:space="preserve">61 giornalisti indipendenti del settore automotive </w:t>
      </w:r>
      <w:r>
        <w:rPr>
          <w:rFonts w:ascii="Arial" w:hAnsi="Arial" w:cs="Arial"/>
        </w:rPr>
        <w:t xml:space="preserve">provenienti da </w:t>
      </w:r>
      <w:r w:rsidRPr="003C62ED">
        <w:rPr>
          <w:rFonts w:ascii="Arial" w:hAnsi="Arial" w:cs="Arial"/>
        </w:rPr>
        <w:t>23 Paesi europei</w:t>
      </w:r>
      <w:r>
        <w:rPr>
          <w:rFonts w:ascii="Arial" w:hAnsi="Arial" w:cs="Arial"/>
        </w:rPr>
        <w:t xml:space="preserve">. </w:t>
      </w:r>
      <w:r w:rsidR="00D53C1B">
        <w:rPr>
          <w:rFonts w:ascii="Arial" w:hAnsi="Arial" w:cs="Arial"/>
        </w:rPr>
        <w:t>La stessa giuria deciderà l</w:t>
      </w:r>
      <w:r>
        <w:rPr>
          <w:rFonts w:ascii="Arial" w:hAnsi="Arial" w:cs="Arial"/>
        </w:rPr>
        <w:t xml:space="preserve">a </w:t>
      </w:r>
      <w:r w:rsidR="00431D3A">
        <w:rPr>
          <w:rFonts w:ascii="Arial" w:hAnsi="Arial" w:cs="Arial"/>
        </w:rPr>
        <w:t>shortlist</w:t>
      </w:r>
      <w:r>
        <w:rPr>
          <w:rFonts w:ascii="Arial" w:hAnsi="Arial" w:cs="Arial"/>
        </w:rPr>
        <w:t xml:space="preserve"> delle </w:t>
      </w:r>
      <w:r w:rsidR="00482C03" w:rsidRPr="003C62ED">
        <w:rPr>
          <w:rFonts w:ascii="Arial" w:hAnsi="Arial" w:cs="Arial"/>
        </w:rPr>
        <w:t>sette finaliste</w:t>
      </w:r>
      <w:r w:rsidR="007C0DD9">
        <w:rPr>
          <w:rFonts w:ascii="Arial" w:hAnsi="Arial" w:cs="Arial"/>
        </w:rPr>
        <w:t xml:space="preserve"> </w:t>
      </w:r>
      <w:r w:rsidR="000B5349">
        <w:rPr>
          <w:rFonts w:ascii="Arial" w:hAnsi="Arial" w:cs="Arial"/>
        </w:rPr>
        <w:t>entro i</w:t>
      </w:r>
      <w:r w:rsidR="00482C03" w:rsidRPr="003C62ED">
        <w:rPr>
          <w:rFonts w:ascii="Arial" w:hAnsi="Arial" w:cs="Arial"/>
        </w:rPr>
        <w:t>l 29 novembre</w:t>
      </w:r>
      <w:r>
        <w:rPr>
          <w:rFonts w:ascii="Arial" w:hAnsi="Arial" w:cs="Arial"/>
        </w:rPr>
        <w:t xml:space="preserve"> 2021</w:t>
      </w:r>
      <w:r w:rsidR="00482C03" w:rsidRPr="003C62ED">
        <w:rPr>
          <w:rFonts w:ascii="Arial" w:hAnsi="Arial" w:cs="Arial"/>
        </w:rPr>
        <w:t>.</w:t>
      </w:r>
    </w:p>
    <w:p w14:paraId="0F4F48BE" w14:textId="77777777" w:rsidR="00D5010F" w:rsidRPr="00302D0D" w:rsidRDefault="00D5010F" w:rsidP="001752E4">
      <w:pPr>
        <w:spacing w:line="360" w:lineRule="auto"/>
        <w:rPr>
          <w:rFonts w:ascii="Arial" w:hAnsi="Arial" w:cs="Arial"/>
        </w:rPr>
      </w:pPr>
    </w:p>
    <w:p w14:paraId="0CC4673E" w14:textId="428797A2" w:rsidR="00BC2B37" w:rsidRDefault="001D1688" w:rsidP="00867AE3">
      <w:pPr>
        <w:spacing w:line="360" w:lineRule="auto"/>
        <w:rPr>
          <w:rFonts w:ascii="Arial" w:hAnsi="Arial" w:cs="Arial"/>
        </w:rPr>
      </w:pPr>
      <w:r w:rsidRPr="003C62ED">
        <w:rPr>
          <w:rFonts w:ascii="Arial" w:hAnsi="Arial" w:cs="Arial"/>
        </w:rPr>
        <w:t>Alex Klose, Executive Vice President Overseas Operations di Aiways, dichiara: “Il</w:t>
      </w:r>
      <w:r w:rsidR="00D5010F">
        <w:rPr>
          <w:rFonts w:ascii="Arial" w:hAnsi="Arial" w:cs="Arial"/>
        </w:rPr>
        <w:t xml:space="preserve"> premio </w:t>
      </w:r>
      <w:r w:rsidRPr="003C62ED">
        <w:rPr>
          <w:rFonts w:ascii="Arial" w:hAnsi="Arial" w:cs="Arial"/>
        </w:rPr>
        <w:t xml:space="preserve">Car of the Year è uno dei più importanti </w:t>
      </w:r>
      <w:r w:rsidR="00D5010F" w:rsidRPr="003C62ED">
        <w:rPr>
          <w:rFonts w:ascii="Arial" w:hAnsi="Arial" w:cs="Arial"/>
        </w:rPr>
        <w:t xml:space="preserve">riconoscimenti </w:t>
      </w:r>
      <w:r w:rsidRPr="003C62ED">
        <w:rPr>
          <w:rFonts w:ascii="Arial" w:hAnsi="Arial" w:cs="Arial"/>
        </w:rPr>
        <w:t>automotive a livello internazionale</w:t>
      </w:r>
      <w:r w:rsidR="0047420A">
        <w:rPr>
          <w:rFonts w:ascii="Arial" w:hAnsi="Arial" w:cs="Arial"/>
        </w:rPr>
        <w:t xml:space="preserve"> e ci riempie di orgoglio pensare che </w:t>
      </w:r>
      <w:r w:rsidRPr="003C62ED">
        <w:rPr>
          <w:rFonts w:ascii="Arial" w:hAnsi="Arial" w:cs="Arial"/>
        </w:rPr>
        <w:t>un’azienda giovane come la nostra sia riuscita</w:t>
      </w:r>
      <w:r w:rsidR="0047420A">
        <w:rPr>
          <w:rFonts w:ascii="Arial" w:hAnsi="Arial" w:cs="Arial"/>
        </w:rPr>
        <w:t xml:space="preserve"> quest’anno</w:t>
      </w:r>
      <w:r w:rsidRPr="003C62ED">
        <w:rPr>
          <w:rFonts w:ascii="Arial" w:hAnsi="Arial" w:cs="Arial"/>
        </w:rPr>
        <w:t xml:space="preserve"> a</w:t>
      </w:r>
      <w:r w:rsidR="0047420A">
        <w:rPr>
          <w:rFonts w:ascii="Arial" w:hAnsi="Arial" w:cs="Arial"/>
        </w:rPr>
        <w:t xml:space="preserve"> entrare nella </w:t>
      </w:r>
      <w:r w:rsidRPr="003C62ED">
        <w:rPr>
          <w:rFonts w:ascii="Arial" w:hAnsi="Arial" w:cs="Arial"/>
        </w:rPr>
        <w:t xml:space="preserve">rosa dei </w:t>
      </w:r>
      <w:r w:rsidR="0047420A">
        <w:rPr>
          <w:rFonts w:ascii="Arial" w:hAnsi="Arial" w:cs="Arial"/>
        </w:rPr>
        <w:t>finalisti</w:t>
      </w:r>
      <w:r w:rsidRPr="003C62ED">
        <w:rPr>
          <w:rFonts w:ascii="Arial" w:hAnsi="Arial" w:cs="Arial"/>
        </w:rPr>
        <w:t xml:space="preserve">. Sono molto soddisfatto di aver ricevuto </w:t>
      </w:r>
      <w:r w:rsidR="00BC2B37">
        <w:rPr>
          <w:rFonts w:ascii="Arial" w:hAnsi="Arial" w:cs="Arial"/>
        </w:rPr>
        <w:t>un riscontro così</w:t>
      </w:r>
      <w:r w:rsidRPr="003C62ED">
        <w:rPr>
          <w:rFonts w:ascii="Arial" w:hAnsi="Arial" w:cs="Arial"/>
        </w:rPr>
        <w:t xml:space="preserve"> positivo in tutti i Paesi europei in cui il SUV Aiways U5 è già in vendita o lo sarà a breve. Vorrei ringraziare i membri della giuria del Car </w:t>
      </w:r>
      <w:r w:rsidRPr="003C62ED">
        <w:rPr>
          <w:rFonts w:ascii="Arial" w:hAnsi="Arial" w:cs="Arial"/>
        </w:rPr>
        <w:lastRenderedPageBreak/>
        <w:t>of the Year per l</w:t>
      </w:r>
      <w:r w:rsidR="008A7882">
        <w:rPr>
          <w:rFonts w:ascii="Arial" w:hAnsi="Arial" w:cs="Arial"/>
        </w:rPr>
        <w:t>’attenzione che hanno</w:t>
      </w:r>
      <w:r w:rsidRPr="003C62ED">
        <w:rPr>
          <w:rFonts w:ascii="Arial" w:hAnsi="Arial" w:cs="Arial"/>
        </w:rPr>
        <w:t xml:space="preserve"> </w:t>
      </w:r>
      <w:r w:rsidR="00DE066F">
        <w:rPr>
          <w:rFonts w:ascii="Arial" w:hAnsi="Arial" w:cs="Arial"/>
        </w:rPr>
        <w:t>riservat</w:t>
      </w:r>
      <w:r w:rsidR="008A7882">
        <w:rPr>
          <w:rFonts w:ascii="Arial" w:hAnsi="Arial" w:cs="Arial"/>
        </w:rPr>
        <w:t>o</w:t>
      </w:r>
      <w:r w:rsidR="00DE066F">
        <w:rPr>
          <w:rFonts w:ascii="Arial" w:hAnsi="Arial" w:cs="Arial"/>
        </w:rPr>
        <w:t xml:space="preserve"> al</w:t>
      </w:r>
      <w:r w:rsidRPr="003C62ED">
        <w:rPr>
          <w:rFonts w:ascii="Arial" w:hAnsi="Arial" w:cs="Arial"/>
        </w:rPr>
        <w:t xml:space="preserve"> marchio Aiways e </w:t>
      </w:r>
      <w:r w:rsidR="008A7882">
        <w:rPr>
          <w:rFonts w:ascii="Arial" w:hAnsi="Arial" w:cs="Arial"/>
        </w:rPr>
        <w:t>al</w:t>
      </w:r>
      <w:r w:rsidRPr="003C62ED">
        <w:rPr>
          <w:rFonts w:ascii="Arial" w:hAnsi="Arial" w:cs="Arial"/>
        </w:rPr>
        <w:t xml:space="preserve"> SUV U5</w:t>
      </w:r>
      <w:r w:rsidR="001E665F">
        <w:rPr>
          <w:rFonts w:ascii="Arial" w:hAnsi="Arial" w:cs="Arial"/>
        </w:rPr>
        <w:t xml:space="preserve">, assicurando </w:t>
      </w:r>
      <w:r w:rsidR="008A7882">
        <w:rPr>
          <w:rFonts w:ascii="Arial" w:hAnsi="Arial" w:cs="Arial"/>
        </w:rPr>
        <w:t>c</w:t>
      </w:r>
      <w:r w:rsidRPr="003C62ED">
        <w:rPr>
          <w:rFonts w:ascii="Arial" w:hAnsi="Arial" w:cs="Arial"/>
        </w:rPr>
        <w:t xml:space="preserve">he </w:t>
      </w:r>
      <w:r w:rsidR="008A7882">
        <w:rPr>
          <w:rFonts w:ascii="Arial" w:hAnsi="Arial" w:cs="Arial"/>
        </w:rPr>
        <w:t>i</w:t>
      </w:r>
      <w:r w:rsidRPr="003C62ED">
        <w:rPr>
          <w:rFonts w:ascii="Arial" w:hAnsi="Arial" w:cs="Arial"/>
        </w:rPr>
        <w:t xml:space="preserve">l successo ottenuto costituirà </w:t>
      </w:r>
      <w:r w:rsidR="00C74BAB">
        <w:rPr>
          <w:rFonts w:ascii="Arial" w:hAnsi="Arial" w:cs="Arial"/>
        </w:rPr>
        <w:t xml:space="preserve">per l’azienda </w:t>
      </w:r>
      <w:r w:rsidRPr="003C62ED">
        <w:rPr>
          <w:rFonts w:ascii="Arial" w:hAnsi="Arial" w:cs="Arial"/>
        </w:rPr>
        <w:t>un</w:t>
      </w:r>
      <w:r w:rsidR="008A7882">
        <w:rPr>
          <w:rFonts w:ascii="Arial" w:hAnsi="Arial" w:cs="Arial"/>
        </w:rPr>
        <w:t xml:space="preserve"> </w:t>
      </w:r>
      <w:r w:rsidR="00C74BAB">
        <w:rPr>
          <w:rFonts w:ascii="Arial" w:hAnsi="Arial" w:cs="Arial"/>
        </w:rPr>
        <w:t xml:space="preserve">ulteriore </w:t>
      </w:r>
      <w:r w:rsidRPr="003C62ED">
        <w:rPr>
          <w:rFonts w:ascii="Arial" w:hAnsi="Arial" w:cs="Arial"/>
        </w:rPr>
        <w:t xml:space="preserve">incentivo </w:t>
      </w:r>
      <w:r w:rsidR="00C74BAB">
        <w:rPr>
          <w:rFonts w:ascii="Arial" w:hAnsi="Arial" w:cs="Arial"/>
        </w:rPr>
        <w:t>a</w:t>
      </w:r>
      <w:r w:rsidRPr="003C62ED">
        <w:rPr>
          <w:rFonts w:ascii="Arial" w:hAnsi="Arial" w:cs="Arial"/>
        </w:rPr>
        <w:t xml:space="preserve"> </w:t>
      </w:r>
      <w:r w:rsidR="00C74BAB">
        <w:rPr>
          <w:rFonts w:ascii="Arial" w:hAnsi="Arial" w:cs="Arial"/>
        </w:rPr>
        <w:t>proseguire nel suo percorso di crescita</w:t>
      </w:r>
      <w:r w:rsidRPr="003C62ED">
        <w:rPr>
          <w:rFonts w:ascii="Arial" w:hAnsi="Arial" w:cs="Arial"/>
        </w:rPr>
        <w:t>”.</w:t>
      </w:r>
    </w:p>
    <w:p w14:paraId="49998C07" w14:textId="487BC124" w:rsidR="00BC0D35" w:rsidRPr="003C62ED" w:rsidRDefault="00BC0D35" w:rsidP="001752E4">
      <w:pPr>
        <w:spacing w:line="360" w:lineRule="auto"/>
        <w:rPr>
          <w:rFonts w:ascii="Arial" w:hAnsi="Arial" w:cs="Arial"/>
        </w:rPr>
      </w:pPr>
    </w:p>
    <w:p w14:paraId="4EAD565F" w14:textId="3515B975" w:rsidR="00777D97" w:rsidRPr="003C62ED" w:rsidRDefault="00777D97" w:rsidP="001752E4">
      <w:pPr>
        <w:spacing w:line="360" w:lineRule="auto"/>
        <w:rPr>
          <w:rFonts w:ascii="Arial" w:hAnsi="Arial" w:cs="Arial"/>
        </w:rPr>
      </w:pPr>
      <w:r w:rsidRPr="003C62ED">
        <w:rPr>
          <w:rFonts w:ascii="Arial" w:hAnsi="Arial" w:cs="Arial"/>
        </w:rPr>
        <w:t>Aiways U5 è stat</w:t>
      </w:r>
      <w:r w:rsidR="00D81385">
        <w:rPr>
          <w:rFonts w:ascii="Arial" w:hAnsi="Arial" w:cs="Arial"/>
        </w:rPr>
        <w:t>a</w:t>
      </w:r>
      <w:r w:rsidRPr="003C62ED">
        <w:rPr>
          <w:rFonts w:ascii="Arial" w:hAnsi="Arial" w:cs="Arial"/>
        </w:rPr>
        <w:t xml:space="preserve"> progettat</w:t>
      </w:r>
      <w:r w:rsidR="00D81385">
        <w:rPr>
          <w:rFonts w:ascii="Arial" w:hAnsi="Arial" w:cs="Arial"/>
        </w:rPr>
        <w:t>a</w:t>
      </w:r>
      <w:r w:rsidRPr="003C62ED">
        <w:rPr>
          <w:rFonts w:ascii="Arial" w:hAnsi="Arial" w:cs="Arial"/>
        </w:rPr>
        <w:t xml:space="preserve"> e sviluppat</w:t>
      </w:r>
      <w:r w:rsidR="00D81385">
        <w:rPr>
          <w:rFonts w:ascii="Arial" w:hAnsi="Arial" w:cs="Arial"/>
        </w:rPr>
        <w:t>a</w:t>
      </w:r>
      <w:r w:rsidRPr="003C62ED">
        <w:rPr>
          <w:rFonts w:ascii="Arial" w:hAnsi="Arial" w:cs="Arial"/>
        </w:rPr>
        <w:t xml:space="preserve"> per offrire una guida </w:t>
      </w:r>
      <w:r w:rsidR="00944148">
        <w:rPr>
          <w:rFonts w:ascii="Arial" w:hAnsi="Arial" w:cs="Arial"/>
        </w:rPr>
        <w:t>accessibile</w:t>
      </w:r>
      <w:r w:rsidR="00944148" w:rsidRPr="003C62ED">
        <w:rPr>
          <w:rFonts w:ascii="Arial" w:hAnsi="Arial" w:cs="Arial"/>
        </w:rPr>
        <w:t xml:space="preserve"> </w:t>
      </w:r>
      <w:r w:rsidRPr="003C62ED">
        <w:rPr>
          <w:rFonts w:ascii="Arial" w:hAnsi="Arial" w:cs="Arial"/>
        </w:rPr>
        <w:t xml:space="preserve">a zero emissioni, </w:t>
      </w:r>
      <w:r w:rsidR="002E3076">
        <w:rPr>
          <w:rFonts w:ascii="Arial" w:hAnsi="Arial" w:cs="Arial"/>
        </w:rPr>
        <w:t xml:space="preserve">che si distingue per </w:t>
      </w:r>
      <w:r w:rsidR="00D81385">
        <w:rPr>
          <w:rFonts w:ascii="Arial" w:hAnsi="Arial" w:cs="Arial"/>
        </w:rPr>
        <w:t>l’</w:t>
      </w:r>
      <w:r w:rsidR="0061033B">
        <w:rPr>
          <w:rFonts w:ascii="Arial" w:hAnsi="Arial" w:cs="Arial"/>
        </w:rPr>
        <w:t xml:space="preserve">elevata </w:t>
      </w:r>
      <w:r w:rsidRPr="003C62ED">
        <w:rPr>
          <w:rFonts w:ascii="Arial" w:hAnsi="Arial" w:cs="Arial"/>
        </w:rPr>
        <w:t>autonomia e</w:t>
      </w:r>
      <w:r w:rsidR="00D81385">
        <w:rPr>
          <w:rFonts w:ascii="Arial" w:hAnsi="Arial" w:cs="Arial"/>
        </w:rPr>
        <w:t xml:space="preserve"> la</w:t>
      </w:r>
      <w:r w:rsidRPr="003C62ED">
        <w:rPr>
          <w:rFonts w:ascii="Arial" w:hAnsi="Arial" w:cs="Arial"/>
        </w:rPr>
        <w:t xml:space="preserve"> maneggevolezza</w:t>
      </w:r>
      <w:r w:rsidR="00D67811">
        <w:rPr>
          <w:rFonts w:ascii="Arial" w:hAnsi="Arial" w:cs="Arial"/>
        </w:rPr>
        <w:t xml:space="preserve"> ai vertici della categoria</w:t>
      </w:r>
      <w:r w:rsidRPr="003C62ED">
        <w:rPr>
          <w:rFonts w:ascii="Arial" w:hAnsi="Arial" w:cs="Arial"/>
        </w:rPr>
        <w:t>.</w:t>
      </w:r>
    </w:p>
    <w:p w14:paraId="63C89B7A" w14:textId="77777777" w:rsidR="00777D97" w:rsidRPr="003C62ED" w:rsidRDefault="00777D97" w:rsidP="001752E4">
      <w:pPr>
        <w:spacing w:line="360" w:lineRule="auto"/>
        <w:rPr>
          <w:rFonts w:ascii="Arial" w:hAnsi="Arial" w:cs="Arial"/>
        </w:rPr>
      </w:pPr>
    </w:p>
    <w:p w14:paraId="655691BA" w14:textId="0F994CEE" w:rsidR="00E703ED" w:rsidRPr="00BB5891" w:rsidRDefault="00876C9D" w:rsidP="008071F1">
      <w:pPr>
        <w:spacing w:line="360" w:lineRule="auto"/>
        <w:rPr>
          <w:rFonts w:ascii="Arial" w:hAnsi="Arial" w:cs="Arial"/>
        </w:rPr>
      </w:pPr>
      <w:r w:rsidRPr="003C62ED">
        <w:rPr>
          <w:rFonts w:ascii="Arial" w:hAnsi="Arial" w:cs="Arial"/>
        </w:rPr>
        <w:t xml:space="preserve">Con un </w:t>
      </w:r>
      <w:r w:rsidR="00481C9A">
        <w:rPr>
          <w:rFonts w:ascii="Arial" w:hAnsi="Arial" w:cs="Arial"/>
        </w:rPr>
        <w:t>listino</w:t>
      </w:r>
      <w:r w:rsidRPr="003C62ED">
        <w:rPr>
          <w:rFonts w:ascii="Arial" w:hAnsi="Arial" w:cs="Arial"/>
        </w:rPr>
        <w:t xml:space="preserve"> </w:t>
      </w:r>
      <w:r w:rsidR="00E703ED">
        <w:rPr>
          <w:rFonts w:ascii="Arial" w:hAnsi="Arial" w:cs="Arial"/>
        </w:rPr>
        <w:t>che parte da</w:t>
      </w:r>
      <w:r w:rsidRPr="003C62ED">
        <w:rPr>
          <w:rFonts w:ascii="Arial" w:hAnsi="Arial" w:cs="Arial"/>
        </w:rPr>
        <w:t xml:space="preserve"> </w:t>
      </w:r>
      <w:r w:rsidR="00E703ED" w:rsidRPr="000C6727">
        <w:rPr>
          <w:rFonts w:ascii="Arial" w:hAnsi="Arial" w:cs="Arial"/>
        </w:rPr>
        <w:t>41.790</w:t>
      </w:r>
      <w:r w:rsidRPr="003C62ED">
        <w:rPr>
          <w:rFonts w:ascii="Arial" w:hAnsi="Arial" w:cs="Arial"/>
        </w:rPr>
        <w:t>€*, Aiways U5 offre un i</w:t>
      </w:r>
      <w:r w:rsidR="00E703ED">
        <w:rPr>
          <w:rFonts w:ascii="Arial" w:hAnsi="Arial" w:cs="Arial"/>
        </w:rPr>
        <w:t>nteressante</w:t>
      </w:r>
      <w:r w:rsidRPr="003C62ED">
        <w:rPr>
          <w:rFonts w:ascii="Arial" w:hAnsi="Arial" w:cs="Arial"/>
        </w:rPr>
        <w:t xml:space="preserve"> rapporto </w:t>
      </w:r>
      <w:r w:rsidR="00E703ED">
        <w:rPr>
          <w:rFonts w:ascii="Arial" w:hAnsi="Arial" w:cs="Arial"/>
        </w:rPr>
        <w:t>qualità/p</w:t>
      </w:r>
      <w:r w:rsidRPr="003C62ED">
        <w:rPr>
          <w:rFonts w:ascii="Arial" w:hAnsi="Arial" w:cs="Arial"/>
        </w:rPr>
        <w:t>rezzo</w:t>
      </w:r>
      <w:r w:rsidR="00C83C6A">
        <w:rPr>
          <w:rFonts w:ascii="Arial" w:hAnsi="Arial" w:cs="Arial"/>
        </w:rPr>
        <w:t>.</w:t>
      </w:r>
      <w:r w:rsidRPr="003C62ED">
        <w:rPr>
          <w:rFonts w:ascii="Arial" w:hAnsi="Arial" w:cs="Arial"/>
        </w:rPr>
        <w:t xml:space="preserve"> </w:t>
      </w:r>
      <w:r w:rsidR="00C83C6A">
        <w:rPr>
          <w:rFonts w:ascii="Arial" w:hAnsi="Arial" w:cs="Arial"/>
        </w:rPr>
        <w:t>Con una sola ricarica è</w:t>
      </w:r>
      <w:r w:rsidRPr="003C62ED">
        <w:rPr>
          <w:rFonts w:ascii="Arial" w:hAnsi="Arial" w:cs="Arial"/>
        </w:rPr>
        <w:t xml:space="preserve"> in grado di percorrere 400 km, </w:t>
      </w:r>
      <w:r w:rsidR="00125551">
        <w:rPr>
          <w:rFonts w:ascii="Arial" w:hAnsi="Arial" w:cs="Arial"/>
        </w:rPr>
        <w:t>un</w:t>
      </w:r>
      <w:r w:rsidR="00C83C6A">
        <w:rPr>
          <w:rFonts w:ascii="Arial" w:hAnsi="Arial" w:cs="Arial"/>
        </w:rPr>
        <w:t>’</w:t>
      </w:r>
      <w:r w:rsidR="00125551">
        <w:rPr>
          <w:rFonts w:ascii="Arial" w:hAnsi="Arial" w:cs="Arial"/>
        </w:rPr>
        <w:t xml:space="preserve">autonomia </w:t>
      </w:r>
      <w:r w:rsidR="00E703ED">
        <w:rPr>
          <w:rFonts w:ascii="Arial" w:hAnsi="Arial" w:cs="Arial"/>
        </w:rPr>
        <w:t xml:space="preserve">sufficiente a coprire </w:t>
      </w:r>
      <w:r w:rsidRPr="003C62ED">
        <w:rPr>
          <w:rFonts w:ascii="Arial" w:hAnsi="Arial" w:cs="Arial"/>
        </w:rPr>
        <w:t xml:space="preserve">agevolmente la maggior </w:t>
      </w:r>
      <w:r w:rsidRPr="00BB5891">
        <w:rPr>
          <w:rFonts w:ascii="Arial" w:hAnsi="Arial" w:cs="Arial"/>
        </w:rPr>
        <w:t xml:space="preserve">parte </w:t>
      </w:r>
      <w:r w:rsidR="00E703ED" w:rsidRPr="00BB5891">
        <w:rPr>
          <w:rFonts w:ascii="Arial" w:hAnsi="Arial" w:cs="Arial"/>
        </w:rPr>
        <w:t xml:space="preserve">degli spostamenti </w:t>
      </w:r>
      <w:r w:rsidRPr="00BB5891">
        <w:rPr>
          <w:rFonts w:ascii="Arial" w:hAnsi="Arial" w:cs="Arial"/>
        </w:rPr>
        <w:t>quotidian</w:t>
      </w:r>
      <w:r w:rsidR="00E703ED" w:rsidRPr="00BB5891">
        <w:rPr>
          <w:rFonts w:ascii="Arial" w:hAnsi="Arial" w:cs="Arial"/>
        </w:rPr>
        <w:t>i</w:t>
      </w:r>
      <w:r w:rsidRPr="00BB5891">
        <w:rPr>
          <w:rFonts w:ascii="Arial" w:hAnsi="Arial" w:cs="Arial"/>
        </w:rPr>
        <w:t xml:space="preserve">. Per i viaggi più lunghi, </w:t>
      </w:r>
      <w:r w:rsidR="008071F1" w:rsidRPr="00BB5891">
        <w:rPr>
          <w:rFonts w:ascii="Arial" w:hAnsi="Arial" w:cs="Arial"/>
        </w:rPr>
        <w:t>la batteria di Aiways U5 può essere caricata rapidamente</w:t>
      </w:r>
      <w:r w:rsidR="00C83C6A" w:rsidRPr="00BB5891">
        <w:rPr>
          <w:rFonts w:ascii="Arial" w:hAnsi="Arial" w:cs="Arial"/>
        </w:rPr>
        <w:t xml:space="preserve"> in corrente continua</w:t>
      </w:r>
      <w:r w:rsidR="008071F1" w:rsidRPr="00BB5891">
        <w:rPr>
          <w:rFonts w:ascii="Arial" w:hAnsi="Arial" w:cs="Arial"/>
        </w:rPr>
        <w:t xml:space="preserve"> </w:t>
      </w:r>
      <w:r w:rsidR="00C83C6A" w:rsidRPr="00BB5891">
        <w:rPr>
          <w:rFonts w:ascii="Arial" w:hAnsi="Arial" w:cs="Arial"/>
        </w:rPr>
        <w:t xml:space="preserve">(DC) </w:t>
      </w:r>
      <w:r w:rsidR="008071F1" w:rsidRPr="00BB5891">
        <w:rPr>
          <w:rFonts w:ascii="Arial" w:hAnsi="Arial" w:cs="Arial"/>
        </w:rPr>
        <w:t>da</w:t>
      </w:r>
      <w:r w:rsidR="00C83C6A" w:rsidRPr="00BB5891">
        <w:rPr>
          <w:rFonts w:ascii="Arial" w:hAnsi="Arial" w:cs="Arial"/>
        </w:rPr>
        <w:t>l</w:t>
      </w:r>
      <w:r w:rsidR="008071F1" w:rsidRPr="00BB5891">
        <w:rPr>
          <w:rFonts w:ascii="Arial" w:hAnsi="Arial" w:cs="Arial"/>
        </w:rPr>
        <w:t xml:space="preserve"> </w:t>
      </w:r>
      <w:r w:rsidR="00C83C6A" w:rsidRPr="00BB5891">
        <w:rPr>
          <w:rFonts w:ascii="Arial" w:hAnsi="Arial" w:cs="Arial"/>
        </w:rPr>
        <w:t>3</w:t>
      </w:r>
      <w:r w:rsidR="008071F1" w:rsidRPr="00BB5891">
        <w:rPr>
          <w:rFonts w:ascii="Arial" w:hAnsi="Arial" w:cs="Arial"/>
        </w:rPr>
        <w:t>0% a</w:t>
      </w:r>
      <w:r w:rsidR="00C83C6A" w:rsidRPr="00BB5891">
        <w:rPr>
          <w:rFonts w:ascii="Arial" w:hAnsi="Arial" w:cs="Arial"/>
        </w:rPr>
        <w:t>ll’</w:t>
      </w:r>
      <w:r w:rsidR="008071F1" w:rsidRPr="00BB5891">
        <w:rPr>
          <w:rFonts w:ascii="Arial" w:hAnsi="Arial" w:cs="Arial"/>
        </w:rPr>
        <w:t xml:space="preserve">80% in soli </w:t>
      </w:r>
      <w:r w:rsidR="00C83C6A" w:rsidRPr="00BB5891">
        <w:rPr>
          <w:rFonts w:ascii="Arial" w:hAnsi="Arial" w:cs="Arial"/>
        </w:rPr>
        <w:t>27</w:t>
      </w:r>
      <w:r w:rsidR="008071F1" w:rsidRPr="00BB5891">
        <w:rPr>
          <w:rFonts w:ascii="Arial" w:hAnsi="Arial" w:cs="Arial"/>
        </w:rPr>
        <w:t xml:space="preserve"> minuti, il tempo necessario per una </w:t>
      </w:r>
      <w:r w:rsidR="00C83C6A" w:rsidRPr="00BB5891">
        <w:rPr>
          <w:rFonts w:ascii="Arial" w:hAnsi="Arial" w:cs="Arial"/>
        </w:rPr>
        <w:t xml:space="preserve">breve </w:t>
      </w:r>
      <w:r w:rsidR="008071F1" w:rsidRPr="00BB5891">
        <w:rPr>
          <w:rFonts w:ascii="Arial" w:hAnsi="Arial" w:cs="Arial"/>
        </w:rPr>
        <w:t>sosta pranzo</w:t>
      </w:r>
      <w:r w:rsidR="00C83C6A" w:rsidRPr="00BB5891">
        <w:rPr>
          <w:rFonts w:ascii="Arial" w:hAnsi="Arial" w:cs="Arial"/>
        </w:rPr>
        <w:t>.</w:t>
      </w:r>
    </w:p>
    <w:p w14:paraId="3B0997CF" w14:textId="77777777" w:rsidR="00C5461C" w:rsidRPr="003C62ED" w:rsidRDefault="00C5461C" w:rsidP="00923A69">
      <w:pPr>
        <w:spacing w:line="360" w:lineRule="auto"/>
        <w:rPr>
          <w:rFonts w:ascii="Arial" w:hAnsi="Arial" w:cs="Arial"/>
        </w:rPr>
      </w:pPr>
    </w:p>
    <w:p w14:paraId="3B67C20E" w14:textId="5C99AF07" w:rsidR="00923A69" w:rsidRPr="003C62ED" w:rsidRDefault="00923A69" w:rsidP="003F2ECE">
      <w:pPr>
        <w:spacing w:line="360" w:lineRule="auto"/>
        <w:jc w:val="center"/>
        <w:rPr>
          <w:rFonts w:ascii="Arial" w:hAnsi="Arial" w:cs="Arial"/>
        </w:rPr>
      </w:pPr>
      <w:r w:rsidRPr="003C62ED">
        <w:rPr>
          <w:rFonts w:ascii="Arial" w:hAnsi="Arial" w:cs="Arial"/>
        </w:rPr>
        <w:t>-</w:t>
      </w:r>
      <w:r w:rsidR="006A3B69">
        <w:rPr>
          <w:rFonts w:ascii="Arial" w:hAnsi="Arial" w:cs="Arial"/>
        </w:rPr>
        <w:t>Fine</w:t>
      </w:r>
      <w:r w:rsidRPr="003C62ED">
        <w:rPr>
          <w:rFonts w:ascii="Arial" w:hAnsi="Arial" w:cs="Arial"/>
        </w:rPr>
        <w:t>-</w:t>
      </w:r>
    </w:p>
    <w:p w14:paraId="55771678" w14:textId="33933DAA" w:rsidR="004C4966" w:rsidRDefault="00923A69" w:rsidP="003D2FAD">
      <w:pPr>
        <w:spacing w:line="360" w:lineRule="auto"/>
        <w:rPr>
          <w:rFonts w:ascii="Arial" w:hAnsi="Arial" w:cs="Arial"/>
          <w:b/>
          <w:bCs/>
        </w:rPr>
      </w:pPr>
      <w:r w:rsidRPr="009145F0">
        <w:rPr>
          <w:rFonts w:ascii="Arial" w:hAnsi="Arial" w:cs="Arial"/>
          <w:i/>
          <w:iCs/>
        </w:rPr>
        <w:t>*</w:t>
      </w:r>
      <w:r w:rsidR="003F2ECE" w:rsidRPr="009145F0">
        <w:rPr>
          <w:rFonts w:ascii="Arial" w:hAnsi="Arial" w:cs="Arial"/>
          <w:i/>
          <w:iCs/>
          <w:sz w:val="20"/>
          <w:szCs w:val="20"/>
        </w:rPr>
        <w:t xml:space="preserve">Prezzo al pubblico in Italia IVA inclusa, messa </w:t>
      </w:r>
      <w:r w:rsidR="009145F0">
        <w:rPr>
          <w:rFonts w:ascii="Arial" w:hAnsi="Arial" w:cs="Arial"/>
          <w:i/>
          <w:iCs/>
          <w:sz w:val="20"/>
          <w:szCs w:val="20"/>
        </w:rPr>
        <w:t>su</w:t>
      </w:r>
      <w:r w:rsidR="003F2ECE" w:rsidRPr="009145F0">
        <w:rPr>
          <w:rFonts w:ascii="Arial" w:hAnsi="Arial" w:cs="Arial"/>
          <w:i/>
          <w:iCs/>
          <w:sz w:val="20"/>
          <w:szCs w:val="20"/>
        </w:rPr>
        <w:t xml:space="preserve"> strada esclusa</w:t>
      </w:r>
    </w:p>
    <w:p w14:paraId="77507C82" w14:textId="3035E948" w:rsidR="004C4966" w:rsidRDefault="004C4966" w:rsidP="00923A69">
      <w:pPr>
        <w:spacing w:line="360" w:lineRule="auto"/>
        <w:rPr>
          <w:rFonts w:ascii="Arial" w:hAnsi="Arial" w:cs="Arial"/>
          <w:b/>
          <w:bCs/>
        </w:rPr>
      </w:pPr>
    </w:p>
    <w:p w14:paraId="1F433D62" w14:textId="77777777" w:rsidR="0055696E" w:rsidRPr="00E06CFF" w:rsidRDefault="0055696E" w:rsidP="00923A69">
      <w:pPr>
        <w:spacing w:line="360" w:lineRule="auto"/>
        <w:rPr>
          <w:rFonts w:ascii="Arial" w:hAnsi="Arial" w:cs="Arial"/>
          <w:b/>
          <w:bCs/>
        </w:rPr>
      </w:pPr>
    </w:p>
    <w:p w14:paraId="5A46E67D" w14:textId="01683B13" w:rsidR="006A3B69" w:rsidRPr="00B23936" w:rsidRDefault="006A3B69" w:rsidP="006A3B6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sz w:val="18"/>
          <w:szCs w:val="18"/>
        </w:rPr>
      </w:pPr>
      <w:r>
        <w:rPr>
          <w:rStyle w:val="normaltextrun"/>
          <w:rFonts w:ascii="Arial" w:hAnsi="Arial" w:cs="Arial"/>
          <w:b/>
        </w:rPr>
        <w:t>Informazioni su</w:t>
      </w:r>
      <w:r w:rsidR="003A7565">
        <w:rPr>
          <w:rStyle w:val="normaltextrun"/>
          <w:rFonts w:ascii="Arial" w:hAnsi="Arial" w:cs="Arial"/>
          <w:b/>
        </w:rPr>
        <w:t xml:space="preserve"> </w:t>
      </w:r>
      <w:r>
        <w:rPr>
          <w:rStyle w:val="normaltextrun"/>
          <w:rFonts w:ascii="Arial" w:hAnsi="Arial" w:cs="Arial"/>
          <w:b/>
        </w:rPr>
        <w:t>Aiways</w:t>
      </w:r>
    </w:p>
    <w:p w14:paraId="6D053228" w14:textId="16AF0891" w:rsidR="006A3B69" w:rsidRPr="00B23936" w:rsidRDefault="006A3B69" w:rsidP="006A3B6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4D0D5E40" w14:textId="77777777" w:rsidR="00BD5924" w:rsidRPr="002B3494" w:rsidRDefault="00BD5924" w:rsidP="00BD592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color w:val="000000"/>
        </w:rPr>
      </w:pPr>
      <w:r w:rsidRPr="002B3494">
        <w:rPr>
          <w:rStyle w:val="normaltextrun"/>
          <w:rFonts w:ascii="Arial" w:hAnsi="Arial" w:cs="Arial"/>
          <w:color w:val="000000"/>
        </w:rPr>
        <w:t>Fondata nel 2017, Aiways è un fornitore di mobilità personale con sede a Shanghai e sede europea a Monaco di Baviera, in Germania. È stata la prima startup cinese a introdurre un veicolo elettrico sul mercato europeo con il lancio del SUV U5 nel 2020, un modello elettrico a batteria caratterizzato da autonomia, stile e qualità eccezionali. Aiways prosegue con la sua espansione in Europa e oltre: i suoi veicoli possono ora essere ordinati in Germania, Paesi Bassi, Belgio, Danimarca, Francia, Italia e Israele – con previsione di espansione in altri mercati. Il modello U5 è prodotto presso l'innovativo stabilimento Aiways di Shangrao, uno dei più moderni impianti di produzione di automobili in Cina. La capacità di produzione iniziale è di 150.000 unità all’anno, ma Aiways è in grado di aumentare questo numero fino a 300.000 esemplari in caso di crescita della domanda globale di veicoli elettrici. Il prossimo modello di Aiways ad essere commercializzato in Europa sarà il SUV-coupé elettrico U6. Aerodinamica migliore del segmento, tecnologia intelligente e design sportivo: il SUV-coupé U6 è un anticipo dell’emozionante futuro che attende il marchio Aiways.</w:t>
      </w:r>
    </w:p>
    <w:p w14:paraId="7F5FCA70" w14:textId="1DFA8452" w:rsidR="0055696E" w:rsidRDefault="0055696E">
      <w:pPr>
        <w:spacing w:after="160" w:line="259" w:lineRule="auto"/>
        <w:rPr>
          <w:rStyle w:val="eop"/>
          <w:rFonts w:ascii="Arial" w:hAnsi="Arial" w:cs="Arial"/>
          <w:lang w:eastAsia="en-GB"/>
        </w:rPr>
      </w:pPr>
      <w:r>
        <w:rPr>
          <w:rStyle w:val="eop"/>
          <w:rFonts w:ascii="Arial" w:hAnsi="Arial" w:cs="Arial"/>
        </w:rPr>
        <w:br w:type="page"/>
      </w:r>
    </w:p>
    <w:p w14:paraId="2EB2FBAE" w14:textId="77777777" w:rsidR="006A3B69" w:rsidRPr="00B23936" w:rsidRDefault="006A3B69" w:rsidP="006A3B6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18E62426" w14:textId="236E1D67" w:rsidR="006A3B69" w:rsidRPr="00B23936" w:rsidRDefault="006A3B69" w:rsidP="006A3B6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</w:rPr>
        <w:t>Informazioni per i media</w:t>
      </w:r>
    </w:p>
    <w:p w14:paraId="7F943399" w14:textId="0BB0AD18" w:rsidR="006A3B69" w:rsidRPr="00F1710A" w:rsidRDefault="006A3B69" w:rsidP="006A3B6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00"/>
        </w:rPr>
        <w:t>Tutti i comunicati stampa e i kit stampa Aiways, insieme ad un’ampia selezione di fotografie e video ad alta risoluzione scaricabili, sono disponibili sul sito web per i media:</w:t>
      </w:r>
      <w:r w:rsidR="0055696E">
        <w:rPr>
          <w:rStyle w:val="normaltextrun"/>
          <w:rFonts w:ascii="Arial" w:hAnsi="Arial" w:cs="Arial"/>
          <w:color w:val="000000"/>
        </w:rPr>
        <w:t xml:space="preserve"> </w:t>
      </w:r>
      <w:hyperlink r:id="rId11" w:history="1">
        <w:r w:rsidR="0055696E" w:rsidRPr="00AC6678">
          <w:rPr>
            <w:rStyle w:val="Collegamentoipertestuale"/>
            <w:rFonts w:ascii="Arial" w:hAnsi="Arial" w:cs="Arial"/>
          </w:rPr>
          <w:t>http://media.ai-ways.eu/</w:t>
        </w:r>
      </w:hyperlink>
      <w:r>
        <w:rPr>
          <w:rStyle w:val="normaltextrun"/>
          <w:rFonts w:ascii="Arial" w:hAnsi="Arial" w:cs="Arial"/>
          <w:color w:val="000000"/>
        </w:rPr>
        <w:t>.</w:t>
      </w:r>
      <w:r>
        <w:rPr>
          <w:rStyle w:val="normaltextrun"/>
          <w:rFonts w:ascii="Calibri" w:hAnsi="Calibri" w:cs="Calibri"/>
          <w:color w:val="000000"/>
          <w:sz w:val="22"/>
        </w:rPr>
        <w:t> </w:t>
      </w:r>
      <w:r>
        <w:rPr>
          <w:rStyle w:val="eop"/>
          <w:rFonts w:ascii="Calibri" w:eastAsiaTheme="minorEastAsia" w:hAnsi="Calibri" w:cs="Calibri"/>
          <w:color w:val="000000"/>
          <w:sz w:val="22"/>
        </w:rPr>
        <w:t> </w:t>
      </w:r>
    </w:p>
    <w:p w14:paraId="738C69B1" w14:textId="77777777" w:rsidR="006A3B69" w:rsidRDefault="006A3B69" w:rsidP="006A3B6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u w:val="single"/>
        </w:rPr>
      </w:pPr>
    </w:p>
    <w:p w14:paraId="6CBFA7E7" w14:textId="77777777" w:rsidR="006A3B69" w:rsidRDefault="006A3B69" w:rsidP="006A3B6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u w:val="single"/>
        </w:rPr>
      </w:pPr>
    </w:p>
    <w:p w14:paraId="45AE8C07" w14:textId="77777777" w:rsidR="00BD5924" w:rsidRPr="006272D7" w:rsidRDefault="00BD5924" w:rsidP="00BD5924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u w:val="single"/>
        </w:rPr>
      </w:pPr>
      <w:r w:rsidRPr="006272D7">
        <w:rPr>
          <w:rStyle w:val="normaltextrun"/>
          <w:rFonts w:ascii="Arial" w:hAnsi="Arial" w:cs="Arial"/>
          <w:u w:val="single"/>
        </w:rPr>
        <w:t>Contatti media</w:t>
      </w:r>
    </w:p>
    <w:p w14:paraId="543EBA10" w14:textId="77777777" w:rsidR="00BD5924" w:rsidRDefault="00BD5924" w:rsidP="00BD592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inorEastAsia" w:hAnsi="Arial" w:cs="Arial"/>
          <w:lang w:eastAsia="en-US"/>
        </w:rPr>
      </w:pPr>
    </w:p>
    <w:p w14:paraId="0574E9A2" w14:textId="77777777" w:rsidR="00BD5924" w:rsidRDefault="00BD5924" w:rsidP="00BD592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  <w:r w:rsidRPr="00DE561C">
        <w:rPr>
          <w:rStyle w:val="normaltextrun"/>
          <w:rFonts w:ascii="Arial" w:hAnsi="Arial" w:cs="Arial"/>
        </w:rPr>
        <w:t xml:space="preserve">Roberto Beltramolli, </w:t>
      </w:r>
      <w:r>
        <w:rPr>
          <w:rStyle w:val="normaltextrun"/>
          <w:rFonts w:ascii="Arial" w:hAnsi="Arial" w:cs="Arial"/>
        </w:rPr>
        <w:t>Comunicazione Corporate Italia</w:t>
      </w:r>
      <w:r w:rsidRPr="00DE561C">
        <w:rPr>
          <w:rFonts w:ascii="Arial" w:hAnsi="Arial" w:cs="Arial"/>
        </w:rPr>
        <w:br/>
      </w:r>
      <w:r w:rsidRPr="00DE561C">
        <w:rPr>
          <w:rStyle w:val="normaltextrun"/>
          <w:rFonts w:ascii="Arial" w:hAnsi="Arial" w:cs="Arial"/>
        </w:rPr>
        <w:t>+</w:t>
      </w:r>
      <w:r>
        <w:rPr>
          <w:rStyle w:val="normaltextrun"/>
          <w:rFonts w:ascii="Arial" w:hAnsi="Arial" w:cs="Arial"/>
        </w:rPr>
        <w:t>39</w:t>
      </w:r>
      <w:r w:rsidRPr="00DE561C">
        <w:rPr>
          <w:rStyle w:val="normaltextrun"/>
          <w:rFonts w:ascii="Arial" w:hAnsi="Arial" w:cs="Arial"/>
        </w:rPr>
        <w:t xml:space="preserve"> </w:t>
      </w:r>
      <w:r>
        <w:rPr>
          <w:rStyle w:val="normaltextrun"/>
          <w:rFonts w:ascii="Arial" w:hAnsi="Arial" w:cs="Arial"/>
        </w:rPr>
        <w:t>335 60 68 55</w:t>
      </w:r>
      <w:r>
        <w:rPr>
          <w:rStyle w:val="normaltextrun"/>
          <w:rFonts w:ascii="Arial" w:hAnsi="Arial" w:cs="Arial"/>
        </w:rPr>
        <w:br/>
      </w:r>
      <w:hyperlink r:id="rId12" w:history="1">
        <w:r w:rsidRPr="0030628C">
          <w:rPr>
            <w:rStyle w:val="Collegamentoipertestuale"/>
            <w:rFonts w:ascii="Arial" w:hAnsi="Arial" w:cs="Arial"/>
          </w:rPr>
          <w:t>roberto.beltramolli@anicecommunication.com</w:t>
        </w:r>
      </w:hyperlink>
    </w:p>
    <w:p w14:paraId="2D819D15" w14:textId="77777777" w:rsidR="00E3703B" w:rsidRPr="00BD5924" w:rsidRDefault="00E3703B">
      <w:pPr>
        <w:rPr>
          <w:rFonts w:ascii="Arial" w:hAnsi="Arial" w:cs="Arial"/>
        </w:rPr>
      </w:pPr>
    </w:p>
    <w:sectPr w:rsidR="00E3703B" w:rsidRPr="00BD5924" w:rsidSect="00445CFF">
      <w:footerReference w:type="even" r:id="rId13"/>
      <w:footerReference w:type="default" r:id="rId14"/>
      <w:headerReference w:type="first" r:id="rId15"/>
      <w:pgSz w:w="11900" w:h="16840"/>
      <w:pgMar w:top="1440" w:right="1440" w:bottom="1440" w:left="1440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F298F" w14:textId="77777777" w:rsidR="004F2468" w:rsidRDefault="004F2468">
      <w:r>
        <w:separator/>
      </w:r>
    </w:p>
  </w:endnote>
  <w:endnote w:type="continuationSeparator" w:id="0">
    <w:p w14:paraId="32E7FA2D" w14:textId="77777777" w:rsidR="004F2468" w:rsidRDefault="004F2468">
      <w:r>
        <w:continuationSeparator/>
      </w:r>
    </w:p>
  </w:endnote>
  <w:endnote w:type="continuationNotice" w:id="1">
    <w:p w14:paraId="176583FE" w14:textId="77777777" w:rsidR="004F2468" w:rsidRDefault="004F24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F1CAF" w14:textId="77777777" w:rsidR="00445CFF" w:rsidRDefault="00445CFF" w:rsidP="00445CFF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B8C5AC3" w14:textId="77777777" w:rsidR="00445CFF" w:rsidRDefault="00445CFF" w:rsidP="00445CF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E9331" w14:textId="02DB1348" w:rsidR="00445CFF" w:rsidRDefault="00445CFF" w:rsidP="00445CFF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25665">
      <w:rPr>
        <w:rStyle w:val="Numeropagina"/>
        <w:noProof/>
      </w:rPr>
      <w:t>3</w:t>
    </w:r>
    <w:r>
      <w:rPr>
        <w:rStyle w:val="Numeropagina"/>
      </w:rPr>
      <w:fldChar w:fldCharType="end"/>
    </w:r>
  </w:p>
  <w:p w14:paraId="51A1A2AE" w14:textId="1EBACFBC" w:rsidR="00445CFF" w:rsidRDefault="00445CFF" w:rsidP="00445CFF">
    <w:pPr>
      <w:pStyle w:val="Pidipagina"/>
      <w:ind w:right="360"/>
    </w:pPr>
    <w:r>
      <w:t>AIWAYS: Love your drive</w:t>
    </w:r>
    <w: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F7F0C" w14:textId="77777777" w:rsidR="004F2468" w:rsidRDefault="004F2468">
      <w:r>
        <w:separator/>
      </w:r>
    </w:p>
  </w:footnote>
  <w:footnote w:type="continuationSeparator" w:id="0">
    <w:p w14:paraId="48CBB657" w14:textId="77777777" w:rsidR="004F2468" w:rsidRDefault="004F2468">
      <w:r>
        <w:continuationSeparator/>
      </w:r>
    </w:p>
  </w:footnote>
  <w:footnote w:type="continuationNotice" w:id="1">
    <w:p w14:paraId="24AC4B63" w14:textId="77777777" w:rsidR="004F2468" w:rsidRDefault="004F24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DE6FE" w14:textId="77777777" w:rsidR="00445CFF" w:rsidRDefault="00445CFF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85CA40A" wp14:editId="650DBA4B">
          <wp:simplePos x="0" y="0"/>
          <wp:positionH relativeFrom="margin">
            <wp:posOffset>4969419</wp:posOffset>
          </wp:positionH>
          <wp:positionV relativeFrom="margin">
            <wp:posOffset>-573405</wp:posOffset>
          </wp:positionV>
          <wp:extent cx="821690" cy="495300"/>
          <wp:effectExtent l="0" t="0" r="0" b="12700"/>
          <wp:wrapSquare wrapText="bothSides"/>
          <wp:docPr id="2" name="图片 1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267F66"/>
    <w:multiLevelType w:val="hybridMultilevel"/>
    <w:tmpl w:val="A2B4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revisionView w:inkAnnotation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1N7E0NDMwtTQ0MjRU0lEKTi0uzszPAymwqAUAq08TTCwAAAA="/>
  </w:docVars>
  <w:rsids>
    <w:rsidRoot w:val="00CD6766"/>
    <w:rsid w:val="000068A5"/>
    <w:rsid w:val="000144BD"/>
    <w:rsid w:val="00020CD9"/>
    <w:rsid w:val="00023892"/>
    <w:rsid w:val="00026B81"/>
    <w:rsid w:val="00030091"/>
    <w:rsid w:val="00030105"/>
    <w:rsid w:val="0003150A"/>
    <w:rsid w:val="000408D7"/>
    <w:rsid w:val="00060399"/>
    <w:rsid w:val="00065734"/>
    <w:rsid w:val="00065BBF"/>
    <w:rsid w:val="000819F2"/>
    <w:rsid w:val="00090603"/>
    <w:rsid w:val="0009538D"/>
    <w:rsid w:val="00097D05"/>
    <w:rsid w:val="000A2A23"/>
    <w:rsid w:val="000B0ED1"/>
    <w:rsid w:val="000B1F1B"/>
    <w:rsid w:val="000B5349"/>
    <w:rsid w:val="000C26D4"/>
    <w:rsid w:val="000C6727"/>
    <w:rsid w:val="000D03A9"/>
    <w:rsid w:val="000F48E2"/>
    <w:rsid w:val="00122FC5"/>
    <w:rsid w:val="00125551"/>
    <w:rsid w:val="00126E18"/>
    <w:rsid w:val="00130993"/>
    <w:rsid w:val="001501A1"/>
    <w:rsid w:val="001603A7"/>
    <w:rsid w:val="001752E4"/>
    <w:rsid w:val="001768EA"/>
    <w:rsid w:val="00187515"/>
    <w:rsid w:val="00187965"/>
    <w:rsid w:val="00196916"/>
    <w:rsid w:val="00196D0F"/>
    <w:rsid w:val="001A7329"/>
    <w:rsid w:val="001B6AF6"/>
    <w:rsid w:val="001B74EB"/>
    <w:rsid w:val="001C6F00"/>
    <w:rsid w:val="001C748A"/>
    <w:rsid w:val="001D1688"/>
    <w:rsid w:val="001D22F3"/>
    <w:rsid w:val="001E665F"/>
    <w:rsid w:val="001F457E"/>
    <w:rsid w:val="0020072D"/>
    <w:rsid w:val="002040C5"/>
    <w:rsid w:val="002073CC"/>
    <w:rsid w:val="0020798A"/>
    <w:rsid w:val="00207D50"/>
    <w:rsid w:val="002166E9"/>
    <w:rsid w:val="002172CF"/>
    <w:rsid w:val="00234E26"/>
    <w:rsid w:val="00237108"/>
    <w:rsid w:val="00246FD9"/>
    <w:rsid w:val="00247D0A"/>
    <w:rsid w:val="00257767"/>
    <w:rsid w:val="00260A5B"/>
    <w:rsid w:val="00261390"/>
    <w:rsid w:val="00264A3B"/>
    <w:rsid w:val="00266B48"/>
    <w:rsid w:val="002740FF"/>
    <w:rsid w:val="002768EA"/>
    <w:rsid w:val="00290A09"/>
    <w:rsid w:val="002D271F"/>
    <w:rsid w:val="002E3076"/>
    <w:rsid w:val="002E4D55"/>
    <w:rsid w:val="002E5117"/>
    <w:rsid w:val="002F42BF"/>
    <w:rsid w:val="002F4388"/>
    <w:rsid w:val="00302D0D"/>
    <w:rsid w:val="00321980"/>
    <w:rsid w:val="00322A0D"/>
    <w:rsid w:val="00326C34"/>
    <w:rsid w:val="0032734A"/>
    <w:rsid w:val="003309B2"/>
    <w:rsid w:val="00332152"/>
    <w:rsid w:val="003420FF"/>
    <w:rsid w:val="003506E0"/>
    <w:rsid w:val="00353DED"/>
    <w:rsid w:val="003569C3"/>
    <w:rsid w:val="0037684E"/>
    <w:rsid w:val="003772E3"/>
    <w:rsid w:val="00393205"/>
    <w:rsid w:val="003934AC"/>
    <w:rsid w:val="003A5F20"/>
    <w:rsid w:val="003A6681"/>
    <w:rsid w:val="003A7565"/>
    <w:rsid w:val="003C62ED"/>
    <w:rsid w:val="003C7D25"/>
    <w:rsid w:val="003D127B"/>
    <w:rsid w:val="003D1950"/>
    <w:rsid w:val="003D2FAD"/>
    <w:rsid w:val="003D582E"/>
    <w:rsid w:val="003D5AE6"/>
    <w:rsid w:val="003D6FAF"/>
    <w:rsid w:val="003F2ECE"/>
    <w:rsid w:val="003F4028"/>
    <w:rsid w:val="003F46F0"/>
    <w:rsid w:val="00411816"/>
    <w:rsid w:val="00422730"/>
    <w:rsid w:val="0043099C"/>
    <w:rsid w:val="00431D3A"/>
    <w:rsid w:val="00432187"/>
    <w:rsid w:val="00437EDF"/>
    <w:rsid w:val="00445718"/>
    <w:rsid w:val="00445CFF"/>
    <w:rsid w:val="0046246D"/>
    <w:rsid w:val="0047420A"/>
    <w:rsid w:val="00481BB0"/>
    <w:rsid w:val="00481C9A"/>
    <w:rsid w:val="00481FFE"/>
    <w:rsid w:val="00482C03"/>
    <w:rsid w:val="0049028B"/>
    <w:rsid w:val="00491BF4"/>
    <w:rsid w:val="004A4362"/>
    <w:rsid w:val="004B3128"/>
    <w:rsid w:val="004B369D"/>
    <w:rsid w:val="004C1090"/>
    <w:rsid w:val="004C377A"/>
    <w:rsid w:val="004C4966"/>
    <w:rsid w:val="004C6581"/>
    <w:rsid w:val="004D22BB"/>
    <w:rsid w:val="004D32E7"/>
    <w:rsid w:val="004D6A92"/>
    <w:rsid w:val="004E33B1"/>
    <w:rsid w:val="004F2468"/>
    <w:rsid w:val="005002C7"/>
    <w:rsid w:val="00501E4C"/>
    <w:rsid w:val="00514786"/>
    <w:rsid w:val="00515797"/>
    <w:rsid w:val="00523002"/>
    <w:rsid w:val="00552C0E"/>
    <w:rsid w:val="0055696E"/>
    <w:rsid w:val="005720F5"/>
    <w:rsid w:val="00596308"/>
    <w:rsid w:val="005A16FB"/>
    <w:rsid w:val="005B1466"/>
    <w:rsid w:val="005B7412"/>
    <w:rsid w:val="005C6F15"/>
    <w:rsid w:val="005E3383"/>
    <w:rsid w:val="005F1B99"/>
    <w:rsid w:val="005F7F75"/>
    <w:rsid w:val="0061033B"/>
    <w:rsid w:val="00625665"/>
    <w:rsid w:val="0063024E"/>
    <w:rsid w:val="006409B4"/>
    <w:rsid w:val="00643810"/>
    <w:rsid w:val="006443B0"/>
    <w:rsid w:val="00645B06"/>
    <w:rsid w:val="0065202E"/>
    <w:rsid w:val="00662527"/>
    <w:rsid w:val="00665732"/>
    <w:rsid w:val="00672CA1"/>
    <w:rsid w:val="00682797"/>
    <w:rsid w:val="00686CCE"/>
    <w:rsid w:val="00691C9C"/>
    <w:rsid w:val="006A3B69"/>
    <w:rsid w:val="006B4C3D"/>
    <w:rsid w:val="006D03AF"/>
    <w:rsid w:val="006D60BD"/>
    <w:rsid w:val="006D6239"/>
    <w:rsid w:val="006E3AA2"/>
    <w:rsid w:val="006E76B3"/>
    <w:rsid w:val="00710881"/>
    <w:rsid w:val="00723C7D"/>
    <w:rsid w:val="00724AF6"/>
    <w:rsid w:val="007377CC"/>
    <w:rsid w:val="0074193F"/>
    <w:rsid w:val="007437C0"/>
    <w:rsid w:val="00762877"/>
    <w:rsid w:val="0076789E"/>
    <w:rsid w:val="007705E5"/>
    <w:rsid w:val="00770A8B"/>
    <w:rsid w:val="00777D97"/>
    <w:rsid w:val="007948F8"/>
    <w:rsid w:val="00796522"/>
    <w:rsid w:val="007B0DBA"/>
    <w:rsid w:val="007C09B2"/>
    <w:rsid w:val="007C0DD9"/>
    <w:rsid w:val="007C27A6"/>
    <w:rsid w:val="007C2C49"/>
    <w:rsid w:val="007D1ECC"/>
    <w:rsid w:val="007D362F"/>
    <w:rsid w:val="007D41E4"/>
    <w:rsid w:val="007E3606"/>
    <w:rsid w:val="007F4A3D"/>
    <w:rsid w:val="007F7AFF"/>
    <w:rsid w:val="008071F1"/>
    <w:rsid w:val="00813231"/>
    <w:rsid w:val="00816ED8"/>
    <w:rsid w:val="00821D4B"/>
    <w:rsid w:val="00823F9C"/>
    <w:rsid w:val="008351F7"/>
    <w:rsid w:val="0084555B"/>
    <w:rsid w:val="00856875"/>
    <w:rsid w:val="00867AE3"/>
    <w:rsid w:val="00876C9D"/>
    <w:rsid w:val="0088479A"/>
    <w:rsid w:val="00891C23"/>
    <w:rsid w:val="008A7882"/>
    <w:rsid w:val="008B531F"/>
    <w:rsid w:val="008B7C50"/>
    <w:rsid w:val="008C2F99"/>
    <w:rsid w:val="008D3B1F"/>
    <w:rsid w:val="008D60C6"/>
    <w:rsid w:val="008F45DD"/>
    <w:rsid w:val="008F4E18"/>
    <w:rsid w:val="009145F0"/>
    <w:rsid w:val="00923A69"/>
    <w:rsid w:val="00926320"/>
    <w:rsid w:val="009330C3"/>
    <w:rsid w:val="0094153B"/>
    <w:rsid w:val="00944148"/>
    <w:rsid w:val="009441D9"/>
    <w:rsid w:val="009447C1"/>
    <w:rsid w:val="009475AA"/>
    <w:rsid w:val="00952E7F"/>
    <w:rsid w:val="00954FED"/>
    <w:rsid w:val="009608D1"/>
    <w:rsid w:val="00961863"/>
    <w:rsid w:val="00982865"/>
    <w:rsid w:val="009905B8"/>
    <w:rsid w:val="00990BD0"/>
    <w:rsid w:val="0099380F"/>
    <w:rsid w:val="009939AD"/>
    <w:rsid w:val="0099708A"/>
    <w:rsid w:val="009A0535"/>
    <w:rsid w:val="009A0879"/>
    <w:rsid w:val="009A216F"/>
    <w:rsid w:val="009A4E44"/>
    <w:rsid w:val="009B4078"/>
    <w:rsid w:val="009D2E86"/>
    <w:rsid w:val="009D7476"/>
    <w:rsid w:val="009F43AB"/>
    <w:rsid w:val="009F67ED"/>
    <w:rsid w:val="009F70F3"/>
    <w:rsid w:val="00A12B3C"/>
    <w:rsid w:val="00A23F10"/>
    <w:rsid w:val="00A25FB9"/>
    <w:rsid w:val="00A3178A"/>
    <w:rsid w:val="00A33E6F"/>
    <w:rsid w:val="00A512A5"/>
    <w:rsid w:val="00A516BB"/>
    <w:rsid w:val="00A54399"/>
    <w:rsid w:val="00A554FA"/>
    <w:rsid w:val="00A67626"/>
    <w:rsid w:val="00AB0512"/>
    <w:rsid w:val="00AC52B4"/>
    <w:rsid w:val="00AD705C"/>
    <w:rsid w:val="00AE032A"/>
    <w:rsid w:val="00AE033D"/>
    <w:rsid w:val="00AF452B"/>
    <w:rsid w:val="00AF50E3"/>
    <w:rsid w:val="00AF58E1"/>
    <w:rsid w:val="00B0142D"/>
    <w:rsid w:val="00B01F05"/>
    <w:rsid w:val="00B03A92"/>
    <w:rsid w:val="00B0495D"/>
    <w:rsid w:val="00B2209F"/>
    <w:rsid w:val="00B335E0"/>
    <w:rsid w:val="00B3439F"/>
    <w:rsid w:val="00B449C5"/>
    <w:rsid w:val="00B5114E"/>
    <w:rsid w:val="00B53272"/>
    <w:rsid w:val="00B54432"/>
    <w:rsid w:val="00B671F2"/>
    <w:rsid w:val="00B71FB1"/>
    <w:rsid w:val="00B855FA"/>
    <w:rsid w:val="00B87BAA"/>
    <w:rsid w:val="00BA0337"/>
    <w:rsid w:val="00BA1678"/>
    <w:rsid w:val="00BB5891"/>
    <w:rsid w:val="00BC0D35"/>
    <w:rsid w:val="00BC2B37"/>
    <w:rsid w:val="00BC2F93"/>
    <w:rsid w:val="00BC48D1"/>
    <w:rsid w:val="00BD558A"/>
    <w:rsid w:val="00BD57B1"/>
    <w:rsid w:val="00BD5924"/>
    <w:rsid w:val="00BE6C16"/>
    <w:rsid w:val="00BE7E71"/>
    <w:rsid w:val="00C00164"/>
    <w:rsid w:val="00C03E6C"/>
    <w:rsid w:val="00C15EBF"/>
    <w:rsid w:val="00C44C37"/>
    <w:rsid w:val="00C46AA1"/>
    <w:rsid w:val="00C5461C"/>
    <w:rsid w:val="00C556DC"/>
    <w:rsid w:val="00C639D5"/>
    <w:rsid w:val="00C74BAB"/>
    <w:rsid w:val="00C771FD"/>
    <w:rsid w:val="00C80A3C"/>
    <w:rsid w:val="00C83C6A"/>
    <w:rsid w:val="00C843A8"/>
    <w:rsid w:val="00C85FDE"/>
    <w:rsid w:val="00CD2EE8"/>
    <w:rsid w:val="00CD6766"/>
    <w:rsid w:val="00CD684A"/>
    <w:rsid w:val="00CE1551"/>
    <w:rsid w:val="00CE1E09"/>
    <w:rsid w:val="00CE2AAE"/>
    <w:rsid w:val="00CF6714"/>
    <w:rsid w:val="00D024DA"/>
    <w:rsid w:val="00D025AC"/>
    <w:rsid w:val="00D07A36"/>
    <w:rsid w:val="00D12BA5"/>
    <w:rsid w:val="00D160F7"/>
    <w:rsid w:val="00D2270E"/>
    <w:rsid w:val="00D227D0"/>
    <w:rsid w:val="00D22C6E"/>
    <w:rsid w:val="00D33B94"/>
    <w:rsid w:val="00D37E2C"/>
    <w:rsid w:val="00D41060"/>
    <w:rsid w:val="00D5010F"/>
    <w:rsid w:val="00D5257A"/>
    <w:rsid w:val="00D52E2F"/>
    <w:rsid w:val="00D53C1B"/>
    <w:rsid w:val="00D55BD7"/>
    <w:rsid w:val="00D56DDC"/>
    <w:rsid w:val="00D57861"/>
    <w:rsid w:val="00D64054"/>
    <w:rsid w:val="00D67811"/>
    <w:rsid w:val="00D81385"/>
    <w:rsid w:val="00D87F34"/>
    <w:rsid w:val="00D91CA8"/>
    <w:rsid w:val="00D96843"/>
    <w:rsid w:val="00DA1C09"/>
    <w:rsid w:val="00DB202C"/>
    <w:rsid w:val="00DD6FD9"/>
    <w:rsid w:val="00DE066F"/>
    <w:rsid w:val="00DE73D2"/>
    <w:rsid w:val="00DF33D0"/>
    <w:rsid w:val="00E008B1"/>
    <w:rsid w:val="00E03B49"/>
    <w:rsid w:val="00E04B4A"/>
    <w:rsid w:val="00E06A88"/>
    <w:rsid w:val="00E06CFF"/>
    <w:rsid w:val="00E3170B"/>
    <w:rsid w:val="00E34DF1"/>
    <w:rsid w:val="00E3703B"/>
    <w:rsid w:val="00E47273"/>
    <w:rsid w:val="00E66DC5"/>
    <w:rsid w:val="00E67410"/>
    <w:rsid w:val="00E7009B"/>
    <w:rsid w:val="00E703ED"/>
    <w:rsid w:val="00E72573"/>
    <w:rsid w:val="00E730D5"/>
    <w:rsid w:val="00E733AC"/>
    <w:rsid w:val="00E74C81"/>
    <w:rsid w:val="00E7571B"/>
    <w:rsid w:val="00E812C9"/>
    <w:rsid w:val="00E82235"/>
    <w:rsid w:val="00E8469D"/>
    <w:rsid w:val="00EB496B"/>
    <w:rsid w:val="00ED5FC1"/>
    <w:rsid w:val="00EE136E"/>
    <w:rsid w:val="00EE32DF"/>
    <w:rsid w:val="00EE4C7E"/>
    <w:rsid w:val="00EE5485"/>
    <w:rsid w:val="00EF058B"/>
    <w:rsid w:val="00F039F3"/>
    <w:rsid w:val="00F061F9"/>
    <w:rsid w:val="00F07A5D"/>
    <w:rsid w:val="00F1306A"/>
    <w:rsid w:val="00F205A7"/>
    <w:rsid w:val="00F26582"/>
    <w:rsid w:val="00F30B8A"/>
    <w:rsid w:val="00F33AED"/>
    <w:rsid w:val="00F354DE"/>
    <w:rsid w:val="00F40D19"/>
    <w:rsid w:val="00F5570E"/>
    <w:rsid w:val="00F5615D"/>
    <w:rsid w:val="00F738DE"/>
    <w:rsid w:val="00F8193D"/>
    <w:rsid w:val="00F830E4"/>
    <w:rsid w:val="00F9278A"/>
    <w:rsid w:val="00F95F35"/>
    <w:rsid w:val="00F9691B"/>
    <w:rsid w:val="00FA2FED"/>
    <w:rsid w:val="00FA78E7"/>
    <w:rsid w:val="00FB1EEB"/>
    <w:rsid w:val="00FD0A59"/>
    <w:rsid w:val="00FE7356"/>
    <w:rsid w:val="00FF268C"/>
    <w:rsid w:val="00FF313C"/>
    <w:rsid w:val="00FF5C49"/>
    <w:rsid w:val="078B5171"/>
    <w:rsid w:val="0BD99703"/>
    <w:rsid w:val="119C779B"/>
    <w:rsid w:val="1B8FB0B4"/>
    <w:rsid w:val="1F096F7F"/>
    <w:rsid w:val="554CF9DD"/>
    <w:rsid w:val="569F7A63"/>
    <w:rsid w:val="7F34C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6D4129"/>
  <w15:chartTrackingRefBased/>
  <w15:docId w15:val="{4B99685D-9052-48ED-A61B-6E6AECECE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D6766"/>
    <w:pPr>
      <w:spacing w:after="0" w:line="240" w:lineRule="auto"/>
    </w:pPr>
    <w:rPr>
      <w:sz w:val="24"/>
      <w:szCs w:val="24"/>
    </w:rPr>
  </w:style>
  <w:style w:type="paragraph" w:styleId="Titolo3">
    <w:name w:val="heading 3"/>
    <w:basedOn w:val="Normale"/>
    <w:link w:val="Titolo3Carattere"/>
    <w:uiPriority w:val="9"/>
    <w:qFormat/>
    <w:rsid w:val="00A3178A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D6766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6766"/>
    <w:rPr>
      <w:rFonts w:eastAsiaTheme="minorEastAsia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CD6766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CD6766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6766"/>
    <w:rPr>
      <w:rFonts w:eastAsiaTheme="minorEastAsia"/>
      <w:sz w:val="24"/>
      <w:szCs w:val="24"/>
    </w:rPr>
  </w:style>
  <w:style w:type="character" w:styleId="Numeropagina">
    <w:name w:val="page number"/>
    <w:basedOn w:val="Carpredefinitoparagrafo"/>
    <w:uiPriority w:val="99"/>
    <w:semiHidden/>
    <w:unhideWhenUsed/>
    <w:rsid w:val="00CD6766"/>
  </w:style>
  <w:style w:type="paragraph" w:customStyle="1" w:styleId="paragraph">
    <w:name w:val="paragraph"/>
    <w:basedOn w:val="Normale"/>
    <w:rsid w:val="00CD67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normaltextrun">
    <w:name w:val="normaltextrun"/>
    <w:basedOn w:val="Carpredefinitoparagrafo"/>
    <w:rsid w:val="00CD6766"/>
  </w:style>
  <w:style w:type="character" w:customStyle="1" w:styleId="eop">
    <w:name w:val="eop"/>
    <w:basedOn w:val="Carpredefinitoparagrafo"/>
    <w:rsid w:val="00CD6766"/>
  </w:style>
  <w:style w:type="character" w:customStyle="1" w:styleId="scxw169991454">
    <w:name w:val="scxw169991454"/>
    <w:basedOn w:val="Carpredefinitoparagrafo"/>
    <w:rsid w:val="00CD6766"/>
  </w:style>
  <w:style w:type="character" w:customStyle="1" w:styleId="scxw180887455">
    <w:name w:val="scxw180887455"/>
    <w:basedOn w:val="Carpredefinitoparagrafo"/>
    <w:rsid w:val="00CD6766"/>
  </w:style>
  <w:style w:type="character" w:styleId="Collegamentoipertestuale">
    <w:name w:val="Hyperlink"/>
    <w:basedOn w:val="Carpredefinitoparagrafo"/>
    <w:uiPriority w:val="99"/>
    <w:unhideWhenUsed/>
    <w:rsid w:val="00CD6766"/>
    <w:rPr>
      <w:color w:val="0563C1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E7009B"/>
    <w:rPr>
      <w:sz w:val="21"/>
      <w:szCs w:val="21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7009B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7009B"/>
    <w:rPr>
      <w:sz w:val="24"/>
      <w:szCs w:val="24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7009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7009B"/>
    <w:rPr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009B"/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7009B"/>
    <w:rPr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A3178A"/>
    <w:rPr>
      <w:rFonts w:ascii="Times New Roman" w:eastAsia="Times New Roman" w:hAnsi="Times New Roman" w:cs="Times New Roman"/>
      <w:b/>
      <w:bCs/>
      <w:sz w:val="27"/>
      <w:szCs w:val="27"/>
      <w:lang w:val="it-IT" w:eastAsia="en-GB"/>
    </w:rPr>
  </w:style>
  <w:style w:type="paragraph" w:styleId="NormaleWeb">
    <w:name w:val="Normal (Web)"/>
    <w:basedOn w:val="Normale"/>
    <w:uiPriority w:val="99"/>
    <w:unhideWhenUsed/>
    <w:rsid w:val="00B71FB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cf01">
    <w:name w:val="cf01"/>
    <w:basedOn w:val="Carpredefinitoparagrafo"/>
    <w:rsid w:val="00B71FB1"/>
    <w:rPr>
      <w:rFonts w:ascii="Segoe UI" w:hAnsi="Segoe UI" w:cs="Segoe UI" w:hint="default"/>
      <w:color w:val="666666"/>
      <w:sz w:val="18"/>
      <w:szCs w:val="18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B71FB1"/>
    <w:rPr>
      <w:color w:val="605E5C"/>
      <w:shd w:val="clear" w:color="auto" w:fill="E1DFDD"/>
    </w:rPr>
  </w:style>
  <w:style w:type="paragraph" w:styleId="Testonormale">
    <w:name w:val="Plain Text"/>
    <w:basedOn w:val="Normale"/>
    <w:link w:val="TestonormaleCarattere"/>
    <w:uiPriority w:val="99"/>
    <w:unhideWhenUsed/>
    <w:rsid w:val="00122FC5"/>
    <w:rPr>
      <w:rFonts w:ascii="Calibri" w:eastAsiaTheme="minorHAnsi" w:hAnsi="Calibri"/>
      <w:sz w:val="22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22FC5"/>
    <w:rPr>
      <w:rFonts w:ascii="Calibri" w:eastAsiaTheme="minorHAnsi" w:hAnsi="Calibri"/>
      <w:szCs w:val="21"/>
    </w:rPr>
  </w:style>
  <w:style w:type="character" w:customStyle="1" w:styleId="jlqj4b">
    <w:name w:val="jlqj4b"/>
    <w:basedOn w:val="Carpredefinitoparagrafo"/>
    <w:rsid w:val="00CD684A"/>
  </w:style>
  <w:style w:type="paragraph" w:styleId="Revisione">
    <w:name w:val="Revision"/>
    <w:hidden/>
    <w:uiPriority w:val="99"/>
    <w:semiHidden/>
    <w:rsid w:val="00CE1E09"/>
    <w:pPr>
      <w:spacing w:after="0" w:line="240" w:lineRule="auto"/>
    </w:pPr>
    <w:rPr>
      <w:sz w:val="24"/>
      <w:szCs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4D22BB"/>
    <w:rPr>
      <w:color w:val="605E5C"/>
      <w:shd w:val="clear" w:color="auto" w:fill="E1DFDD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F46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F46F0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y2iqfc">
    <w:name w:val="y2iqfc"/>
    <w:basedOn w:val="Carpredefinitoparagrafo"/>
    <w:rsid w:val="003F4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4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2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8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9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oberto.beltramolli@anicecommunication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media.ai-ways.eu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xmlns:star_td="http://www.star-group.net/schemas/transit/filters/textdata" ct:_="" ma:_="" ma:contentTypeName="Document" ma:contentTypeID="0x01010067210CD424B822478D7F171EAC275DB3" ma:contentTypeVersion="11" ma:contentTypeDescription="Create a new document." ma:contentTypeScope="" ma:versionID="cd061d461c5ec582f4bf3d6da4b68e25">
  <xsd:schema xmlns:xsd="http://www.w3.org/2001/XMLSchema" xmlns:p="http://schemas.microsoft.com/office/2006/metadata/properties" xmlns:ns2="c8da104e-6a1d-4b01-a720-a1e29024104e" xmlns:ns3="eeb064f5-b91f-4532-bc93-5a06de940d8c" xmlns:xs="http://www.w3.org/2001/XMLSchema" targetNamespace="http://schemas.microsoft.com/office/2006/metadata/properties" ma:root="true" ma:fieldsID="6b3f5b87fcac73eb9e4461ae94d627a4" ns2:_="" ns3:_="">
    <xsd:import xmlns:xs="http://www.w3.org/2001/XMLSchema" xmlns:xsd="http://www.w3.org/2001/XMLSchema" namespace="c8da104e-6a1d-4b01-a720-a1e29024104e"/>
    <xsd:import xmlns:xs="http://www.w3.org/2001/XMLSchema" xmlns:xsd="http://www.w3.org/2001/XMLSchema" namespace="eeb064f5-b91f-4532-bc93-5a06de940d8c"/>
    <xsd:element xmlns:xs="http://www.w3.org/2001/XMLSchema" xmlns:xsd="http://www.w3.org/2001/XMLSchema" name="properties">
      <xs:complexType xmlns:xsd="http://www.w3.org/2001/XMLSchema" xmlns:xs="http://www.w3.org/2001/XMLSchema">
        <xsd:sequence xmlns:xs="http://www.w3.org/2001/XMLSchema" xmlns:xsd="http://www.w3.org/2001/XMLSchema">
          <xs:element xmlns:xsd="http://www.w3.org/2001/XMLSchema" xmlns:xs="http://www.w3.org/2001/XMLSchema" name="documentManagement">
            <xsd:complexType xmlns:xs="http://www.w3.org/2001/XMLSchema" xmlns:xsd="http://www.w3.org/2001/XMLSchema">
              <xs:all xmlns:xsd="http://www.w3.org/2001/XMLSchema" xmlns:xs="http://www.w3.org/2001/XMLSchema">
                <xsd:element xmlns:xs="http://www.w3.org/2001/XMLSchema" xmlns:xsd="http://www.w3.org/2001/XMLSchema" ref="ns2:MediaServiceMetadata" minOccurs="0"/>
                <xsd:element xmlns:xs="http://www.w3.org/2001/XMLSchema" xmlns:xsd="http://www.w3.org/2001/XMLSchema" ref="ns2:MediaServiceFastMetadata" minOccurs="0"/>
                <xsd:element xmlns:xs="http://www.w3.org/2001/XMLSchema" xmlns:xsd="http://www.w3.org/2001/XMLSchema" ref="ns2:MediaServiceDateTaken" minOccurs="0"/>
                <xsd:element xmlns:xs="http://www.w3.org/2001/XMLSchema" xmlns:xsd="http://www.w3.org/2001/XMLSchema" ref="ns2:MediaServiceAutoTags" minOccurs="0"/>
                <xsd:element xmlns:xs="http://www.w3.org/2001/XMLSchema" xmlns:xsd="http://www.w3.org/2001/XMLSchema" ref="ns2:MediaServiceGenerationTime" minOccurs="0"/>
                <xsd:element xmlns:xs="http://www.w3.org/2001/XMLSchema" xmlns:xsd="http://www.w3.org/2001/XMLSchema" ref="ns2:MediaServiceEventHashCode" minOccurs="0"/>
                <xsd:element xmlns:xs="http://www.w3.org/2001/XMLSchema" xmlns:xsd="http://www.w3.org/2001/XMLSchema" ref="ns2:MediaServiceOCR" minOccurs="0"/>
                <xsd:element xmlns:xs="http://www.w3.org/2001/XMLSchema" xmlns:xsd="http://www.w3.org/2001/XMLSchema" ref="ns2:MediaServiceAutoKeyPoints" minOccurs="0"/>
                <xsd:element xmlns:xs="http://www.w3.org/2001/XMLSchema" xmlns:xsd="http://www.w3.org/2001/XMLSchema" ref="ns2:MediaServiceKeyPoints" minOccurs="0"/>
                <xsd:element xmlns:xs="http://www.w3.org/2001/XMLSchema" xmlns:xsd="http://www.w3.org/2001/XMLSchema" ref="ns3:SharedWithUsers" minOccurs="0"/>
                <xsd:element xmlns:xs="http://www.w3.org/2001/XMLSchema" xmlns:xsd="http://www.w3.org/2001/XMLSchema" ref="ns3:SharedWithDetails" minOccurs="0"/>
              </xs:all>
            </xsd:complexType>
          </xs:element>
        </xsd:sequence>
      </xs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c8da104e-6a1d-4b01-a720-a1e29024104e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MediaServiceMetadata" ma:index="8" nillable="true" ma:displayName="MediaServiceMetadata" ma:hidden="true" ma:internalName="MediaService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FastMetadata" ma:index="9" nillable="true" ma:displayName="MediaServiceFastMetadata" ma:hidden="true" ma:internalName="MediaServiceFast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DateTaken" ma:index="10" nillable="true" ma:displayName="MediaServiceDateTaken" ma:hidden="true" ma:internalName="MediaServiceDateTake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AutoTags" ma:index="11" nillable="true" ma:displayName="Tags" ma:internalName="MediaServiceAutoTags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GenerationTime" ma:index="12" nillable="true" ma:displayName="MediaServiceGenerationTime" ma:hidden="true" ma:internalName="MediaServiceGenerationTim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EventHashCode" ma:index="13" nillable="true" ma:displayName="MediaServiceEventHashCode" ma:hidden="true" ma:internalName="MediaServiceEventHashCod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OCR" ma:index="14" nillable="true" ma:displayName="Extracted Text" ma:internalName="MediaServiceOCR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ServiceAutoKeyPoints" ma:index="15" nillable="true" ma:displayName="MediaServiceAutoKeyPoints" ma:hidden="true" ma:internalName="MediaServiceAutoKeyPoints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KeyPoints" ma:index="16" nillable="true" ma:displayName="KeyPoints" ma:internalName="MediaServiceKeyPoint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eeb064f5-b91f-4532-bc93-5a06de940d8c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SharedWithUsers" ma:index="17" nillable="true" ma:displayName="Shared With" ma:internalName="SharedWithUsers" ma:readOnly="true">
      <xs:complexType xmlns:xsd="http://www.w3.org/2001/XMLSchema" xmlns:xs="http://www.w3.org/2001/XMLSchema">
        <xsd:complexContent xmlns:xs="http://www.w3.org/2001/XMLSchema" xmlns:xsd="http://www.w3.org/2001/XMLSchema">
          <xs:extension xmlns:xsd="http://www.w3.org/2001/XMLSchema" xmlns:xs="http://www.w3.org/2001/XMLSchema" base="dms:UserMulti">
            <xsd:sequence xmlns:xs="http://www.w3.org/2001/XMLSchema" xmlns:xsd="http://www.w3.org/2001/XMLSchema">
              <xs:element xmlns:xsd="http://www.w3.org/2001/XMLSchema" xmlns:xs="http://www.w3.org/2001/XMLSchema" name="UserInfo" minOccurs="0" maxOccurs="unbounded">
                <xsd:complexType xmlns:xs="http://www.w3.org/2001/XMLSchema" xmlns:xsd="http://www.w3.org/2001/XMLSchema">
                  <xs:sequence xmlns:xsd="http://www.w3.org/2001/XMLSchema" xmlns:xs="http://www.w3.org/2001/XMLSchema">
                    <xsd:element xmlns:xs="http://www.w3.org/2001/XMLSchema" xmlns:xsd="http://www.w3.org/2001/XMLSchema" name="DisplayName" type="xsd:string" minOccurs="0"/>
                    <xsd:element xmlns:xs="http://www.w3.org/2001/XMLSchema" xmlns:xsd="http://www.w3.org/2001/XMLSchema" name="AccountId" type="dms:UserId" minOccurs="0" nillable="true"/>
                    <xsd:element xmlns:xs="http://www.w3.org/2001/XMLSchema" xmlns:xsd="http://www.w3.org/2001/XMLSchema" name="AccountType" type="xsd:string" minOccurs="0"/>
                  </xs:sequence>
                </xsd:complexType>
              </xs:element>
            </xsd:sequence>
          </xs:extension>
        </xsd:complexContent>
      </xs:complexType>
    </xsd:element>
    <xsd:element xmlns:xs="http://www.w3.org/2001/XMLSchema" xmlns:xsd="http://www.w3.org/2001/XMLSchema" name="SharedWithDetails" ma:index="18" nillable="true" ma:displayName="Shared With Details" ma:internalName="SharedWithDetail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9E858-1682-463D-93D7-299A6B2C3E69}">
  <ds:schemaRefs>
    <ds:schemaRef ds:uri="http://schemas.microsoft.com/office/2006/metadata/contentType"/>
    <ds:schemaRef ds:uri="http://schemas.microsoft.com/office/2006/metadata/properties/metaAttributes"/>
    <ds:schemaRef ds:uri="http://www.star-group.net/schemas/transit/filters/textdata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ACE2AE-5C56-4F0C-B806-D5F301D650DC}">
  <ds:schemaRefs>
    <ds:schemaRef ds:uri="http://schemas.microsoft.com/sharepoint/v3/contenttype/forms"/>
    <ds:schemaRef ds:uri="http://www.star-group.net/schemas/transit/filters/textdata"/>
  </ds:schemaRefs>
</ds:datastoreItem>
</file>

<file path=customXml/itemProps3.xml><?xml version="1.0" encoding="utf-8"?>
<ds:datastoreItem xmlns:ds="http://schemas.openxmlformats.org/officeDocument/2006/customXml" ds:itemID="{CCA08B12-DD8A-444B-8452-1737AC924475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</ds:schemaRefs>
</ds:datastoreItem>
</file>

<file path=customXml/itemProps4.xml><?xml version="1.0" encoding="utf-8"?>
<ds:datastoreItem xmlns:ds="http://schemas.openxmlformats.org/officeDocument/2006/customXml" ds:itemID="{986E7918-D5E4-441C-B0B1-0D66A654B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688</Words>
  <Characters>3926</Characters>
  <Application>Microsoft Office Word</Application>
  <DocSecurity>0</DocSecurity>
  <Lines>32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4605</CharactersWithSpaces>
  <SharedDoc>false</SharedDoc>
  <HLinks>
    <vt:vector size="36" baseType="variant">
      <vt:variant>
        <vt:i4>4784171</vt:i4>
      </vt:variant>
      <vt:variant>
        <vt:i4>12</vt:i4>
      </vt:variant>
      <vt:variant>
        <vt:i4>0</vt:i4>
      </vt:variant>
      <vt:variant>
        <vt:i4>5</vt:i4>
      </vt:variant>
      <vt:variant>
        <vt:lpwstr>mailto:James.parsons@pfpr.com</vt:lpwstr>
      </vt:variant>
      <vt:variant>
        <vt:lpwstr/>
      </vt:variant>
      <vt:variant>
        <vt:i4>4391034</vt:i4>
      </vt:variant>
      <vt:variant>
        <vt:i4>9</vt:i4>
      </vt:variant>
      <vt:variant>
        <vt:i4>0</vt:i4>
      </vt:variant>
      <vt:variant>
        <vt:i4>5</vt:i4>
      </vt:variant>
      <vt:variant>
        <vt:lpwstr>mailto:emma.hai@ai-ways.com</vt:lpwstr>
      </vt:variant>
      <vt:variant>
        <vt:lpwstr/>
      </vt:variant>
      <vt:variant>
        <vt:i4>6029424</vt:i4>
      </vt:variant>
      <vt:variant>
        <vt:i4>6</vt:i4>
      </vt:variant>
      <vt:variant>
        <vt:i4>0</vt:i4>
      </vt:variant>
      <vt:variant>
        <vt:i4>5</vt:i4>
      </vt:variant>
      <vt:variant>
        <vt:lpwstr>mailto:yang.hai@ai-ways.com</vt:lpwstr>
      </vt:variant>
      <vt:variant>
        <vt:lpwstr/>
      </vt:variant>
      <vt:variant>
        <vt:i4>7602268</vt:i4>
      </vt:variant>
      <vt:variant>
        <vt:i4>3</vt:i4>
      </vt:variant>
      <vt:variant>
        <vt:i4>0</vt:i4>
      </vt:variant>
      <vt:variant>
        <vt:i4>5</vt:i4>
      </vt:variant>
      <vt:variant>
        <vt:lpwstr>mailto:bernd.abel@ai-ways.com</vt:lpwstr>
      </vt:variant>
      <vt:variant>
        <vt:lpwstr/>
      </vt:variant>
      <vt:variant>
        <vt:i4>5701655</vt:i4>
      </vt:variant>
      <vt:variant>
        <vt:i4>0</vt:i4>
      </vt:variant>
      <vt:variant>
        <vt:i4>0</vt:i4>
      </vt:variant>
      <vt:variant>
        <vt:i4>5</vt:i4>
      </vt:variant>
      <vt:variant>
        <vt:lpwstr>http://media.ai-ways.eu/</vt:lpwstr>
      </vt:variant>
      <vt:variant>
        <vt:lpwstr/>
      </vt:variant>
      <vt:variant>
        <vt:i4>983059</vt:i4>
      </vt:variant>
      <vt:variant>
        <vt:i4>5</vt:i4>
      </vt:variant>
      <vt:variant>
        <vt:i4>0</vt:i4>
      </vt:variant>
      <vt:variant>
        <vt:i4>5</vt:i4>
      </vt:variant>
      <vt:variant>
        <vt:lpwstr>https://media.ai-ways.eu/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Mulcaster</dc:creator>
  <cp:keywords/>
  <dc:description/>
  <cp:lastModifiedBy>Roberto Beltramolli</cp:lastModifiedBy>
  <cp:revision>72</cp:revision>
  <cp:lastPrinted>2021-11-23T10:53:00Z</cp:lastPrinted>
  <dcterms:created xsi:type="dcterms:W3CDTF">2021-11-22T14:56:00Z</dcterms:created>
  <dcterms:modified xsi:type="dcterms:W3CDTF">2021-11-23T17:00:00Z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