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ABA56" w14:textId="77777777" w:rsidR="004C5270" w:rsidRPr="004C5270" w:rsidRDefault="004C5270" w:rsidP="004C5270">
      <w:pPr>
        <w:spacing w:before="100" w:beforeAutospacing="1" w:after="100" w:afterAutospacing="1" w:line="240" w:lineRule="auto"/>
        <w:rPr>
          <w:b/>
          <w:bCs/>
          <w:sz w:val="36"/>
          <w:szCs w:val="36"/>
        </w:rPr>
      </w:pPr>
      <w:r w:rsidRPr="004C5270">
        <w:rPr>
          <w:b/>
          <w:bCs/>
          <w:sz w:val="36"/>
          <w:szCs w:val="36"/>
        </w:rPr>
        <w:t>KGM REXTON SPORTS XL: FORZA, SPAZIO E VERSATILITÀ SENZA LIMITI</w:t>
      </w:r>
    </w:p>
    <w:p w14:paraId="01EB2EB7" w14:textId="77777777" w:rsidR="004C5270" w:rsidRPr="00BF4ED0" w:rsidRDefault="004C5270" w:rsidP="004C5270">
      <w:pPr>
        <w:spacing w:before="320"/>
        <w:rPr>
          <w:b/>
          <w:bCs/>
          <w:sz w:val="24"/>
          <w:szCs w:val="24"/>
        </w:rPr>
      </w:pPr>
      <w:r w:rsidRPr="00BF4ED0">
        <w:rPr>
          <w:b/>
          <w:bCs/>
          <w:sz w:val="24"/>
          <w:szCs w:val="24"/>
        </w:rPr>
        <w:t>KGM REXTON SPORTS XL IN BREVE</w:t>
      </w:r>
    </w:p>
    <w:p w14:paraId="366BE22C" w14:textId="3DC260C5" w:rsidR="004C5270" w:rsidRPr="004C5270" w:rsidRDefault="004C5270" w:rsidP="004C5270">
      <w:pPr>
        <w:spacing w:before="320"/>
      </w:pPr>
      <w:r w:rsidRPr="004C5270">
        <w:t xml:space="preserve">KGM </w:t>
      </w:r>
      <w:proofErr w:type="spellStart"/>
      <w:r w:rsidRPr="004C5270">
        <w:t>Rexton</w:t>
      </w:r>
      <w:proofErr w:type="spellEnd"/>
      <w:r w:rsidRPr="004C5270">
        <w:t xml:space="preserve"> Sports XL ridefinisce il concetto di pick-up, combinando la robustezza e la capacità di carico tipiche di un veicolo commerciale con il comfort, la tecnologia e la sicurezza di un SUV di alta gamma. Erede di una lunga tradizione di fuoristrada KGM, </w:t>
      </w:r>
      <w:proofErr w:type="spellStart"/>
      <w:r w:rsidRPr="004C5270">
        <w:t>Rexton</w:t>
      </w:r>
      <w:proofErr w:type="spellEnd"/>
      <w:r w:rsidRPr="004C5270">
        <w:t xml:space="preserve"> Sports XL si distingue per il suo design imponente, l'abitacolo spazioso e ben equipaggiato, le prestazioni affidabili su ogni terreno e un generoso vano di carico, </w:t>
      </w:r>
      <w:r>
        <w:t>tutte caratteristiche che lo rendono</w:t>
      </w:r>
      <w:r w:rsidRPr="004C5270">
        <w:t xml:space="preserve"> la scelta ideale per professionisti e amanti dell'avventura che non vogliono compromessi.</w:t>
      </w:r>
    </w:p>
    <w:p w14:paraId="63D07499" w14:textId="77777777" w:rsidR="004C5270" w:rsidRPr="004C5270" w:rsidRDefault="004C5270" w:rsidP="004C5270">
      <w:pPr>
        <w:spacing w:before="320"/>
        <w:rPr>
          <w:b/>
          <w:bCs/>
          <w:sz w:val="24"/>
          <w:szCs w:val="24"/>
        </w:rPr>
      </w:pPr>
      <w:r w:rsidRPr="004C5270">
        <w:rPr>
          <w:b/>
          <w:bCs/>
          <w:sz w:val="24"/>
          <w:szCs w:val="24"/>
        </w:rPr>
        <w:t>DESIGN ESTERNO: ROBUSTEZZA ED ELEGANZA FUNZIONALE</w:t>
      </w:r>
    </w:p>
    <w:p w14:paraId="4F15EE6B" w14:textId="76FE6B75" w:rsidR="004C5270" w:rsidRPr="004C5270" w:rsidRDefault="004C5270" w:rsidP="004C5270">
      <w:pPr>
        <w:spacing w:before="320"/>
      </w:pPr>
      <w:r w:rsidRPr="004C5270">
        <w:t xml:space="preserve">Il design esterno del KGM </w:t>
      </w:r>
      <w:proofErr w:type="spellStart"/>
      <w:r w:rsidRPr="004C5270">
        <w:t>Rexton</w:t>
      </w:r>
      <w:proofErr w:type="spellEnd"/>
      <w:r w:rsidRPr="004C5270">
        <w:t xml:space="preserve"> Sports XL esprime forza e funzionalità. Il frontale è caratterizzato da una griglia imponente che integra i gruppi ottici, conferendo al veicolo un aspetto solido e determinato. I fari, con tecnologia che varia a seconda dell'allestimento, garantiscono una buona visibilità in ogni condizione. La linea laterale è robusta e muscolosa, con passaruota ampi che sottolineano la sua natura di veicolo capace di affrontare anche i terreni più difficili. La vera peculiarità del </w:t>
      </w:r>
      <w:proofErr w:type="spellStart"/>
      <w:r w:rsidRPr="004C5270">
        <w:t>Rexton</w:t>
      </w:r>
      <w:proofErr w:type="spellEnd"/>
      <w:r w:rsidRPr="004C5270">
        <w:t xml:space="preserve"> Sports XL è il suo generoso vano di carico posteriore</w:t>
      </w:r>
      <w:r w:rsidR="0075417D">
        <w:t xml:space="preserve"> (L x L x A 1.610-1.570-570</w:t>
      </w:r>
      <w:r w:rsidR="0075417D" w:rsidRPr="0075417D">
        <w:t xml:space="preserve"> mm</w:t>
      </w:r>
      <w:r w:rsidR="0075417D">
        <w:t>, per un v</w:t>
      </w:r>
      <w:r w:rsidR="0075417D" w:rsidRPr="0075417D">
        <w:t xml:space="preserve">olume (VDA) </w:t>
      </w:r>
      <w:r w:rsidR="0075417D">
        <w:t>1</w:t>
      </w:r>
      <w:r w:rsidR="0075417D" w:rsidRPr="0075417D">
        <w:t>.262</w:t>
      </w:r>
      <w:r w:rsidR="0075417D">
        <w:t xml:space="preserve"> litri)</w:t>
      </w:r>
      <w:r w:rsidRPr="004C5270">
        <w:t>, progettato per trasportare attrezzature voluminose e pesanti in tutta sicurezza. Il design del portellone posteriore è pratico e funzionale</w:t>
      </w:r>
      <w:r>
        <w:t>, pensato per facilitare</w:t>
      </w:r>
      <w:r w:rsidRPr="004C5270">
        <w:t xml:space="preserve"> le operazioni di carico e scarico.</w:t>
      </w:r>
    </w:p>
    <w:p w14:paraId="17685ABC" w14:textId="77777777" w:rsidR="004C5270" w:rsidRPr="004C5270" w:rsidRDefault="004C5270" w:rsidP="004C5270">
      <w:pPr>
        <w:spacing w:before="320"/>
        <w:rPr>
          <w:b/>
          <w:bCs/>
          <w:sz w:val="24"/>
          <w:szCs w:val="24"/>
        </w:rPr>
      </w:pPr>
      <w:r w:rsidRPr="004C5270">
        <w:rPr>
          <w:b/>
          <w:bCs/>
          <w:sz w:val="24"/>
          <w:szCs w:val="24"/>
        </w:rPr>
        <w:t>INTERNI: COMFORT E SPAZIO SENZA COMPROMESSI</w:t>
      </w:r>
    </w:p>
    <w:p w14:paraId="196DAC4D" w14:textId="1B2A671F" w:rsidR="004C5270" w:rsidRPr="004C5270" w:rsidRDefault="004C5270" w:rsidP="004C5270">
      <w:pPr>
        <w:spacing w:before="320"/>
      </w:pPr>
      <w:r>
        <w:t xml:space="preserve">L'abitacolo del KGM </w:t>
      </w:r>
      <w:proofErr w:type="spellStart"/>
      <w:r>
        <w:t>Rexton</w:t>
      </w:r>
      <w:proofErr w:type="spellEnd"/>
      <w:r>
        <w:t xml:space="preserve"> Sports XL è sorprendentemente spazioso e confortevole, tanto da offrire un ambiente accogliente sia per il lavoro sia per il tempo libero. I sedili, rivestiti in tessuto o pelle </w:t>
      </w:r>
      <w:r w:rsidR="002A0CD1">
        <w:t>in base alla versione</w:t>
      </w:r>
      <w:r>
        <w:t xml:space="preserve">, sono progettati per offrire un buon supporto anche nei lunghi viaggi. L'ampio spazio per le gambe e per la testa, sia per i passeggeri anteriori sia per quelli posteriori, garantisce un elevato livello di comfort. Il design della plancia è funzionale e intuitivo, con comandi ben posizionati e facilmente accessibili. Numerosi vani portaoggetti e portabicchieri aumentano la praticità dell'abitacolo. </w:t>
      </w:r>
    </w:p>
    <w:p w14:paraId="1F77BCD3" w14:textId="77777777" w:rsidR="004C5270" w:rsidRPr="004C5270" w:rsidRDefault="004C5270" w:rsidP="004C5270">
      <w:pPr>
        <w:spacing w:before="320"/>
        <w:rPr>
          <w:b/>
          <w:bCs/>
          <w:sz w:val="24"/>
          <w:szCs w:val="24"/>
        </w:rPr>
      </w:pPr>
      <w:r w:rsidRPr="004C5270">
        <w:rPr>
          <w:b/>
          <w:bCs/>
          <w:sz w:val="24"/>
          <w:szCs w:val="24"/>
        </w:rPr>
        <w:t>TECNOLOGIA E INFOTAINMENT</w:t>
      </w:r>
    </w:p>
    <w:p w14:paraId="4F939CA1" w14:textId="07F6177E" w:rsidR="004C5270" w:rsidRPr="004C5270" w:rsidRDefault="004C5270" w:rsidP="004C5270">
      <w:pPr>
        <w:spacing w:before="320"/>
      </w:pPr>
      <w:r>
        <w:t xml:space="preserve">KGM </w:t>
      </w:r>
      <w:proofErr w:type="spellStart"/>
      <w:r>
        <w:t>Rexton</w:t>
      </w:r>
      <w:proofErr w:type="spellEnd"/>
      <w:r>
        <w:t xml:space="preserve"> Sports XL offre diverse soluzioni tecnologiche per migliorare l'esperienza di guida e la connettività. A seconda dell'allestimento, è disponibile un sistema di infotainment con schermo touchscreen da 12,3” che integra funzionalità audio, connettività Bluetooth per chiamate in vivavoce e streaming musicale, e compatibilità con Apple </w:t>
      </w:r>
      <w:proofErr w:type="spellStart"/>
      <w:r>
        <w:t>CarPlay</w:t>
      </w:r>
      <w:proofErr w:type="spellEnd"/>
      <w:r>
        <w:t xml:space="preserve"> e Android Auto per un'integrazione ottimale con gli smartphone. Il quadro strumenti fornisce informazioni chiare e complete sul veicolo. Sono inoltre disponibili porte USB </w:t>
      </w:r>
      <w:r w:rsidR="22E7A94D">
        <w:t xml:space="preserve">tipo C </w:t>
      </w:r>
      <w:r>
        <w:t>per la ricarica di dispositivi mobili.</w:t>
      </w:r>
    </w:p>
    <w:p w14:paraId="71CA5029" w14:textId="77777777" w:rsidR="00FD0A15" w:rsidRDefault="00FD0A1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6CECAC3F" w14:textId="51BD9A03" w:rsidR="004C5270" w:rsidRPr="004C5270" w:rsidRDefault="004C5270" w:rsidP="004C5270">
      <w:pPr>
        <w:spacing w:before="320"/>
        <w:rPr>
          <w:b/>
          <w:bCs/>
          <w:sz w:val="24"/>
          <w:szCs w:val="24"/>
        </w:rPr>
      </w:pPr>
      <w:r w:rsidRPr="004C5270">
        <w:rPr>
          <w:b/>
          <w:bCs/>
          <w:sz w:val="24"/>
          <w:szCs w:val="24"/>
        </w:rPr>
        <w:lastRenderedPageBreak/>
        <w:t>CAPACITÀ DI CARICO E TRAINO</w:t>
      </w:r>
    </w:p>
    <w:p w14:paraId="4E98CBF8" w14:textId="51B18F63" w:rsidR="004C5270" w:rsidRPr="004C5270" w:rsidRDefault="004C5270" w:rsidP="004C5270">
      <w:pPr>
        <w:spacing w:before="320"/>
      </w:pPr>
      <w:r w:rsidRPr="004C5270">
        <w:t xml:space="preserve">Il vero punto di forza del KGM </w:t>
      </w:r>
      <w:proofErr w:type="spellStart"/>
      <w:r w:rsidRPr="004C5270">
        <w:t>Rexton</w:t>
      </w:r>
      <w:proofErr w:type="spellEnd"/>
      <w:r w:rsidRPr="004C5270">
        <w:t xml:space="preserve"> Sports XL è il suo generoso vano di carico</w:t>
      </w:r>
      <w:r w:rsidR="0075417D">
        <w:t xml:space="preserve"> (L x L x A 1.610-1.570-570</w:t>
      </w:r>
      <w:r w:rsidR="0075417D" w:rsidRPr="0075417D">
        <w:t xml:space="preserve"> mm</w:t>
      </w:r>
      <w:r w:rsidR="0075417D">
        <w:t xml:space="preserve"> per un v</w:t>
      </w:r>
      <w:r w:rsidR="0075417D" w:rsidRPr="0075417D">
        <w:t xml:space="preserve">olume (VDA) </w:t>
      </w:r>
      <w:r w:rsidR="0075417D">
        <w:t>di 1</w:t>
      </w:r>
      <w:r w:rsidR="0075417D" w:rsidRPr="0075417D">
        <w:t>.262</w:t>
      </w:r>
      <w:r w:rsidR="0075417D">
        <w:t xml:space="preserve"> litri)</w:t>
      </w:r>
      <w:r w:rsidRPr="004C5270">
        <w:t xml:space="preserve">, progettato per soddisfare le esigenze più diverse, dal trasporto di attrezzature </w:t>
      </w:r>
      <w:proofErr w:type="spellStart"/>
      <w:r w:rsidRPr="004C5270">
        <w:t>da</w:t>
      </w:r>
      <w:proofErr w:type="spellEnd"/>
      <w:r w:rsidRPr="004C5270">
        <w:t xml:space="preserve"> lavoro a quelle per il tempo libero</w:t>
      </w:r>
      <w:r>
        <w:t>, anche</w:t>
      </w:r>
      <w:r w:rsidRPr="004C5270">
        <w:t xml:space="preserve"> oggetti voluminosi e pesanti. La capacità di traino del </w:t>
      </w:r>
      <w:proofErr w:type="spellStart"/>
      <w:r w:rsidRPr="004C5270">
        <w:t>Rexton</w:t>
      </w:r>
      <w:proofErr w:type="spellEnd"/>
      <w:r w:rsidRPr="004C5270">
        <w:t xml:space="preserve"> Sports XL è notevole</w:t>
      </w:r>
      <w:r w:rsidR="00FD0A15">
        <w:t xml:space="preserve"> e consente</w:t>
      </w:r>
      <w:r w:rsidRPr="004C5270">
        <w:t xml:space="preserve"> </w:t>
      </w:r>
      <w:r w:rsidR="00FD0A15">
        <w:t>masse rimorchiabili da 2.600 a 3.</w:t>
      </w:r>
      <w:r w:rsidR="0075417D">
        <w:t>5</w:t>
      </w:r>
      <w:r w:rsidR="00FD0A15">
        <w:t xml:space="preserve">00 kg (frenate) a seconda </w:t>
      </w:r>
      <w:r w:rsidR="002A0CD1">
        <w:t>della variante</w:t>
      </w:r>
      <w:r w:rsidR="00FD0A15">
        <w:t>, 750 kg non frenata per tutte le versioni</w:t>
      </w:r>
      <w:r w:rsidRPr="004C5270">
        <w:t>. La robusta struttura del veicolo e le sospensioni progettate per carichi pesanti contribuiscono a garantire stabilità e sicurezza durante il traino.</w:t>
      </w:r>
    </w:p>
    <w:p w14:paraId="56D5D643" w14:textId="77777777" w:rsidR="004C5270" w:rsidRPr="004C5270" w:rsidRDefault="004C5270" w:rsidP="004C5270">
      <w:pPr>
        <w:spacing w:before="320"/>
        <w:rPr>
          <w:b/>
          <w:bCs/>
          <w:sz w:val="24"/>
          <w:szCs w:val="24"/>
        </w:rPr>
      </w:pPr>
      <w:r w:rsidRPr="004C5270">
        <w:rPr>
          <w:b/>
          <w:bCs/>
          <w:sz w:val="24"/>
          <w:szCs w:val="24"/>
        </w:rPr>
        <w:t>PRESTAZIONI E SICUREZZA</w:t>
      </w:r>
    </w:p>
    <w:p w14:paraId="6489BB21" w14:textId="364901B3" w:rsidR="004C5270" w:rsidRPr="004C5270" w:rsidRDefault="004C5270" w:rsidP="004C5270">
      <w:pPr>
        <w:spacing w:before="320"/>
      </w:pPr>
      <w:r w:rsidRPr="004C5270">
        <w:t xml:space="preserve">KGM </w:t>
      </w:r>
      <w:proofErr w:type="spellStart"/>
      <w:r w:rsidRPr="004C5270">
        <w:t>Rexton</w:t>
      </w:r>
      <w:proofErr w:type="spellEnd"/>
      <w:r w:rsidRPr="004C5270">
        <w:t xml:space="preserve"> Sports XL è equipaggiato con un motore diesel che offre una coppia elevata, garantendo prestazioni affidabili sia su strada </w:t>
      </w:r>
      <w:r w:rsidR="00FD0A15">
        <w:t>sia</w:t>
      </w:r>
      <w:r w:rsidRPr="004C5270">
        <w:t xml:space="preserve"> in fuoristrada. La trazione può essere posteriore (2WD) o integrale (4WD) inseribile, a seconda della versione, </w:t>
      </w:r>
      <w:r w:rsidR="00FD0A15">
        <w:t>e consente</w:t>
      </w:r>
      <w:r w:rsidRPr="004C5270">
        <w:t xml:space="preserve"> di affrontare con sicurezza diverse condizioni di aderenza. La robusta struttura del telaio contribuisce alla solidità e alla sicurezza del veicolo. Per quanto riguarda la sicurezza attiva e passiva, </w:t>
      </w:r>
      <w:proofErr w:type="spellStart"/>
      <w:r w:rsidRPr="004C5270">
        <w:t>Rexton</w:t>
      </w:r>
      <w:proofErr w:type="spellEnd"/>
      <w:r w:rsidRPr="004C5270">
        <w:t xml:space="preserve"> Sports XL offre dotazioni come airbag (frontali, laterali e a tendina), sistema antibloccaggio ABS, controllo elettronico della stabilità ESP e sistema di assistenza alla partenza in salita HSA</w:t>
      </w:r>
      <w:r w:rsidR="0075417D">
        <w:t>. U</w:t>
      </w:r>
      <w:r w:rsidRPr="004C5270">
        <w:t>lteriori sistemi di assistenza alla guida (ADAS) come il sistema di avviso di superamento involontario della corsia (LDW) e il sistema di frenata autonoma di emergenza (AEBS).</w:t>
      </w:r>
    </w:p>
    <w:p w14:paraId="7DD13F79" w14:textId="411C0BFB" w:rsidR="00FD0A15" w:rsidRPr="00FD0A15" w:rsidRDefault="00FD0A15" w:rsidP="00FD0A15">
      <w:pPr>
        <w:spacing w:before="320"/>
        <w:rPr>
          <w:b/>
          <w:bCs/>
          <w:sz w:val="24"/>
          <w:szCs w:val="24"/>
        </w:rPr>
      </w:pPr>
      <w:r w:rsidRPr="00FD0A15">
        <w:rPr>
          <w:b/>
          <w:bCs/>
          <w:sz w:val="24"/>
          <w:szCs w:val="24"/>
        </w:rPr>
        <w:t>EQUIPAGGIAMENTI E COMFORT</w:t>
      </w:r>
    </w:p>
    <w:p w14:paraId="5F7D04A2" w14:textId="308692BD" w:rsidR="00FD0A15" w:rsidRPr="00FD0A15" w:rsidRDefault="00FD0A15" w:rsidP="00FD0A15">
      <w:pPr>
        <w:spacing w:before="320"/>
      </w:pPr>
      <w:r w:rsidRPr="00FD0A15">
        <w:t xml:space="preserve">Il KGM </w:t>
      </w:r>
      <w:proofErr w:type="spellStart"/>
      <w:r w:rsidRPr="00FD0A15">
        <w:t>Rexton</w:t>
      </w:r>
      <w:proofErr w:type="spellEnd"/>
      <w:r w:rsidRPr="00FD0A15">
        <w:t xml:space="preserve"> Sports XL offre una dotazione di serie pensata per garantire comfort e praticità in ogni situazione. Indipendentemente </w:t>
      </w:r>
      <w:r w:rsidR="002A0CD1">
        <w:t>livello di configurazione</w:t>
      </w:r>
      <w:r w:rsidRPr="00FD0A15">
        <w:t xml:space="preserve"> scelto, tutti i modelli sono equipaggiati con alzacristalli elettrici anteriori e posteriori, chiusura centralizzata con telecomando e specchietti retrovisori regolabili elettricamente. Un importante ausilio per la sicurezza e le manovre è rappresentato dalla telecamera posteriore, fornita di serie su tutta la gamma</w:t>
      </w:r>
      <w:r w:rsidR="00361610">
        <w:t xml:space="preserve"> </w:t>
      </w:r>
      <w:r w:rsidR="00F36163">
        <w:t>insieme ai</w:t>
      </w:r>
      <w:r w:rsidR="00361610" w:rsidRPr="00FD0A15">
        <w:t xml:space="preserve"> sensori di parcheggio </w:t>
      </w:r>
      <w:r w:rsidR="00F36163">
        <w:t xml:space="preserve">anteriori e </w:t>
      </w:r>
      <w:r w:rsidR="00361610" w:rsidRPr="00FD0A15">
        <w:t>posteriori</w:t>
      </w:r>
      <w:r w:rsidRPr="00FD0A15">
        <w:t>, che facilita le operazioni di parcheggio e retromarcia. Per garantire una buona visibilità in diverse condizioni atmosferiche, sono presenti i fendinebbia anteriori e posteriori. A seconda dell'allestimento, sono poi disponibili ulteriori dotazioni per un comfort ancora maggiore, come il climatizzatore (manuale o automatico), i cerchi in lega di diverse dimensioni</w:t>
      </w:r>
      <w:r w:rsidR="003C0AE9">
        <w:t xml:space="preserve"> e</w:t>
      </w:r>
      <w:r w:rsidRPr="00FD0A15">
        <w:t xml:space="preserve"> il cruise control.</w:t>
      </w:r>
    </w:p>
    <w:p w14:paraId="2A417B3B" w14:textId="77777777" w:rsidR="0075417D" w:rsidRPr="0075417D" w:rsidRDefault="0075417D" w:rsidP="0075417D">
      <w:pPr>
        <w:rPr>
          <w:b/>
          <w:bCs/>
        </w:rPr>
      </w:pPr>
      <w:r w:rsidRPr="0075417D">
        <w:rPr>
          <w:b/>
          <w:bCs/>
        </w:rPr>
        <w:t>ALLESTIMENTO MUST MULTILINK</w:t>
      </w:r>
    </w:p>
    <w:p w14:paraId="2D214FCB" w14:textId="77777777" w:rsidR="0075417D" w:rsidRPr="0075417D" w:rsidRDefault="0075417D" w:rsidP="0075417D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75417D">
        <w:rPr>
          <w:b/>
          <w:bCs/>
          <w:sz w:val="20"/>
          <w:szCs w:val="20"/>
        </w:rPr>
        <w:t>MECCANICA</w:t>
      </w:r>
    </w:p>
    <w:p w14:paraId="66DE22C6" w14:textId="77777777" w:rsidR="00752ED6" w:rsidRPr="00752ED6" w:rsidRDefault="00752ED6" w:rsidP="00752ED6">
      <w:pPr>
        <w:tabs>
          <w:tab w:val="num" w:pos="720"/>
        </w:tabs>
        <w:spacing w:after="0"/>
        <w:rPr>
          <w:sz w:val="20"/>
          <w:szCs w:val="20"/>
        </w:rPr>
      </w:pPr>
      <w:r w:rsidRPr="00752ED6">
        <w:rPr>
          <w:sz w:val="20"/>
          <w:szCs w:val="20"/>
        </w:rPr>
        <w:t>Motore diesel 2.2 l Turbodiesel da 202 CV + Copertura acustica del motore</w:t>
      </w:r>
    </w:p>
    <w:p w14:paraId="72E8FBB7" w14:textId="77777777" w:rsidR="00752ED6" w:rsidRPr="00752ED6" w:rsidRDefault="00752ED6" w:rsidP="00752ED6">
      <w:pPr>
        <w:tabs>
          <w:tab w:val="num" w:pos="720"/>
        </w:tabs>
        <w:spacing w:after="0"/>
        <w:rPr>
          <w:sz w:val="20"/>
          <w:szCs w:val="20"/>
        </w:rPr>
      </w:pPr>
      <w:r w:rsidRPr="00752ED6">
        <w:rPr>
          <w:sz w:val="20"/>
          <w:szCs w:val="20"/>
        </w:rPr>
        <w:t xml:space="preserve">Emissioni Euro 6e con filtro antiparticolato (SDPF + AOC, SCR, LNT) </w:t>
      </w:r>
    </w:p>
    <w:p w14:paraId="6F0D89FF" w14:textId="77777777" w:rsidR="00752ED6" w:rsidRPr="00752ED6" w:rsidRDefault="00752ED6" w:rsidP="00752ED6">
      <w:pPr>
        <w:tabs>
          <w:tab w:val="num" w:pos="720"/>
        </w:tabs>
        <w:spacing w:after="0"/>
        <w:rPr>
          <w:sz w:val="20"/>
          <w:szCs w:val="20"/>
        </w:rPr>
      </w:pPr>
      <w:r w:rsidRPr="00752ED6">
        <w:rPr>
          <w:sz w:val="20"/>
          <w:szCs w:val="20"/>
        </w:rPr>
        <w:t>Trazione (part-time) 4WD inseribile, con riduttore</w:t>
      </w:r>
    </w:p>
    <w:p w14:paraId="7573F8D7" w14:textId="77777777" w:rsidR="00752ED6" w:rsidRPr="00752ED6" w:rsidRDefault="00752ED6" w:rsidP="00752ED6">
      <w:pPr>
        <w:tabs>
          <w:tab w:val="num" w:pos="720"/>
        </w:tabs>
        <w:spacing w:after="0"/>
        <w:rPr>
          <w:sz w:val="20"/>
          <w:szCs w:val="20"/>
        </w:rPr>
      </w:pPr>
      <w:r w:rsidRPr="00752ED6">
        <w:rPr>
          <w:sz w:val="20"/>
          <w:szCs w:val="20"/>
        </w:rPr>
        <w:t>Freni a disco, anteriori (autoventilati) e posteriori</w:t>
      </w:r>
    </w:p>
    <w:p w14:paraId="7D1E3E06" w14:textId="77777777" w:rsidR="00752ED6" w:rsidRPr="00752ED6" w:rsidRDefault="00752ED6" w:rsidP="00752ED6">
      <w:pPr>
        <w:tabs>
          <w:tab w:val="num" w:pos="720"/>
        </w:tabs>
        <w:spacing w:after="0"/>
        <w:rPr>
          <w:sz w:val="20"/>
          <w:szCs w:val="20"/>
        </w:rPr>
      </w:pPr>
      <w:r w:rsidRPr="00752ED6">
        <w:rPr>
          <w:sz w:val="20"/>
          <w:szCs w:val="20"/>
        </w:rPr>
        <w:t>Serbatoio carburante da 75 L</w:t>
      </w:r>
    </w:p>
    <w:p w14:paraId="0C3E5801" w14:textId="77777777" w:rsidR="00752ED6" w:rsidRPr="00752ED6" w:rsidRDefault="00752ED6" w:rsidP="00752ED6">
      <w:pPr>
        <w:tabs>
          <w:tab w:val="num" w:pos="720"/>
        </w:tabs>
        <w:spacing w:after="0"/>
        <w:rPr>
          <w:sz w:val="20"/>
          <w:szCs w:val="20"/>
        </w:rPr>
      </w:pPr>
      <w:r w:rsidRPr="00752ED6">
        <w:rPr>
          <w:sz w:val="20"/>
          <w:szCs w:val="20"/>
        </w:rPr>
        <w:t>Sospensioni (anteriore: doppi bracci oscillanti, posteriore: Multi</w:t>
      </w:r>
      <w:r w:rsidRPr="00752ED6">
        <w:rPr>
          <w:rFonts w:ascii="Cambria Math" w:hAnsi="Cambria Math" w:cs="Cambria Math"/>
          <w:sz w:val="20"/>
          <w:szCs w:val="20"/>
        </w:rPr>
        <w:t>‑</w:t>
      </w:r>
      <w:r w:rsidRPr="00752ED6">
        <w:rPr>
          <w:sz w:val="20"/>
          <w:szCs w:val="20"/>
        </w:rPr>
        <w:t>link)</w:t>
      </w:r>
    </w:p>
    <w:p w14:paraId="4EC2E086" w14:textId="77777777" w:rsidR="00752ED6" w:rsidRPr="00752ED6" w:rsidRDefault="00752ED6" w:rsidP="00752ED6">
      <w:pPr>
        <w:tabs>
          <w:tab w:val="num" w:pos="720"/>
        </w:tabs>
        <w:spacing w:after="0"/>
        <w:rPr>
          <w:sz w:val="20"/>
          <w:szCs w:val="20"/>
        </w:rPr>
      </w:pPr>
      <w:r w:rsidRPr="00752ED6">
        <w:rPr>
          <w:sz w:val="20"/>
          <w:szCs w:val="20"/>
        </w:rPr>
        <w:t>Ammortizzatori e molle elicoidali (Pacchetto Off</w:t>
      </w:r>
      <w:r w:rsidRPr="00752ED6">
        <w:rPr>
          <w:rFonts w:ascii="Cambria Math" w:hAnsi="Cambria Math" w:cs="Cambria Math"/>
          <w:sz w:val="20"/>
          <w:szCs w:val="20"/>
        </w:rPr>
        <w:t>‑</w:t>
      </w:r>
      <w:r w:rsidRPr="00752ED6">
        <w:rPr>
          <w:sz w:val="20"/>
          <w:szCs w:val="20"/>
        </w:rPr>
        <w:t>Road)</w:t>
      </w:r>
    </w:p>
    <w:p w14:paraId="73038F9A" w14:textId="77777777" w:rsidR="00752ED6" w:rsidRDefault="00752ED6" w:rsidP="00752ED6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752ED6">
        <w:rPr>
          <w:sz w:val="20"/>
          <w:szCs w:val="20"/>
        </w:rPr>
        <w:t>Cambio manuale a 6 marce con indicatore di cambio</w:t>
      </w:r>
      <w:r w:rsidRPr="00752ED6">
        <w:rPr>
          <w:b/>
          <w:bCs/>
          <w:sz w:val="20"/>
          <w:szCs w:val="20"/>
        </w:rPr>
        <w:t xml:space="preserve"> </w:t>
      </w:r>
    </w:p>
    <w:p w14:paraId="11BBF23A" w14:textId="6633F9D0" w:rsidR="0075417D" w:rsidRPr="0075417D" w:rsidRDefault="0075417D" w:rsidP="00752ED6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75417D">
        <w:rPr>
          <w:b/>
          <w:bCs/>
          <w:sz w:val="20"/>
          <w:szCs w:val="20"/>
        </w:rPr>
        <w:lastRenderedPageBreak/>
        <w:t>SICUREZZA</w:t>
      </w:r>
    </w:p>
    <w:p w14:paraId="2DE91CE8" w14:textId="77777777" w:rsidR="00384137" w:rsidRPr="00384137" w:rsidRDefault="00384137" w:rsidP="00384137">
      <w:pPr>
        <w:tabs>
          <w:tab w:val="num" w:pos="720"/>
        </w:tabs>
        <w:spacing w:after="0"/>
        <w:rPr>
          <w:sz w:val="20"/>
          <w:szCs w:val="20"/>
        </w:rPr>
      </w:pPr>
      <w:r w:rsidRPr="00384137">
        <w:rPr>
          <w:sz w:val="20"/>
          <w:szCs w:val="20"/>
        </w:rPr>
        <w:t xml:space="preserve">Controllo elettronico della stabilità (ESC) con A.R.P. (Active roll- over </w:t>
      </w:r>
      <w:proofErr w:type="spellStart"/>
      <w:r w:rsidRPr="00384137">
        <w:rPr>
          <w:sz w:val="20"/>
          <w:szCs w:val="20"/>
        </w:rPr>
        <w:t>protection</w:t>
      </w:r>
      <w:proofErr w:type="spellEnd"/>
      <w:r w:rsidRPr="00384137">
        <w:rPr>
          <w:sz w:val="20"/>
          <w:szCs w:val="20"/>
        </w:rPr>
        <w:t xml:space="preserve"> - Protezione anti-ribaltamento) - A.B.S. - B.A.S. (</w:t>
      </w:r>
      <w:proofErr w:type="spellStart"/>
      <w:r w:rsidRPr="00384137">
        <w:rPr>
          <w:sz w:val="20"/>
          <w:szCs w:val="20"/>
        </w:rPr>
        <w:t>Brake</w:t>
      </w:r>
      <w:proofErr w:type="spellEnd"/>
      <w:r w:rsidRPr="00384137">
        <w:rPr>
          <w:sz w:val="20"/>
          <w:szCs w:val="20"/>
        </w:rPr>
        <w:t xml:space="preserve"> assist system – Potenziamento frenata d’emergenza) - H.S.A. (Hill start assist - Controllo partenza in salita) - T.C.S. (Traction control system - Controllo trazione) - H.D.C. ( Hill </w:t>
      </w:r>
      <w:proofErr w:type="spellStart"/>
      <w:r w:rsidRPr="00384137">
        <w:rPr>
          <w:sz w:val="20"/>
          <w:szCs w:val="20"/>
        </w:rPr>
        <w:t>descent</w:t>
      </w:r>
      <w:proofErr w:type="spellEnd"/>
      <w:r w:rsidRPr="00384137">
        <w:rPr>
          <w:sz w:val="20"/>
          <w:szCs w:val="20"/>
        </w:rPr>
        <w:t xml:space="preserve"> control - Controllo velocità in discesa) - T.S.A. (Trailer </w:t>
      </w:r>
      <w:proofErr w:type="spellStart"/>
      <w:r w:rsidRPr="00384137">
        <w:rPr>
          <w:sz w:val="20"/>
          <w:szCs w:val="20"/>
        </w:rPr>
        <w:t>sway</w:t>
      </w:r>
      <w:proofErr w:type="spellEnd"/>
      <w:r w:rsidRPr="00384137">
        <w:rPr>
          <w:sz w:val="20"/>
          <w:szCs w:val="20"/>
        </w:rPr>
        <w:t xml:space="preserve"> control - Controllo stabilità rimorchio) - E.S.S. (Emergency stop </w:t>
      </w:r>
      <w:proofErr w:type="spellStart"/>
      <w:r w:rsidRPr="00384137">
        <w:rPr>
          <w:sz w:val="20"/>
          <w:szCs w:val="20"/>
        </w:rPr>
        <w:t>signal</w:t>
      </w:r>
      <w:proofErr w:type="spellEnd"/>
      <w:r w:rsidRPr="00384137">
        <w:rPr>
          <w:sz w:val="20"/>
          <w:szCs w:val="20"/>
        </w:rPr>
        <w:t xml:space="preserve"> - Luci frenata di emergenza) T.P.M.S. (Tyre pressure  monitoring  system  -  Controllo  pressione pneumatici)  - Indicatore direzione pneumatici in parcheggio</w:t>
      </w:r>
    </w:p>
    <w:p w14:paraId="6306BBBB" w14:textId="24EB7095" w:rsidR="00384137" w:rsidRPr="00384137" w:rsidRDefault="00384137" w:rsidP="00384137">
      <w:pPr>
        <w:tabs>
          <w:tab w:val="num" w:pos="720"/>
        </w:tabs>
        <w:spacing w:after="0"/>
        <w:rPr>
          <w:sz w:val="20"/>
          <w:szCs w:val="20"/>
        </w:rPr>
      </w:pPr>
      <w:r w:rsidRPr="00384137">
        <w:rPr>
          <w:sz w:val="20"/>
          <w:szCs w:val="20"/>
        </w:rPr>
        <w:t>A.E.B.S con F.C.W. (</w:t>
      </w:r>
      <w:proofErr w:type="spellStart"/>
      <w:r w:rsidRPr="00384137">
        <w:rPr>
          <w:sz w:val="20"/>
          <w:szCs w:val="20"/>
        </w:rPr>
        <w:t>Forward</w:t>
      </w:r>
      <w:proofErr w:type="spellEnd"/>
      <w:r w:rsidRPr="00384137">
        <w:rPr>
          <w:sz w:val="20"/>
          <w:szCs w:val="20"/>
        </w:rPr>
        <w:t xml:space="preserve"> </w:t>
      </w:r>
      <w:proofErr w:type="spellStart"/>
      <w:r w:rsidRPr="00384137">
        <w:rPr>
          <w:sz w:val="20"/>
          <w:szCs w:val="20"/>
        </w:rPr>
        <w:t>collision</w:t>
      </w:r>
      <w:proofErr w:type="spellEnd"/>
      <w:r w:rsidRPr="00384137">
        <w:rPr>
          <w:sz w:val="20"/>
          <w:szCs w:val="20"/>
        </w:rPr>
        <w:t xml:space="preserve"> warning - Allerta frenata d’emergenza)  -  L.D.W.S.  (Lane </w:t>
      </w:r>
      <w:proofErr w:type="spellStart"/>
      <w:r w:rsidRPr="00384137">
        <w:rPr>
          <w:sz w:val="20"/>
          <w:szCs w:val="20"/>
        </w:rPr>
        <w:t>departure</w:t>
      </w:r>
      <w:proofErr w:type="spellEnd"/>
      <w:r w:rsidRPr="00384137">
        <w:rPr>
          <w:sz w:val="20"/>
          <w:szCs w:val="20"/>
        </w:rPr>
        <w:t xml:space="preserve"> warning system - Avviso cambio corsia involontario) - T.S.R. (Traffic </w:t>
      </w:r>
      <w:proofErr w:type="spellStart"/>
      <w:r w:rsidRPr="00384137">
        <w:rPr>
          <w:sz w:val="20"/>
          <w:szCs w:val="20"/>
        </w:rPr>
        <w:t>Signal</w:t>
      </w:r>
      <w:proofErr w:type="spellEnd"/>
      <w:r w:rsidRPr="00384137">
        <w:rPr>
          <w:sz w:val="20"/>
          <w:szCs w:val="20"/>
        </w:rPr>
        <w:t xml:space="preserve"> </w:t>
      </w:r>
      <w:proofErr w:type="spellStart"/>
      <w:r w:rsidRPr="00384137">
        <w:rPr>
          <w:sz w:val="20"/>
          <w:szCs w:val="20"/>
        </w:rPr>
        <w:t>Recognition</w:t>
      </w:r>
      <w:proofErr w:type="spellEnd"/>
      <w:r w:rsidRPr="00384137">
        <w:rPr>
          <w:sz w:val="20"/>
          <w:szCs w:val="20"/>
        </w:rPr>
        <w:t xml:space="preserve"> - Riconoscimento segnaletica stradale) - F.V.S.W. (Front </w:t>
      </w:r>
      <w:proofErr w:type="spellStart"/>
      <w:r w:rsidRPr="00384137">
        <w:rPr>
          <w:sz w:val="20"/>
          <w:szCs w:val="20"/>
        </w:rPr>
        <w:t>vehicle</w:t>
      </w:r>
      <w:proofErr w:type="spellEnd"/>
      <w:r w:rsidRPr="00384137">
        <w:rPr>
          <w:sz w:val="20"/>
          <w:szCs w:val="20"/>
        </w:rPr>
        <w:t xml:space="preserve"> start Warning - Avviso partenza veicolo che precede) - S.D.W. (</w:t>
      </w:r>
      <w:proofErr w:type="spellStart"/>
      <w:r w:rsidRPr="00384137">
        <w:rPr>
          <w:sz w:val="20"/>
          <w:szCs w:val="20"/>
        </w:rPr>
        <w:t>Safety</w:t>
      </w:r>
      <w:proofErr w:type="spellEnd"/>
      <w:r w:rsidRPr="00384137">
        <w:rPr>
          <w:sz w:val="20"/>
          <w:szCs w:val="20"/>
        </w:rPr>
        <w:t xml:space="preserve"> </w:t>
      </w:r>
      <w:proofErr w:type="spellStart"/>
      <w:r w:rsidRPr="00384137">
        <w:rPr>
          <w:sz w:val="20"/>
          <w:szCs w:val="20"/>
        </w:rPr>
        <w:t>distance</w:t>
      </w:r>
      <w:proofErr w:type="spellEnd"/>
      <w:r w:rsidRPr="00384137">
        <w:rPr>
          <w:sz w:val="20"/>
          <w:szCs w:val="20"/>
        </w:rPr>
        <w:t xml:space="preserve"> Warning - Allerta distanza da veicolo che precede) - D.A.W. (Driver </w:t>
      </w:r>
      <w:proofErr w:type="spellStart"/>
      <w:r w:rsidRPr="00384137">
        <w:rPr>
          <w:sz w:val="20"/>
          <w:szCs w:val="20"/>
        </w:rPr>
        <w:t>Attention</w:t>
      </w:r>
      <w:proofErr w:type="spellEnd"/>
      <w:r w:rsidRPr="00384137">
        <w:rPr>
          <w:sz w:val="20"/>
          <w:szCs w:val="20"/>
        </w:rPr>
        <w:t xml:space="preserve"> Warning  -  Allerta stanchezza  guidatore) - Assistente intelligente alla velocità (ISA)</w:t>
      </w:r>
    </w:p>
    <w:p w14:paraId="145CF1C4" w14:textId="77777777" w:rsidR="00384137" w:rsidRPr="00384137" w:rsidRDefault="00384137" w:rsidP="00384137">
      <w:pPr>
        <w:tabs>
          <w:tab w:val="num" w:pos="720"/>
        </w:tabs>
        <w:spacing w:after="0"/>
        <w:rPr>
          <w:sz w:val="20"/>
          <w:szCs w:val="20"/>
        </w:rPr>
      </w:pPr>
      <w:r w:rsidRPr="00384137">
        <w:rPr>
          <w:sz w:val="20"/>
          <w:szCs w:val="20"/>
        </w:rPr>
        <w:t xml:space="preserve">Barre di protezione nelle porte + Indicatore cinture di sicurezza slacciate </w:t>
      </w:r>
    </w:p>
    <w:p w14:paraId="4CB3B735" w14:textId="03C9F915" w:rsidR="00384137" w:rsidRPr="00384137" w:rsidRDefault="00384137" w:rsidP="00384137">
      <w:pPr>
        <w:tabs>
          <w:tab w:val="num" w:pos="720"/>
        </w:tabs>
        <w:spacing w:after="0"/>
        <w:rPr>
          <w:sz w:val="20"/>
          <w:szCs w:val="20"/>
        </w:rPr>
      </w:pPr>
      <w:r w:rsidRPr="00384137">
        <w:rPr>
          <w:sz w:val="20"/>
          <w:szCs w:val="20"/>
        </w:rPr>
        <w:t>Blocco porte automatico in funzione della velocità  + Allarme antifurto</w:t>
      </w:r>
    </w:p>
    <w:p w14:paraId="3E2EE797" w14:textId="25883F47" w:rsidR="0075417D" w:rsidRPr="0075417D" w:rsidRDefault="00384137" w:rsidP="00384137">
      <w:pPr>
        <w:tabs>
          <w:tab w:val="num" w:pos="720"/>
        </w:tabs>
        <w:spacing w:after="0"/>
        <w:rPr>
          <w:sz w:val="20"/>
          <w:szCs w:val="20"/>
        </w:rPr>
      </w:pPr>
      <w:r w:rsidRPr="00384137">
        <w:rPr>
          <w:sz w:val="20"/>
          <w:szCs w:val="20"/>
        </w:rPr>
        <w:t>Immobilizer elettronico + Bloccasterzo meccanico</w:t>
      </w:r>
    </w:p>
    <w:p w14:paraId="28776CF7" w14:textId="77777777" w:rsidR="0075417D" w:rsidRPr="0075417D" w:rsidRDefault="0075417D" w:rsidP="0075417D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75417D">
        <w:rPr>
          <w:b/>
          <w:bCs/>
          <w:sz w:val="20"/>
          <w:szCs w:val="20"/>
        </w:rPr>
        <w:t>ESTERNI</w:t>
      </w:r>
    </w:p>
    <w:p w14:paraId="0D84AC1D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Proiettori anteriori a luce alogena con regolazione manuale,  luci diurne DRL a LED e indicatori di svolta anteriori a LED</w:t>
      </w:r>
    </w:p>
    <w:p w14:paraId="35CB87F0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Cassone  con  rivestimento protettivo</w:t>
      </w:r>
    </w:p>
    <w:p w14:paraId="5C2AD864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 xml:space="preserve">Fari posteriori a luce alogena + Fendinebbia anteriori </w:t>
      </w:r>
    </w:p>
    <w:p w14:paraId="72BC6086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Fendinebbia posteriori a luce alogena + Lunotto posteriore trasparente</w:t>
      </w:r>
    </w:p>
    <w:p w14:paraId="3FCFD99C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Proiettori anteriori regolabili in altezza</w:t>
      </w:r>
    </w:p>
    <w:p w14:paraId="23DC02ED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 xml:space="preserve">Cerchi in acciaio 17″ XL &amp; pneumatici 235/70R17 + Tyre </w:t>
      </w:r>
      <w:proofErr w:type="spellStart"/>
      <w:r w:rsidRPr="00FF7DF8">
        <w:rPr>
          <w:sz w:val="20"/>
          <w:szCs w:val="20"/>
        </w:rPr>
        <w:t>Repair</w:t>
      </w:r>
      <w:proofErr w:type="spellEnd"/>
      <w:r w:rsidRPr="00FF7DF8">
        <w:rPr>
          <w:sz w:val="20"/>
          <w:szCs w:val="20"/>
        </w:rPr>
        <w:t xml:space="preserve"> Kit</w:t>
      </w:r>
    </w:p>
    <w:p w14:paraId="4A68FBFD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TPMS (Sistema monitoraggio pressione pneumatici)</w:t>
      </w:r>
    </w:p>
    <w:p w14:paraId="3897F419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Calandra anteriore – colore argento</w:t>
      </w:r>
    </w:p>
    <w:p w14:paraId="118D57A9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Specchietti retrovisori esterni ripiegabili elettricamente e regolabili elettricamente</w:t>
      </w:r>
    </w:p>
    <w:p w14:paraId="76689CFF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Calotte specchietti esterni in tinta carrozzeria</w:t>
      </w:r>
    </w:p>
    <w:p w14:paraId="265BE217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Paraspruzzi (anteriore &amp; posteriore)</w:t>
      </w:r>
    </w:p>
    <w:p w14:paraId="2DFD6526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Maniglie porte esterne in tinta carrozzeria</w:t>
      </w:r>
    </w:p>
    <w:p w14:paraId="6D1E1FA5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Guarnizione superiore porta esterna in acciaio inox lucido</w:t>
      </w:r>
    </w:p>
    <w:p w14:paraId="37B0E9AA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>Modanatura centrale portellone posteriore in tinta carrozzeria</w:t>
      </w:r>
    </w:p>
    <w:p w14:paraId="1900E7D1" w14:textId="77777777" w:rsidR="00FF7DF8" w:rsidRPr="00FF7DF8" w:rsidRDefault="00FF7DF8" w:rsidP="00FF7DF8">
      <w:pPr>
        <w:tabs>
          <w:tab w:val="num" w:pos="720"/>
        </w:tabs>
        <w:spacing w:after="0"/>
        <w:rPr>
          <w:sz w:val="20"/>
          <w:szCs w:val="20"/>
        </w:rPr>
      </w:pPr>
      <w:r w:rsidRPr="00FF7DF8">
        <w:rPr>
          <w:sz w:val="20"/>
          <w:szCs w:val="20"/>
        </w:rPr>
        <w:t xml:space="preserve">Attacco gancio traino + </w:t>
      </w:r>
      <w:proofErr w:type="spellStart"/>
      <w:r w:rsidRPr="00FF7DF8">
        <w:rPr>
          <w:sz w:val="20"/>
          <w:szCs w:val="20"/>
        </w:rPr>
        <w:t>Shark</w:t>
      </w:r>
      <w:proofErr w:type="spellEnd"/>
      <w:r w:rsidRPr="00FF7DF8">
        <w:rPr>
          <w:sz w:val="20"/>
          <w:szCs w:val="20"/>
        </w:rPr>
        <w:t xml:space="preserve"> Antenna</w:t>
      </w:r>
    </w:p>
    <w:p w14:paraId="366E6BE3" w14:textId="452DBE21" w:rsidR="00FF7DF8" w:rsidRDefault="00FF7DF8" w:rsidP="00FF7DF8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FF7DF8">
        <w:rPr>
          <w:sz w:val="20"/>
          <w:szCs w:val="20"/>
        </w:rPr>
        <w:t>Specchi retrovisori esterni ripiegabili elettricamente, regolabili elettricamente, riscaldati e indicatori di direzione integrat</w:t>
      </w:r>
      <w:r>
        <w:rPr>
          <w:sz w:val="20"/>
          <w:szCs w:val="20"/>
        </w:rPr>
        <w:t>i</w:t>
      </w:r>
      <w:r w:rsidRPr="00FF7DF8">
        <w:rPr>
          <w:b/>
          <w:bCs/>
          <w:sz w:val="20"/>
          <w:szCs w:val="20"/>
        </w:rPr>
        <w:t xml:space="preserve"> </w:t>
      </w:r>
    </w:p>
    <w:p w14:paraId="2D29E5E8" w14:textId="2BAA1182" w:rsidR="0075417D" w:rsidRPr="0075417D" w:rsidRDefault="0075417D" w:rsidP="00FF7DF8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75417D">
        <w:rPr>
          <w:b/>
          <w:bCs/>
          <w:sz w:val="20"/>
          <w:szCs w:val="20"/>
        </w:rPr>
        <w:t>INTERNI</w:t>
      </w:r>
    </w:p>
    <w:p w14:paraId="48E2E514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Airbag anteriori, laterali, a tendina</w:t>
      </w:r>
    </w:p>
    <w:p w14:paraId="437B0A68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Sterzo regolabile manualmente in altezza e profondità</w:t>
      </w:r>
    </w:p>
    <w:p w14:paraId="624AFEF6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Volante in poliuretano con comandi al volante e cornici argentate + servosterzo elettrico (R-EPS) + Freno di stazionamento a mano</w:t>
      </w:r>
    </w:p>
    <w:p w14:paraId="722412A2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Alette parasole con specchio e illuminazione</w:t>
      </w:r>
    </w:p>
    <w:p w14:paraId="6CEBC6F0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Rivestimento cruscotto in TPU + cassetto portaoggetti con serratura</w:t>
      </w:r>
    </w:p>
    <w:p w14:paraId="2C3BC938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Rivestimenti porte in plastica + Maniglia interna porte vernice argento</w:t>
      </w:r>
    </w:p>
    <w:p w14:paraId="0CA32FB4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Consolle centrale con maniglia freno di stazionamento &amp; accenti verniciati</w:t>
      </w:r>
    </w:p>
    <w:p w14:paraId="6B69D55E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 xml:space="preserve">Rivestimenti porte in plastica + Tappetini </w:t>
      </w:r>
    </w:p>
    <w:p w14:paraId="562B7434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Battitacchi porte in acciaio (anteriore &amp; posteriore)</w:t>
      </w:r>
    </w:p>
    <w:p w14:paraId="5C15CEDF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Pomello cambio in pelle + Interno cielo nero con Maniglie di cortesia</w:t>
      </w:r>
    </w:p>
    <w:p w14:paraId="4BAE3500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5 posti + Rivestimento sedili in tessuto a trama piatta</w:t>
      </w:r>
    </w:p>
    <w:p w14:paraId="753421BB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Sedile guidatore regolabile manualmente in altezza con poggiatesta scorrevole</w:t>
      </w:r>
    </w:p>
    <w:p w14:paraId="6BFEEFE1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Sedile passeggero anteriore con poggiatesta scorrevole</w:t>
      </w:r>
    </w:p>
    <w:p w14:paraId="2E4568C6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Bracciolo centrale posteriore con portabicchieri</w:t>
      </w:r>
    </w:p>
    <w:p w14:paraId="37D14C45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lastRenderedPageBreak/>
        <w:t>Cinture di sicurezza anteriori con ELR, pretensionatore &amp; limitatore di carico</w:t>
      </w:r>
    </w:p>
    <w:p w14:paraId="7367D2D2" w14:textId="77777777" w:rsidR="005A014C" w:rsidRPr="005A014C" w:rsidRDefault="005A014C" w:rsidP="005A014C">
      <w:pPr>
        <w:tabs>
          <w:tab w:val="num" w:pos="720"/>
        </w:tabs>
        <w:spacing w:after="0"/>
        <w:rPr>
          <w:sz w:val="20"/>
          <w:szCs w:val="20"/>
        </w:rPr>
      </w:pPr>
      <w:r w:rsidRPr="005A014C">
        <w:rPr>
          <w:sz w:val="20"/>
          <w:szCs w:val="20"/>
        </w:rPr>
        <w:t>Cinture posteriori a 3 punti × 2 e a 2 punti al centro</w:t>
      </w:r>
    </w:p>
    <w:p w14:paraId="6664DA2D" w14:textId="77777777" w:rsidR="005A014C" w:rsidRDefault="005A014C" w:rsidP="005A014C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5A014C">
        <w:rPr>
          <w:sz w:val="20"/>
          <w:szCs w:val="20"/>
        </w:rPr>
        <w:t>Allerta cinture non allacciate guidatore, passeggero anteriore &amp; tutti i posti posteriori</w:t>
      </w:r>
      <w:r w:rsidRPr="005A014C">
        <w:rPr>
          <w:b/>
          <w:bCs/>
          <w:sz w:val="20"/>
          <w:szCs w:val="20"/>
        </w:rPr>
        <w:t xml:space="preserve"> </w:t>
      </w:r>
    </w:p>
    <w:p w14:paraId="70D22F11" w14:textId="45123415" w:rsidR="0075417D" w:rsidRPr="0075417D" w:rsidRDefault="0075417D" w:rsidP="005A014C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75417D">
        <w:rPr>
          <w:b/>
          <w:bCs/>
          <w:sz w:val="20"/>
          <w:szCs w:val="20"/>
        </w:rPr>
        <w:t>CONVENIENCE</w:t>
      </w:r>
    </w:p>
    <w:p w14:paraId="297EFB60" w14:textId="77777777" w:rsidR="00341729" w:rsidRPr="00341729" w:rsidRDefault="00341729" w:rsidP="00341729">
      <w:pPr>
        <w:tabs>
          <w:tab w:val="num" w:pos="720"/>
        </w:tabs>
        <w:spacing w:after="0"/>
        <w:rPr>
          <w:sz w:val="20"/>
          <w:szCs w:val="20"/>
        </w:rPr>
      </w:pPr>
      <w:r w:rsidRPr="00341729">
        <w:rPr>
          <w:sz w:val="20"/>
          <w:szCs w:val="20"/>
        </w:rPr>
        <w:t>Quadro strumenti digitale ‘’super-vision’’ a colori da 12,3’’, configurabile</w:t>
      </w:r>
    </w:p>
    <w:p w14:paraId="077E662C" w14:textId="77777777" w:rsidR="00341729" w:rsidRPr="00341729" w:rsidRDefault="00341729" w:rsidP="00341729">
      <w:pPr>
        <w:tabs>
          <w:tab w:val="num" w:pos="720"/>
        </w:tabs>
        <w:spacing w:after="0"/>
        <w:rPr>
          <w:sz w:val="20"/>
          <w:szCs w:val="20"/>
        </w:rPr>
      </w:pPr>
      <w:r w:rsidRPr="00341729">
        <w:rPr>
          <w:sz w:val="20"/>
          <w:szCs w:val="20"/>
        </w:rPr>
        <w:t>Smart Audio touch-screen da 12,3’’ -Navigatore e Connettività Android e Apple - D.A.B. - 6 altoparlanti - Presa 12V – accendisigari e 2 prese USB tipo C + sistema Hands Free Bluetooth</w:t>
      </w:r>
    </w:p>
    <w:p w14:paraId="172266BA" w14:textId="77777777" w:rsidR="00341729" w:rsidRPr="00341729" w:rsidRDefault="00341729" w:rsidP="00341729">
      <w:pPr>
        <w:tabs>
          <w:tab w:val="num" w:pos="720"/>
        </w:tabs>
        <w:spacing w:after="0"/>
        <w:rPr>
          <w:sz w:val="20"/>
          <w:szCs w:val="20"/>
        </w:rPr>
      </w:pPr>
      <w:r w:rsidRPr="00341729">
        <w:rPr>
          <w:sz w:val="20"/>
          <w:szCs w:val="20"/>
        </w:rPr>
        <w:t>Sensore luci + sensore pioggia</w:t>
      </w:r>
    </w:p>
    <w:p w14:paraId="2BC29ECC" w14:textId="60379DA3" w:rsidR="00341729" w:rsidRPr="00341729" w:rsidRDefault="00341729" w:rsidP="00341729">
      <w:pPr>
        <w:tabs>
          <w:tab w:val="num" w:pos="720"/>
        </w:tabs>
        <w:spacing w:after="0"/>
        <w:rPr>
          <w:sz w:val="20"/>
          <w:szCs w:val="20"/>
        </w:rPr>
      </w:pPr>
      <w:r w:rsidRPr="00341729">
        <w:rPr>
          <w:sz w:val="20"/>
          <w:szCs w:val="20"/>
        </w:rPr>
        <w:t>Alzacristalli anteriori One</w:t>
      </w:r>
      <w:r w:rsidRPr="00341729">
        <w:rPr>
          <w:rFonts w:ascii="Cambria Math" w:hAnsi="Cambria Math" w:cs="Cambria Math"/>
          <w:sz w:val="20"/>
          <w:szCs w:val="20"/>
        </w:rPr>
        <w:t>‑</w:t>
      </w:r>
      <w:r w:rsidRPr="00341729">
        <w:rPr>
          <w:sz w:val="20"/>
          <w:szCs w:val="20"/>
        </w:rPr>
        <w:t>Touch (guidatore)</w:t>
      </w:r>
    </w:p>
    <w:p w14:paraId="6452BA58" w14:textId="77777777" w:rsidR="00341729" w:rsidRPr="00341729" w:rsidRDefault="00341729" w:rsidP="00341729">
      <w:pPr>
        <w:tabs>
          <w:tab w:val="num" w:pos="720"/>
        </w:tabs>
        <w:spacing w:after="0"/>
        <w:rPr>
          <w:sz w:val="20"/>
          <w:szCs w:val="20"/>
        </w:rPr>
      </w:pPr>
      <w:r w:rsidRPr="00341729">
        <w:rPr>
          <w:sz w:val="20"/>
          <w:szCs w:val="20"/>
        </w:rPr>
        <w:t>Plafoniera Deluxe + luci di lettura interne a LED</w:t>
      </w:r>
    </w:p>
    <w:p w14:paraId="54C3B1B0" w14:textId="77777777" w:rsidR="00341729" w:rsidRPr="00341729" w:rsidRDefault="00341729" w:rsidP="00341729">
      <w:pPr>
        <w:tabs>
          <w:tab w:val="num" w:pos="720"/>
        </w:tabs>
        <w:spacing w:after="0"/>
        <w:rPr>
          <w:sz w:val="20"/>
          <w:szCs w:val="20"/>
        </w:rPr>
      </w:pPr>
      <w:r w:rsidRPr="00341729">
        <w:rPr>
          <w:sz w:val="20"/>
          <w:szCs w:val="20"/>
        </w:rPr>
        <w:t>Chiusura centralizzata con doppio telecomando e con illuminazione serratura</w:t>
      </w:r>
    </w:p>
    <w:p w14:paraId="7284801B" w14:textId="77777777" w:rsidR="00341729" w:rsidRPr="00341729" w:rsidRDefault="00341729" w:rsidP="00341729">
      <w:pPr>
        <w:tabs>
          <w:tab w:val="num" w:pos="720"/>
        </w:tabs>
        <w:spacing w:after="0"/>
        <w:rPr>
          <w:sz w:val="20"/>
          <w:szCs w:val="20"/>
        </w:rPr>
      </w:pPr>
      <w:r w:rsidRPr="00341729">
        <w:rPr>
          <w:sz w:val="20"/>
          <w:szCs w:val="20"/>
        </w:rPr>
        <w:t>Telecamera posteriore HD con linee dinamiche e sensori di parcheggio anteriori e posteriori</w:t>
      </w:r>
    </w:p>
    <w:p w14:paraId="60337D79" w14:textId="77777777" w:rsidR="00341729" w:rsidRPr="00341729" w:rsidRDefault="00341729" w:rsidP="00341729">
      <w:pPr>
        <w:tabs>
          <w:tab w:val="num" w:pos="720"/>
        </w:tabs>
        <w:spacing w:after="0"/>
        <w:rPr>
          <w:sz w:val="20"/>
          <w:szCs w:val="20"/>
        </w:rPr>
      </w:pPr>
      <w:r w:rsidRPr="00341729">
        <w:rPr>
          <w:sz w:val="20"/>
          <w:szCs w:val="20"/>
        </w:rPr>
        <w:t>Climatizzatore manuale anteriore con filtro aria abitacolo</w:t>
      </w:r>
    </w:p>
    <w:p w14:paraId="39032A7E" w14:textId="326179ED" w:rsidR="0075417D" w:rsidRDefault="00341729" w:rsidP="00341729">
      <w:pPr>
        <w:tabs>
          <w:tab w:val="num" w:pos="720"/>
        </w:tabs>
        <w:spacing w:after="0"/>
        <w:rPr>
          <w:sz w:val="20"/>
          <w:szCs w:val="20"/>
        </w:rPr>
      </w:pPr>
      <w:r w:rsidRPr="00341729">
        <w:rPr>
          <w:sz w:val="20"/>
          <w:szCs w:val="20"/>
        </w:rPr>
        <w:t>Cruise control</w:t>
      </w:r>
    </w:p>
    <w:p w14:paraId="40ED15C5" w14:textId="77777777" w:rsidR="00341729" w:rsidRPr="0075417D" w:rsidRDefault="00341729" w:rsidP="00341729">
      <w:pPr>
        <w:tabs>
          <w:tab w:val="num" w:pos="720"/>
        </w:tabs>
        <w:spacing w:after="0"/>
        <w:rPr>
          <w:sz w:val="20"/>
          <w:szCs w:val="20"/>
        </w:rPr>
      </w:pPr>
    </w:p>
    <w:p w14:paraId="02663176" w14:textId="1AF10173" w:rsidR="0075417D" w:rsidRPr="0075417D" w:rsidRDefault="0075417D" w:rsidP="0075417D">
      <w:pPr>
        <w:rPr>
          <w:b/>
          <w:bCs/>
        </w:rPr>
      </w:pPr>
      <w:r w:rsidRPr="0075417D">
        <w:rPr>
          <w:b/>
          <w:bCs/>
        </w:rPr>
        <w:t>ALLESTIMENTO MUST A BALESTRA</w:t>
      </w:r>
      <w:r>
        <w:rPr>
          <w:b/>
          <w:bCs/>
        </w:rPr>
        <w:t xml:space="preserve"> </w:t>
      </w:r>
      <w:r w:rsidRPr="0075417D">
        <w:rPr>
          <w:b/>
          <w:bCs/>
        </w:rPr>
        <w:t>(dotazioni differenti rispetto a MUST Multilink)</w:t>
      </w:r>
    </w:p>
    <w:p w14:paraId="26DDDAF8" w14:textId="77777777" w:rsidR="00142E06" w:rsidRPr="00142E06" w:rsidRDefault="00142E06" w:rsidP="00142E06">
      <w:pPr>
        <w:tabs>
          <w:tab w:val="num" w:pos="720"/>
        </w:tabs>
        <w:spacing w:after="0"/>
        <w:rPr>
          <w:sz w:val="20"/>
          <w:szCs w:val="20"/>
        </w:rPr>
      </w:pPr>
      <w:r w:rsidRPr="00142E06">
        <w:rPr>
          <w:sz w:val="20"/>
          <w:szCs w:val="20"/>
        </w:rPr>
        <w:t>Differenziale autobloccante (LD)</w:t>
      </w:r>
    </w:p>
    <w:p w14:paraId="282627FF" w14:textId="77777777" w:rsidR="00142E06" w:rsidRPr="00142E06" w:rsidRDefault="00142E06" w:rsidP="00142E06">
      <w:pPr>
        <w:tabs>
          <w:tab w:val="num" w:pos="720"/>
        </w:tabs>
        <w:spacing w:after="0"/>
        <w:rPr>
          <w:sz w:val="20"/>
          <w:szCs w:val="20"/>
        </w:rPr>
      </w:pPr>
      <w:r w:rsidRPr="00142E06">
        <w:rPr>
          <w:sz w:val="20"/>
          <w:szCs w:val="20"/>
        </w:rPr>
        <w:t>Sospensioni (anteriore: doppi bracci oscillanti, posteriore: balestra)</w:t>
      </w:r>
    </w:p>
    <w:p w14:paraId="236FE931" w14:textId="5AD93B8D" w:rsidR="0075417D" w:rsidRDefault="00142E06" w:rsidP="00142E06">
      <w:pPr>
        <w:tabs>
          <w:tab w:val="num" w:pos="720"/>
        </w:tabs>
        <w:spacing w:after="0"/>
        <w:rPr>
          <w:sz w:val="20"/>
          <w:szCs w:val="20"/>
        </w:rPr>
      </w:pPr>
      <w:r w:rsidRPr="00142E06">
        <w:rPr>
          <w:sz w:val="20"/>
          <w:szCs w:val="20"/>
        </w:rPr>
        <w:t>Cerchi in acciaio da 17‘’ con pneumatici XL 235/70 R17</w:t>
      </w:r>
    </w:p>
    <w:p w14:paraId="00D4D6E3" w14:textId="77777777" w:rsidR="00142E06" w:rsidRPr="0075417D" w:rsidRDefault="00142E06" w:rsidP="00142E06">
      <w:pPr>
        <w:tabs>
          <w:tab w:val="num" w:pos="720"/>
        </w:tabs>
        <w:spacing w:after="0"/>
        <w:rPr>
          <w:sz w:val="20"/>
          <w:szCs w:val="20"/>
        </w:rPr>
      </w:pPr>
    </w:p>
    <w:p w14:paraId="2C7A1AFA" w14:textId="77777777" w:rsidR="0075417D" w:rsidRPr="0075417D" w:rsidRDefault="0075417D" w:rsidP="0075417D">
      <w:pPr>
        <w:rPr>
          <w:b/>
          <w:bCs/>
        </w:rPr>
      </w:pPr>
      <w:r w:rsidRPr="0075417D">
        <w:rPr>
          <w:b/>
          <w:bCs/>
        </w:rPr>
        <w:t>ALLESTIMENTO MUST A BALESTRA CON CERCHI IN LEGA (in più rispetto ad allestimento MUST a Balestra)</w:t>
      </w:r>
    </w:p>
    <w:p w14:paraId="2D430303" w14:textId="4FAE7CB5" w:rsidR="0075417D" w:rsidRDefault="004B4EC2" w:rsidP="0075417D">
      <w:pPr>
        <w:tabs>
          <w:tab w:val="num" w:pos="720"/>
        </w:tabs>
        <w:spacing w:after="0"/>
        <w:rPr>
          <w:sz w:val="20"/>
          <w:szCs w:val="20"/>
        </w:rPr>
      </w:pPr>
      <w:r w:rsidRPr="004B4EC2">
        <w:rPr>
          <w:sz w:val="20"/>
          <w:szCs w:val="20"/>
        </w:rPr>
        <w:t>Cerchi in lega leggera da 17‘’ con pneumatici 235/70 R17</w:t>
      </w:r>
    </w:p>
    <w:p w14:paraId="4BB52960" w14:textId="77777777" w:rsidR="004B4EC2" w:rsidRPr="0075417D" w:rsidRDefault="004B4EC2" w:rsidP="0075417D">
      <w:pPr>
        <w:tabs>
          <w:tab w:val="num" w:pos="720"/>
        </w:tabs>
        <w:spacing w:after="0"/>
        <w:rPr>
          <w:sz w:val="20"/>
          <w:szCs w:val="20"/>
        </w:rPr>
      </w:pPr>
    </w:p>
    <w:p w14:paraId="569D6C17" w14:textId="4E1F402D" w:rsidR="0075417D" w:rsidRPr="0075417D" w:rsidRDefault="0075417D" w:rsidP="0075417D">
      <w:pPr>
        <w:rPr>
          <w:b/>
          <w:bCs/>
        </w:rPr>
      </w:pPr>
      <w:r w:rsidRPr="0075417D">
        <w:rPr>
          <w:b/>
          <w:bCs/>
        </w:rPr>
        <w:t>ALLESTIMENTO STYLE</w:t>
      </w:r>
      <w:r>
        <w:rPr>
          <w:b/>
          <w:bCs/>
        </w:rPr>
        <w:t xml:space="preserve"> </w:t>
      </w:r>
      <w:r w:rsidRPr="0075417D">
        <w:rPr>
          <w:b/>
          <w:bCs/>
        </w:rPr>
        <w:t>(in più rispetto ad allestimento MUST MULTILINK)</w:t>
      </w:r>
    </w:p>
    <w:p w14:paraId="0AFBF632" w14:textId="77777777" w:rsidR="00F277CD" w:rsidRPr="00F277CD" w:rsidRDefault="00F277CD" w:rsidP="00F277CD">
      <w:pPr>
        <w:tabs>
          <w:tab w:val="num" w:pos="720"/>
        </w:tabs>
        <w:spacing w:after="0"/>
        <w:rPr>
          <w:sz w:val="20"/>
          <w:szCs w:val="20"/>
        </w:rPr>
      </w:pPr>
      <w:r w:rsidRPr="00F277CD">
        <w:rPr>
          <w:sz w:val="20"/>
          <w:szCs w:val="20"/>
        </w:rPr>
        <w:t>Sospensioni posteriori multilink + Differenziale autobloccante (LD)</w:t>
      </w:r>
    </w:p>
    <w:p w14:paraId="7F209BA0" w14:textId="77777777" w:rsidR="00F277CD" w:rsidRPr="00F277CD" w:rsidRDefault="00F277CD" w:rsidP="00F277CD">
      <w:pPr>
        <w:tabs>
          <w:tab w:val="num" w:pos="720"/>
        </w:tabs>
        <w:spacing w:after="0"/>
        <w:rPr>
          <w:sz w:val="20"/>
          <w:szCs w:val="20"/>
        </w:rPr>
      </w:pPr>
      <w:r w:rsidRPr="00F277CD">
        <w:rPr>
          <w:sz w:val="20"/>
          <w:szCs w:val="20"/>
        </w:rPr>
        <w:t>Cambio automatico a 6 rapporti con leva cambio in pelle</w:t>
      </w:r>
    </w:p>
    <w:p w14:paraId="20FF438F" w14:textId="77777777" w:rsidR="00F277CD" w:rsidRPr="00F277CD" w:rsidRDefault="00F277CD" w:rsidP="00F277CD">
      <w:pPr>
        <w:tabs>
          <w:tab w:val="num" w:pos="720"/>
        </w:tabs>
        <w:spacing w:after="0"/>
        <w:rPr>
          <w:sz w:val="20"/>
          <w:szCs w:val="20"/>
        </w:rPr>
      </w:pPr>
      <w:r w:rsidRPr="00F277CD">
        <w:rPr>
          <w:sz w:val="20"/>
          <w:szCs w:val="20"/>
        </w:rPr>
        <w:t>Cerchi in lega da 18’’ con pneumatici 255/60 R18</w:t>
      </w:r>
    </w:p>
    <w:p w14:paraId="7BCF974B" w14:textId="77777777" w:rsidR="00F277CD" w:rsidRPr="00F277CD" w:rsidRDefault="00F277CD" w:rsidP="00F277CD">
      <w:pPr>
        <w:tabs>
          <w:tab w:val="num" w:pos="720"/>
        </w:tabs>
        <w:spacing w:after="0"/>
        <w:rPr>
          <w:sz w:val="20"/>
          <w:szCs w:val="20"/>
        </w:rPr>
      </w:pPr>
      <w:r w:rsidRPr="00F277CD">
        <w:rPr>
          <w:sz w:val="20"/>
          <w:szCs w:val="20"/>
        </w:rPr>
        <w:t>Interni e sedili in pelle</w:t>
      </w:r>
    </w:p>
    <w:p w14:paraId="65EC09FC" w14:textId="77777777" w:rsidR="00F277CD" w:rsidRPr="00F277CD" w:rsidRDefault="00F277CD" w:rsidP="00F277CD">
      <w:pPr>
        <w:tabs>
          <w:tab w:val="num" w:pos="720"/>
        </w:tabs>
        <w:spacing w:after="0"/>
        <w:rPr>
          <w:sz w:val="20"/>
          <w:szCs w:val="20"/>
        </w:rPr>
      </w:pPr>
      <w:r w:rsidRPr="00F277CD">
        <w:rPr>
          <w:sz w:val="20"/>
          <w:szCs w:val="20"/>
        </w:rPr>
        <w:t>Vetro anteriori con filtro raggi sole e antirumore</w:t>
      </w:r>
    </w:p>
    <w:p w14:paraId="2B47FE8F" w14:textId="103EB83B" w:rsidR="00F277CD" w:rsidRPr="00F277CD" w:rsidRDefault="00F277CD" w:rsidP="00F277CD">
      <w:pPr>
        <w:tabs>
          <w:tab w:val="num" w:pos="720"/>
        </w:tabs>
        <w:spacing w:after="0"/>
        <w:rPr>
          <w:sz w:val="20"/>
          <w:szCs w:val="20"/>
        </w:rPr>
      </w:pPr>
      <w:r w:rsidRPr="00F277CD">
        <w:rPr>
          <w:sz w:val="20"/>
          <w:szCs w:val="20"/>
        </w:rPr>
        <w:t>Proiettori anteriori a luce a LED con regolazione manuale, luci diurne DRL a LED e indicatori di svolta anteriori a LED</w:t>
      </w:r>
      <w:r>
        <w:rPr>
          <w:sz w:val="20"/>
          <w:szCs w:val="20"/>
        </w:rPr>
        <w:t xml:space="preserve"> + </w:t>
      </w:r>
      <w:r w:rsidRPr="00F277CD">
        <w:rPr>
          <w:sz w:val="20"/>
          <w:szCs w:val="20"/>
        </w:rPr>
        <w:t xml:space="preserve">Vetri Posteriori Privacy </w:t>
      </w:r>
    </w:p>
    <w:p w14:paraId="03FD9104" w14:textId="77777777" w:rsidR="00F277CD" w:rsidRPr="00F277CD" w:rsidRDefault="00F277CD" w:rsidP="00F277CD">
      <w:pPr>
        <w:tabs>
          <w:tab w:val="num" w:pos="720"/>
        </w:tabs>
        <w:spacing w:after="0"/>
        <w:rPr>
          <w:sz w:val="20"/>
          <w:szCs w:val="20"/>
        </w:rPr>
      </w:pPr>
      <w:r w:rsidRPr="00F277CD">
        <w:rPr>
          <w:sz w:val="20"/>
          <w:szCs w:val="20"/>
        </w:rPr>
        <w:t>Clima automatico Bi-zona con filtro aria abitacolo</w:t>
      </w:r>
    </w:p>
    <w:p w14:paraId="31B0EA7F" w14:textId="77777777" w:rsidR="00F277CD" w:rsidRPr="00F277CD" w:rsidRDefault="00F277CD" w:rsidP="00F277CD">
      <w:pPr>
        <w:tabs>
          <w:tab w:val="num" w:pos="720"/>
        </w:tabs>
        <w:spacing w:after="0"/>
        <w:rPr>
          <w:sz w:val="20"/>
          <w:szCs w:val="20"/>
        </w:rPr>
      </w:pPr>
      <w:r w:rsidRPr="00F277CD">
        <w:rPr>
          <w:sz w:val="20"/>
          <w:szCs w:val="20"/>
        </w:rPr>
        <w:t xml:space="preserve">Doppia Smart Key con pulsante di avviamento\spegnimento e apertura </w:t>
      </w:r>
      <w:proofErr w:type="spellStart"/>
      <w:r w:rsidRPr="00F277CD">
        <w:rPr>
          <w:sz w:val="20"/>
          <w:szCs w:val="20"/>
        </w:rPr>
        <w:t>Keyless</w:t>
      </w:r>
      <w:proofErr w:type="spellEnd"/>
    </w:p>
    <w:p w14:paraId="40DCD370" w14:textId="64364943" w:rsidR="0075417D" w:rsidRPr="0075417D" w:rsidRDefault="00F277CD" w:rsidP="00F277CD">
      <w:pPr>
        <w:tabs>
          <w:tab w:val="num" w:pos="720"/>
        </w:tabs>
        <w:spacing w:after="0"/>
        <w:rPr>
          <w:sz w:val="20"/>
          <w:szCs w:val="20"/>
        </w:rPr>
      </w:pPr>
      <w:r w:rsidRPr="00F277CD">
        <w:rPr>
          <w:sz w:val="20"/>
          <w:szCs w:val="20"/>
        </w:rPr>
        <w:t xml:space="preserve">A.E.B.S. gestito da telecamera &amp; RADAR + Sistema A.I.D. (Sistema di assistenza parcheggio) + </w:t>
      </w:r>
      <w:proofErr w:type="spellStart"/>
      <w:r w:rsidRPr="00F277CD">
        <w:rPr>
          <w:sz w:val="20"/>
          <w:szCs w:val="20"/>
        </w:rPr>
        <w:t>Adaptive</w:t>
      </w:r>
      <w:proofErr w:type="spellEnd"/>
      <w:r w:rsidRPr="00F277CD">
        <w:rPr>
          <w:sz w:val="20"/>
          <w:szCs w:val="20"/>
        </w:rPr>
        <w:t xml:space="preserve"> Cruise Control (ACC</w:t>
      </w:r>
      <w:r w:rsidR="0075417D" w:rsidRPr="0075417D">
        <w:rPr>
          <w:sz w:val="20"/>
          <w:szCs w:val="20"/>
        </w:rPr>
        <w:t>)</w:t>
      </w:r>
    </w:p>
    <w:p w14:paraId="7C07874B" w14:textId="39530468" w:rsidR="00937C53" w:rsidRDefault="00937C53">
      <w:r>
        <w:br w:type="page"/>
      </w:r>
    </w:p>
    <w:p w14:paraId="6B33C643" w14:textId="01CD6388" w:rsidR="00F1361C" w:rsidRPr="00937C53" w:rsidRDefault="00937C53" w:rsidP="00937C53">
      <w:pPr>
        <w:rPr>
          <w:b/>
          <w:bCs/>
        </w:rPr>
      </w:pPr>
      <w:r w:rsidRPr="00937C53">
        <w:rPr>
          <w:b/>
          <w:bCs/>
        </w:rPr>
        <w:lastRenderedPageBreak/>
        <w:t>DATI TECNICI</w:t>
      </w:r>
    </w:p>
    <w:tbl>
      <w:tblPr>
        <w:tblStyle w:val="Grigliatabella"/>
        <w:tblW w:w="9664" w:type="dxa"/>
        <w:tblLook w:val="04A0" w:firstRow="1" w:lastRow="0" w:firstColumn="1" w:lastColumn="0" w:noHBand="0" w:noVBand="1"/>
      </w:tblPr>
      <w:tblGrid>
        <w:gridCol w:w="1663"/>
        <w:gridCol w:w="1593"/>
        <w:gridCol w:w="118"/>
        <w:gridCol w:w="1220"/>
        <w:gridCol w:w="996"/>
        <w:gridCol w:w="1379"/>
        <w:gridCol w:w="1249"/>
        <w:gridCol w:w="1446"/>
      </w:tblGrid>
      <w:tr w:rsidR="00E40E1A" w:rsidRPr="00E40E1A" w14:paraId="2922516A" w14:textId="77777777" w:rsidTr="00E40E1A">
        <w:trPr>
          <w:trHeight w:val="254"/>
        </w:trPr>
        <w:tc>
          <w:tcPr>
            <w:tcW w:w="5590" w:type="dxa"/>
            <w:gridSpan w:val="5"/>
          </w:tcPr>
          <w:p w14:paraId="5EF53899" w14:textId="4E80647C" w:rsidR="00E40E1A" w:rsidRPr="00E40E1A" w:rsidRDefault="00E40E1A">
            <w:pPr>
              <w:contextualSpacing/>
              <w:rPr>
                <w:b/>
                <w:bCs/>
              </w:rPr>
            </w:pPr>
            <w:r w:rsidRPr="00E40E1A">
              <w:rPr>
                <w:b/>
                <w:bCs/>
              </w:rPr>
              <w:t>KGM REXTON SPORTS</w:t>
            </w:r>
          </w:p>
        </w:tc>
        <w:tc>
          <w:tcPr>
            <w:tcW w:w="4074" w:type="dxa"/>
            <w:gridSpan w:val="3"/>
          </w:tcPr>
          <w:p w14:paraId="00892A24" w14:textId="77777777" w:rsidR="00E40E1A" w:rsidRPr="00E40E1A" w:rsidRDefault="00E40E1A" w:rsidP="00937C53">
            <w:pPr>
              <w:contextualSpacing/>
              <w:rPr>
                <w:b/>
                <w:bCs/>
              </w:rPr>
            </w:pPr>
          </w:p>
        </w:tc>
      </w:tr>
      <w:tr w:rsidR="00937C53" w:rsidRPr="00937C53" w14:paraId="00FC2D7F" w14:textId="77777777" w:rsidTr="00E40E1A">
        <w:trPr>
          <w:trHeight w:val="189"/>
        </w:trPr>
        <w:tc>
          <w:tcPr>
            <w:tcW w:w="5590" w:type="dxa"/>
            <w:gridSpan w:val="5"/>
            <w:hideMark/>
          </w:tcPr>
          <w:p w14:paraId="18907A8F" w14:textId="77777777" w:rsidR="00937C53" w:rsidRPr="00863C3C" w:rsidRDefault="00937C53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MOTORE</w:t>
            </w:r>
          </w:p>
        </w:tc>
        <w:tc>
          <w:tcPr>
            <w:tcW w:w="4074" w:type="dxa"/>
            <w:gridSpan w:val="3"/>
            <w:hideMark/>
          </w:tcPr>
          <w:p w14:paraId="79BA73DF" w14:textId="77777777" w:rsidR="00937C53" w:rsidRPr="00E40E1A" w:rsidRDefault="00937C53" w:rsidP="00937C53">
            <w:pPr>
              <w:contextualSpacing/>
              <w:rPr>
                <w:sz w:val="20"/>
                <w:szCs w:val="20"/>
              </w:rPr>
            </w:pPr>
            <w:r w:rsidRPr="00E40E1A">
              <w:rPr>
                <w:sz w:val="20"/>
                <w:szCs w:val="20"/>
              </w:rPr>
              <w:t>Diesel 2.2</w:t>
            </w:r>
          </w:p>
        </w:tc>
      </w:tr>
      <w:tr w:rsidR="00937C53" w:rsidRPr="00937C53" w14:paraId="09E27D5E" w14:textId="77777777" w:rsidTr="00E40E1A">
        <w:trPr>
          <w:trHeight w:val="220"/>
        </w:trPr>
        <w:tc>
          <w:tcPr>
            <w:tcW w:w="5590" w:type="dxa"/>
            <w:gridSpan w:val="5"/>
            <w:hideMark/>
          </w:tcPr>
          <w:p w14:paraId="656A21CC" w14:textId="77777777" w:rsidR="00937C53" w:rsidRPr="00863C3C" w:rsidRDefault="00937C53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LIVELLO DI EMISSIONI</w:t>
            </w:r>
          </w:p>
        </w:tc>
        <w:tc>
          <w:tcPr>
            <w:tcW w:w="4074" w:type="dxa"/>
            <w:gridSpan w:val="3"/>
            <w:hideMark/>
          </w:tcPr>
          <w:p w14:paraId="339F85F3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Euro 6e</w:t>
            </w:r>
          </w:p>
        </w:tc>
      </w:tr>
      <w:tr w:rsidR="00937C53" w:rsidRPr="00937C53" w14:paraId="465444E9" w14:textId="77777777" w:rsidTr="00E40E1A">
        <w:trPr>
          <w:trHeight w:val="297"/>
        </w:trPr>
        <w:tc>
          <w:tcPr>
            <w:tcW w:w="5590" w:type="dxa"/>
            <w:gridSpan w:val="5"/>
            <w:hideMark/>
          </w:tcPr>
          <w:p w14:paraId="50F03A91" w14:textId="77777777" w:rsidR="00937C53" w:rsidRPr="00863C3C" w:rsidRDefault="00937C53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TRAZIONE</w:t>
            </w:r>
          </w:p>
        </w:tc>
        <w:tc>
          <w:tcPr>
            <w:tcW w:w="4074" w:type="dxa"/>
            <w:gridSpan w:val="3"/>
            <w:hideMark/>
          </w:tcPr>
          <w:p w14:paraId="2B03A817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 xml:space="preserve">4WD inseribile in movimento </w:t>
            </w:r>
          </w:p>
        </w:tc>
      </w:tr>
      <w:tr w:rsidR="00937C53" w:rsidRPr="00937C53" w14:paraId="00218A3F" w14:textId="77777777" w:rsidTr="00E40E1A">
        <w:trPr>
          <w:trHeight w:val="230"/>
        </w:trPr>
        <w:tc>
          <w:tcPr>
            <w:tcW w:w="5590" w:type="dxa"/>
            <w:gridSpan w:val="5"/>
            <w:hideMark/>
          </w:tcPr>
          <w:p w14:paraId="29E46E38" w14:textId="77777777" w:rsidR="00937C53" w:rsidRPr="00863C3C" w:rsidRDefault="00937C53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TRASMISSIONE</w:t>
            </w:r>
          </w:p>
        </w:tc>
        <w:tc>
          <w:tcPr>
            <w:tcW w:w="2628" w:type="dxa"/>
            <w:gridSpan w:val="2"/>
            <w:hideMark/>
          </w:tcPr>
          <w:p w14:paraId="3B653070" w14:textId="46B1C861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Man</w:t>
            </w:r>
            <w:r w:rsidR="00863C3C" w:rsidRPr="00863C3C">
              <w:rPr>
                <w:sz w:val="20"/>
                <w:szCs w:val="20"/>
              </w:rPr>
              <w:t>.</w:t>
            </w:r>
            <w:r w:rsidRPr="00863C3C">
              <w:rPr>
                <w:sz w:val="20"/>
                <w:szCs w:val="20"/>
              </w:rPr>
              <w:t xml:space="preserve"> 6 marce</w:t>
            </w:r>
          </w:p>
        </w:tc>
        <w:tc>
          <w:tcPr>
            <w:tcW w:w="1446" w:type="dxa"/>
            <w:hideMark/>
          </w:tcPr>
          <w:p w14:paraId="34000737" w14:textId="7EDEB0D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Aut</w:t>
            </w:r>
            <w:r w:rsidR="00863C3C" w:rsidRPr="00863C3C">
              <w:rPr>
                <w:sz w:val="20"/>
                <w:szCs w:val="20"/>
              </w:rPr>
              <w:t>.</w:t>
            </w:r>
            <w:r w:rsidRPr="00863C3C">
              <w:rPr>
                <w:sz w:val="20"/>
                <w:szCs w:val="20"/>
              </w:rPr>
              <w:t xml:space="preserve"> 6 marce</w:t>
            </w:r>
          </w:p>
        </w:tc>
      </w:tr>
      <w:tr w:rsidR="00937C53" w:rsidRPr="00937C53" w14:paraId="1E979B31" w14:textId="77777777" w:rsidTr="00937C53">
        <w:trPr>
          <w:trHeight w:val="468"/>
        </w:trPr>
        <w:tc>
          <w:tcPr>
            <w:tcW w:w="5590" w:type="dxa"/>
            <w:gridSpan w:val="5"/>
            <w:hideMark/>
          </w:tcPr>
          <w:p w14:paraId="21C14E62" w14:textId="77777777" w:rsidR="00937C53" w:rsidRPr="00863C3C" w:rsidRDefault="00937C53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ALLESTIMENTO</w:t>
            </w:r>
          </w:p>
        </w:tc>
        <w:tc>
          <w:tcPr>
            <w:tcW w:w="1379" w:type="dxa"/>
            <w:hideMark/>
          </w:tcPr>
          <w:p w14:paraId="0FE8C1A0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MUST MULTILINK</w:t>
            </w:r>
          </w:p>
        </w:tc>
        <w:tc>
          <w:tcPr>
            <w:tcW w:w="1249" w:type="dxa"/>
            <w:hideMark/>
          </w:tcPr>
          <w:p w14:paraId="6F58C594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MUST BALESTRE</w:t>
            </w:r>
          </w:p>
        </w:tc>
        <w:tc>
          <w:tcPr>
            <w:tcW w:w="1446" w:type="dxa"/>
            <w:hideMark/>
          </w:tcPr>
          <w:p w14:paraId="3BA0B048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STYLE MULTILINK</w:t>
            </w:r>
          </w:p>
        </w:tc>
      </w:tr>
      <w:tr w:rsidR="00937C53" w:rsidRPr="00937C53" w14:paraId="1022BB21" w14:textId="77777777" w:rsidTr="00E40E1A">
        <w:trPr>
          <w:trHeight w:val="181"/>
        </w:trPr>
        <w:tc>
          <w:tcPr>
            <w:tcW w:w="1663" w:type="dxa"/>
            <w:vMerge w:val="restart"/>
            <w:hideMark/>
          </w:tcPr>
          <w:p w14:paraId="392962E5" w14:textId="77777777" w:rsidR="00937C53" w:rsidRPr="00863C3C" w:rsidRDefault="00937C53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DIMENSIONI</w:t>
            </w:r>
          </w:p>
        </w:tc>
        <w:tc>
          <w:tcPr>
            <w:tcW w:w="2931" w:type="dxa"/>
            <w:gridSpan w:val="3"/>
            <w:hideMark/>
          </w:tcPr>
          <w:p w14:paraId="03C3B899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Lunghezza complessiva</w:t>
            </w:r>
          </w:p>
        </w:tc>
        <w:tc>
          <w:tcPr>
            <w:tcW w:w="996" w:type="dxa"/>
            <w:hideMark/>
          </w:tcPr>
          <w:p w14:paraId="068D6B0D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2628" w:type="dxa"/>
            <w:gridSpan w:val="2"/>
            <w:hideMark/>
          </w:tcPr>
          <w:p w14:paraId="7A507E4D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5,405</w:t>
            </w:r>
          </w:p>
        </w:tc>
        <w:tc>
          <w:tcPr>
            <w:tcW w:w="1446" w:type="dxa"/>
            <w:hideMark/>
          </w:tcPr>
          <w:p w14:paraId="7D0A5318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5,415</w:t>
            </w:r>
          </w:p>
        </w:tc>
      </w:tr>
      <w:tr w:rsidR="00937C53" w:rsidRPr="00937C53" w14:paraId="1DF10FD9" w14:textId="77777777" w:rsidTr="00E40E1A">
        <w:trPr>
          <w:trHeight w:val="199"/>
        </w:trPr>
        <w:tc>
          <w:tcPr>
            <w:tcW w:w="1663" w:type="dxa"/>
            <w:vMerge/>
            <w:hideMark/>
          </w:tcPr>
          <w:p w14:paraId="1F719AC3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644AE009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Larghezza complessiva</w:t>
            </w:r>
          </w:p>
        </w:tc>
        <w:tc>
          <w:tcPr>
            <w:tcW w:w="996" w:type="dxa"/>
            <w:hideMark/>
          </w:tcPr>
          <w:p w14:paraId="2781B820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36816AF5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1,950</w:t>
            </w:r>
          </w:p>
        </w:tc>
      </w:tr>
      <w:tr w:rsidR="00937C53" w:rsidRPr="00937C53" w14:paraId="763692B6" w14:textId="77777777" w:rsidTr="00E40E1A">
        <w:trPr>
          <w:trHeight w:val="231"/>
        </w:trPr>
        <w:tc>
          <w:tcPr>
            <w:tcW w:w="1663" w:type="dxa"/>
            <w:vMerge/>
            <w:hideMark/>
          </w:tcPr>
          <w:p w14:paraId="43F9BF50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5F2D44D7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Altezza complessiva</w:t>
            </w:r>
          </w:p>
        </w:tc>
        <w:tc>
          <w:tcPr>
            <w:tcW w:w="996" w:type="dxa"/>
            <w:hideMark/>
          </w:tcPr>
          <w:p w14:paraId="66B6D1B5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0E97F249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1,855</w:t>
            </w:r>
          </w:p>
        </w:tc>
      </w:tr>
      <w:tr w:rsidR="00937C53" w:rsidRPr="00937C53" w14:paraId="74ED7562" w14:textId="77777777" w:rsidTr="00E40E1A">
        <w:trPr>
          <w:trHeight w:val="264"/>
        </w:trPr>
        <w:tc>
          <w:tcPr>
            <w:tcW w:w="1663" w:type="dxa"/>
            <w:vMerge/>
            <w:hideMark/>
          </w:tcPr>
          <w:p w14:paraId="26A7592A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7D145C46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Passo</w:t>
            </w:r>
          </w:p>
        </w:tc>
        <w:tc>
          <w:tcPr>
            <w:tcW w:w="996" w:type="dxa"/>
            <w:hideMark/>
          </w:tcPr>
          <w:p w14:paraId="1124D63B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4D3B3F05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3,210</w:t>
            </w:r>
          </w:p>
        </w:tc>
      </w:tr>
      <w:tr w:rsidR="00937C53" w:rsidRPr="00937C53" w14:paraId="1358BD0B" w14:textId="77777777" w:rsidTr="00E40E1A">
        <w:trPr>
          <w:trHeight w:val="281"/>
        </w:trPr>
        <w:tc>
          <w:tcPr>
            <w:tcW w:w="1663" w:type="dxa"/>
            <w:vMerge/>
            <w:hideMark/>
          </w:tcPr>
          <w:p w14:paraId="54BD373F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 w:val="restart"/>
            <w:hideMark/>
          </w:tcPr>
          <w:p w14:paraId="79FD5575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Carreggiata</w:t>
            </w:r>
          </w:p>
        </w:tc>
        <w:tc>
          <w:tcPr>
            <w:tcW w:w="1220" w:type="dxa"/>
            <w:hideMark/>
          </w:tcPr>
          <w:p w14:paraId="06C46716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Anteriore</w:t>
            </w:r>
          </w:p>
        </w:tc>
        <w:tc>
          <w:tcPr>
            <w:tcW w:w="996" w:type="dxa"/>
            <w:hideMark/>
          </w:tcPr>
          <w:p w14:paraId="37B37AF4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7B80B2D0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1.640 (con ruote da 17")</w:t>
            </w:r>
          </w:p>
        </w:tc>
      </w:tr>
      <w:tr w:rsidR="00937C53" w:rsidRPr="00937C53" w14:paraId="1BA9B853" w14:textId="77777777" w:rsidTr="00E40E1A">
        <w:trPr>
          <w:trHeight w:val="258"/>
        </w:trPr>
        <w:tc>
          <w:tcPr>
            <w:tcW w:w="1663" w:type="dxa"/>
            <w:vMerge/>
            <w:hideMark/>
          </w:tcPr>
          <w:p w14:paraId="4E58FCA0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hideMark/>
          </w:tcPr>
          <w:p w14:paraId="46E077B7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20" w:type="dxa"/>
            <w:hideMark/>
          </w:tcPr>
          <w:p w14:paraId="2C5D8F68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Posteriore</w:t>
            </w:r>
          </w:p>
        </w:tc>
        <w:tc>
          <w:tcPr>
            <w:tcW w:w="996" w:type="dxa"/>
            <w:hideMark/>
          </w:tcPr>
          <w:p w14:paraId="1C536026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459C63B4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1.640 (con ruote da 17")</w:t>
            </w:r>
          </w:p>
        </w:tc>
      </w:tr>
      <w:tr w:rsidR="00445894" w:rsidRPr="00937C53" w14:paraId="046FD8D5" w14:textId="77777777">
        <w:trPr>
          <w:trHeight w:val="275"/>
        </w:trPr>
        <w:tc>
          <w:tcPr>
            <w:tcW w:w="1663" w:type="dxa"/>
            <w:vMerge/>
            <w:hideMark/>
          </w:tcPr>
          <w:p w14:paraId="59110A03" w14:textId="77777777" w:rsidR="00445894" w:rsidRPr="00863C3C" w:rsidRDefault="0044589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 w:val="restart"/>
            <w:hideMark/>
          </w:tcPr>
          <w:p w14:paraId="7DBA0853" w14:textId="77777777" w:rsidR="00445894" w:rsidRPr="00863C3C" w:rsidRDefault="00445894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Sbalzo</w:t>
            </w:r>
          </w:p>
        </w:tc>
        <w:tc>
          <w:tcPr>
            <w:tcW w:w="1220" w:type="dxa"/>
            <w:hideMark/>
          </w:tcPr>
          <w:p w14:paraId="64DE664A" w14:textId="77777777" w:rsidR="00445894" w:rsidRPr="00863C3C" w:rsidRDefault="00445894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Anteriore</w:t>
            </w:r>
          </w:p>
        </w:tc>
        <w:tc>
          <w:tcPr>
            <w:tcW w:w="996" w:type="dxa"/>
            <w:hideMark/>
          </w:tcPr>
          <w:p w14:paraId="430714C0" w14:textId="77777777" w:rsidR="00445894" w:rsidRPr="00863C3C" w:rsidRDefault="00445894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6E45BCFB" w14:textId="47F20A02" w:rsidR="00445894" w:rsidRPr="00863C3C" w:rsidRDefault="00445894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890</w:t>
            </w:r>
          </w:p>
        </w:tc>
      </w:tr>
      <w:tr w:rsidR="00937C53" w:rsidRPr="00937C53" w14:paraId="06EEDFF7" w14:textId="77777777" w:rsidTr="00E40E1A">
        <w:trPr>
          <w:trHeight w:val="280"/>
        </w:trPr>
        <w:tc>
          <w:tcPr>
            <w:tcW w:w="1663" w:type="dxa"/>
            <w:vMerge/>
            <w:hideMark/>
          </w:tcPr>
          <w:p w14:paraId="51DE204B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hideMark/>
          </w:tcPr>
          <w:p w14:paraId="5189D0EF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20" w:type="dxa"/>
            <w:hideMark/>
          </w:tcPr>
          <w:p w14:paraId="2F214C0C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Posteriore</w:t>
            </w:r>
          </w:p>
        </w:tc>
        <w:tc>
          <w:tcPr>
            <w:tcW w:w="996" w:type="dxa"/>
            <w:hideMark/>
          </w:tcPr>
          <w:p w14:paraId="2B6F3F6D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65E114FB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1,305</w:t>
            </w:r>
          </w:p>
        </w:tc>
      </w:tr>
      <w:tr w:rsidR="00937C53" w:rsidRPr="00937C53" w14:paraId="4A2C37FB" w14:textId="77777777" w:rsidTr="00E40E1A">
        <w:trPr>
          <w:trHeight w:val="269"/>
        </w:trPr>
        <w:tc>
          <w:tcPr>
            <w:tcW w:w="1663" w:type="dxa"/>
            <w:vMerge/>
            <w:hideMark/>
          </w:tcPr>
          <w:p w14:paraId="1512C719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 w:val="restart"/>
            <w:hideMark/>
          </w:tcPr>
          <w:p w14:paraId="0C6CBEAF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Cassone</w:t>
            </w:r>
          </w:p>
        </w:tc>
        <w:tc>
          <w:tcPr>
            <w:tcW w:w="1220" w:type="dxa"/>
            <w:hideMark/>
          </w:tcPr>
          <w:p w14:paraId="42DC06AE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Capacità</w:t>
            </w:r>
          </w:p>
        </w:tc>
        <w:tc>
          <w:tcPr>
            <w:tcW w:w="996" w:type="dxa"/>
            <w:hideMark/>
          </w:tcPr>
          <w:p w14:paraId="0DF92984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</w:t>
            </w:r>
          </w:p>
        </w:tc>
        <w:tc>
          <w:tcPr>
            <w:tcW w:w="4074" w:type="dxa"/>
            <w:gridSpan w:val="3"/>
            <w:hideMark/>
          </w:tcPr>
          <w:p w14:paraId="2ABA5A70" w14:textId="1A9FA039" w:rsidR="00937C53" w:rsidRPr="00863C3C" w:rsidRDefault="00937C53" w:rsidP="00863C3C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1.262 (fino a livello altezza vano di carico)</w:t>
            </w:r>
          </w:p>
        </w:tc>
      </w:tr>
      <w:tr w:rsidR="00937C53" w:rsidRPr="00937C53" w14:paraId="3F161596" w14:textId="77777777" w:rsidTr="00E40E1A">
        <w:trPr>
          <w:trHeight w:val="274"/>
        </w:trPr>
        <w:tc>
          <w:tcPr>
            <w:tcW w:w="1663" w:type="dxa"/>
            <w:vMerge/>
            <w:hideMark/>
          </w:tcPr>
          <w:p w14:paraId="1D6C61FE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hideMark/>
          </w:tcPr>
          <w:p w14:paraId="61F7FD87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20" w:type="dxa"/>
            <w:hideMark/>
          </w:tcPr>
          <w:p w14:paraId="01C5FCFD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Lunghezza</w:t>
            </w:r>
          </w:p>
        </w:tc>
        <w:tc>
          <w:tcPr>
            <w:tcW w:w="996" w:type="dxa"/>
            <w:hideMark/>
          </w:tcPr>
          <w:p w14:paraId="23871A54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1109C6A3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1,610</w:t>
            </w:r>
          </w:p>
        </w:tc>
      </w:tr>
      <w:tr w:rsidR="00937C53" w:rsidRPr="00937C53" w14:paraId="2A5455BE" w14:textId="77777777" w:rsidTr="00E40E1A">
        <w:trPr>
          <w:trHeight w:val="277"/>
        </w:trPr>
        <w:tc>
          <w:tcPr>
            <w:tcW w:w="1663" w:type="dxa"/>
            <w:vMerge/>
            <w:hideMark/>
          </w:tcPr>
          <w:p w14:paraId="4D46E213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hideMark/>
          </w:tcPr>
          <w:p w14:paraId="335BD0CA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20" w:type="dxa"/>
            <w:hideMark/>
          </w:tcPr>
          <w:p w14:paraId="64659FB6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Larghezza</w:t>
            </w:r>
          </w:p>
        </w:tc>
        <w:tc>
          <w:tcPr>
            <w:tcW w:w="996" w:type="dxa"/>
            <w:hideMark/>
          </w:tcPr>
          <w:p w14:paraId="29ACEA27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699F9642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1,570</w:t>
            </w:r>
          </w:p>
        </w:tc>
      </w:tr>
      <w:tr w:rsidR="00937C53" w:rsidRPr="00937C53" w14:paraId="540DC701" w14:textId="77777777" w:rsidTr="00E40E1A">
        <w:trPr>
          <w:trHeight w:val="268"/>
        </w:trPr>
        <w:tc>
          <w:tcPr>
            <w:tcW w:w="1663" w:type="dxa"/>
            <w:vMerge/>
            <w:hideMark/>
          </w:tcPr>
          <w:p w14:paraId="006A25DB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hideMark/>
          </w:tcPr>
          <w:p w14:paraId="033AEF25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20" w:type="dxa"/>
            <w:hideMark/>
          </w:tcPr>
          <w:p w14:paraId="06F514D8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Altezza</w:t>
            </w:r>
          </w:p>
        </w:tc>
        <w:tc>
          <w:tcPr>
            <w:tcW w:w="996" w:type="dxa"/>
            <w:hideMark/>
          </w:tcPr>
          <w:p w14:paraId="032D5C81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7E426446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570</w:t>
            </w:r>
          </w:p>
        </w:tc>
      </w:tr>
      <w:tr w:rsidR="00937C53" w:rsidRPr="00937C53" w14:paraId="07E84E2E" w14:textId="77777777" w:rsidTr="00E40E1A">
        <w:trPr>
          <w:trHeight w:val="285"/>
        </w:trPr>
        <w:tc>
          <w:tcPr>
            <w:tcW w:w="1663" w:type="dxa"/>
            <w:vMerge/>
            <w:hideMark/>
          </w:tcPr>
          <w:p w14:paraId="2F984AE7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007E5C15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Altezza minima da terra</w:t>
            </w:r>
          </w:p>
        </w:tc>
        <w:tc>
          <w:tcPr>
            <w:tcW w:w="996" w:type="dxa"/>
            <w:hideMark/>
          </w:tcPr>
          <w:p w14:paraId="0A9F5525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mm</w:t>
            </w:r>
          </w:p>
        </w:tc>
        <w:tc>
          <w:tcPr>
            <w:tcW w:w="4074" w:type="dxa"/>
            <w:gridSpan w:val="3"/>
            <w:hideMark/>
          </w:tcPr>
          <w:p w14:paraId="1D9212CF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220</w:t>
            </w:r>
          </w:p>
        </w:tc>
      </w:tr>
      <w:tr w:rsidR="00937C53" w:rsidRPr="00937C53" w14:paraId="0DA97825" w14:textId="77777777" w:rsidTr="00E40E1A">
        <w:trPr>
          <w:trHeight w:val="276"/>
        </w:trPr>
        <w:tc>
          <w:tcPr>
            <w:tcW w:w="1663" w:type="dxa"/>
            <w:vMerge/>
            <w:hideMark/>
          </w:tcPr>
          <w:p w14:paraId="760BF4AA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43B61DEC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Raggio di sterzo</w:t>
            </w:r>
          </w:p>
        </w:tc>
        <w:tc>
          <w:tcPr>
            <w:tcW w:w="996" w:type="dxa"/>
            <w:hideMark/>
          </w:tcPr>
          <w:p w14:paraId="3CA6C837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</w:t>
            </w:r>
          </w:p>
        </w:tc>
        <w:tc>
          <w:tcPr>
            <w:tcW w:w="4074" w:type="dxa"/>
            <w:gridSpan w:val="3"/>
            <w:hideMark/>
          </w:tcPr>
          <w:p w14:paraId="655BCBE2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6.1</w:t>
            </w:r>
          </w:p>
        </w:tc>
      </w:tr>
      <w:tr w:rsidR="00937C53" w:rsidRPr="00937C53" w14:paraId="07061CF3" w14:textId="77777777" w:rsidTr="00E40E1A">
        <w:trPr>
          <w:trHeight w:val="265"/>
        </w:trPr>
        <w:tc>
          <w:tcPr>
            <w:tcW w:w="1663" w:type="dxa"/>
            <w:vMerge w:val="restart"/>
            <w:hideMark/>
          </w:tcPr>
          <w:p w14:paraId="3972CB27" w14:textId="77777777" w:rsidR="00937C53" w:rsidRPr="00863C3C" w:rsidRDefault="00937C53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MASSE</w:t>
            </w:r>
          </w:p>
        </w:tc>
        <w:tc>
          <w:tcPr>
            <w:tcW w:w="2931" w:type="dxa"/>
            <w:gridSpan w:val="3"/>
            <w:hideMark/>
          </w:tcPr>
          <w:p w14:paraId="03E87B5A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Massa complessiva</w:t>
            </w:r>
          </w:p>
        </w:tc>
        <w:tc>
          <w:tcPr>
            <w:tcW w:w="996" w:type="dxa"/>
            <w:hideMark/>
          </w:tcPr>
          <w:p w14:paraId="08D0D98E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kg</w:t>
            </w:r>
          </w:p>
        </w:tc>
        <w:tc>
          <w:tcPr>
            <w:tcW w:w="1379" w:type="dxa"/>
            <w:hideMark/>
          </w:tcPr>
          <w:p w14:paraId="4F36D65B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2,990</w:t>
            </w:r>
          </w:p>
        </w:tc>
        <w:tc>
          <w:tcPr>
            <w:tcW w:w="1249" w:type="dxa"/>
            <w:hideMark/>
          </w:tcPr>
          <w:p w14:paraId="05CA3CA0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3,260</w:t>
            </w:r>
          </w:p>
        </w:tc>
        <w:tc>
          <w:tcPr>
            <w:tcW w:w="1446" w:type="dxa"/>
            <w:hideMark/>
          </w:tcPr>
          <w:p w14:paraId="3A847841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2,990</w:t>
            </w:r>
          </w:p>
        </w:tc>
      </w:tr>
      <w:tr w:rsidR="00937C53" w:rsidRPr="00937C53" w14:paraId="37F9E5C9" w14:textId="77777777" w:rsidTr="00937C53">
        <w:trPr>
          <w:trHeight w:val="336"/>
        </w:trPr>
        <w:tc>
          <w:tcPr>
            <w:tcW w:w="1663" w:type="dxa"/>
            <w:vMerge/>
            <w:hideMark/>
          </w:tcPr>
          <w:p w14:paraId="109146C2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2539441A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Massa a vuoto</w:t>
            </w:r>
          </w:p>
          <w:p w14:paraId="305447F6" w14:textId="7E0F1F86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(escluso guidatore 75 kg)</w:t>
            </w:r>
          </w:p>
        </w:tc>
        <w:tc>
          <w:tcPr>
            <w:tcW w:w="996" w:type="dxa"/>
            <w:hideMark/>
          </w:tcPr>
          <w:p w14:paraId="2C5966C9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kg</w:t>
            </w:r>
          </w:p>
        </w:tc>
        <w:tc>
          <w:tcPr>
            <w:tcW w:w="1379" w:type="dxa"/>
            <w:hideMark/>
          </w:tcPr>
          <w:p w14:paraId="7CC8EC41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2,110</w:t>
            </w:r>
          </w:p>
        </w:tc>
        <w:tc>
          <w:tcPr>
            <w:tcW w:w="1249" w:type="dxa"/>
            <w:hideMark/>
          </w:tcPr>
          <w:p w14:paraId="431C8581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2,175</w:t>
            </w:r>
          </w:p>
        </w:tc>
        <w:tc>
          <w:tcPr>
            <w:tcW w:w="1446" w:type="dxa"/>
            <w:hideMark/>
          </w:tcPr>
          <w:p w14:paraId="383A8480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2,120</w:t>
            </w:r>
          </w:p>
        </w:tc>
      </w:tr>
      <w:tr w:rsidR="00937C53" w:rsidRPr="00937C53" w14:paraId="6F65478E" w14:textId="77777777" w:rsidTr="00937C53">
        <w:trPr>
          <w:trHeight w:val="336"/>
        </w:trPr>
        <w:tc>
          <w:tcPr>
            <w:tcW w:w="1663" w:type="dxa"/>
            <w:vMerge/>
            <w:hideMark/>
          </w:tcPr>
          <w:p w14:paraId="08F12E35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27866718" w14:textId="40331E58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 xml:space="preserve">Massa in ordine di marcia </w:t>
            </w:r>
            <w:r w:rsidR="00863C3C" w:rsidRPr="00863C3C">
              <w:rPr>
                <w:sz w:val="20"/>
                <w:szCs w:val="20"/>
              </w:rPr>
              <w:br/>
            </w:r>
            <w:r w:rsidRPr="00863C3C">
              <w:rPr>
                <w:sz w:val="20"/>
                <w:szCs w:val="20"/>
              </w:rPr>
              <w:t>(incluso guidatore 75 kg)</w:t>
            </w:r>
          </w:p>
        </w:tc>
        <w:tc>
          <w:tcPr>
            <w:tcW w:w="996" w:type="dxa"/>
            <w:hideMark/>
          </w:tcPr>
          <w:p w14:paraId="6A2DD444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kg</w:t>
            </w:r>
          </w:p>
        </w:tc>
        <w:tc>
          <w:tcPr>
            <w:tcW w:w="1379" w:type="dxa"/>
            <w:hideMark/>
          </w:tcPr>
          <w:p w14:paraId="7B3518A7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2,195</w:t>
            </w:r>
          </w:p>
        </w:tc>
        <w:tc>
          <w:tcPr>
            <w:tcW w:w="1249" w:type="dxa"/>
            <w:hideMark/>
          </w:tcPr>
          <w:p w14:paraId="3EFFCAB6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2,246</w:t>
            </w:r>
          </w:p>
        </w:tc>
        <w:tc>
          <w:tcPr>
            <w:tcW w:w="1446" w:type="dxa"/>
            <w:hideMark/>
          </w:tcPr>
          <w:p w14:paraId="76106E52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2,205</w:t>
            </w:r>
          </w:p>
        </w:tc>
      </w:tr>
      <w:tr w:rsidR="00937C53" w:rsidRPr="00937C53" w14:paraId="4E934B62" w14:textId="77777777" w:rsidTr="00937C53">
        <w:trPr>
          <w:trHeight w:val="612"/>
        </w:trPr>
        <w:tc>
          <w:tcPr>
            <w:tcW w:w="1663" w:type="dxa"/>
            <w:vMerge/>
            <w:hideMark/>
          </w:tcPr>
          <w:p w14:paraId="1B7717E3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42DC1856" w14:textId="28C0140E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Portata (Massa complessiva - Massa in ordine di marcia incluso guidatore)</w:t>
            </w:r>
          </w:p>
        </w:tc>
        <w:tc>
          <w:tcPr>
            <w:tcW w:w="996" w:type="dxa"/>
            <w:hideMark/>
          </w:tcPr>
          <w:p w14:paraId="109E6FEA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kg</w:t>
            </w:r>
          </w:p>
        </w:tc>
        <w:tc>
          <w:tcPr>
            <w:tcW w:w="1379" w:type="dxa"/>
            <w:hideMark/>
          </w:tcPr>
          <w:p w14:paraId="2938213A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795</w:t>
            </w:r>
          </w:p>
        </w:tc>
        <w:tc>
          <w:tcPr>
            <w:tcW w:w="1249" w:type="dxa"/>
            <w:hideMark/>
          </w:tcPr>
          <w:p w14:paraId="695F70E7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1,014</w:t>
            </w:r>
          </w:p>
        </w:tc>
        <w:tc>
          <w:tcPr>
            <w:tcW w:w="1446" w:type="dxa"/>
            <w:hideMark/>
          </w:tcPr>
          <w:p w14:paraId="0D7B4F06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785</w:t>
            </w:r>
          </w:p>
        </w:tc>
      </w:tr>
      <w:tr w:rsidR="00937C53" w:rsidRPr="00937C53" w14:paraId="03EF23B3" w14:textId="77777777" w:rsidTr="00E40E1A">
        <w:trPr>
          <w:trHeight w:val="237"/>
        </w:trPr>
        <w:tc>
          <w:tcPr>
            <w:tcW w:w="1663" w:type="dxa"/>
            <w:vMerge/>
            <w:hideMark/>
          </w:tcPr>
          <w:p w14:paraId="03BFBCE8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hideMark/>
          </w:tcPr>
          <w:p w14:paraId="6DBEBCA3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Massa rimorchiabile</w:t>
            </w:r>
          </w:p>
        </w:tc>
        <w:tc>
          <w:tcPr>
            <w:tcW w:w="1338" w:type="dxa"/>
            <w:gridSpan w:val="2"/>
            <w:hideMark/>
          </w:tcPr>
          <w:p w14:paraId="4957A76F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Frenata</w:t>
            </w:r>
          </w:p>
        </w:tc>
        <w:tc>
          <w:tcPr>
            <w:tcW w:w="996" w:type="dxa"/>
            <w:hideMark/>
          </w:tcPr>
          <w:p w14:paraId="42BF2EA8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kg</w:t>
            </w:r>
          </w:p>
        </w:tc>
        <w:tc>
          <w:tcPr>
            <w:tcW w:w="2628" w:type="dxa"/>
            <w:gridSpan w:val="2"/>
            <w:hideMark/>
          </w:tcPr>
          <w:p w14:paraId="3B6DBAFF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2,600</w:t>
            </w:r>
          </w:p>
        </w:tc>
        <w:tc>
          <w:tcPr>
            <w:tcW w:w="1446" w:type="dxa"/>
            <w:hideMark/>
          </w:tcPr>
          <w:p w14:paraId="7BABABEA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3,500</w:t>
            </w:r>
          </w:p>
        </w:tc>
      </w:tr>
      <w:tr w:rsidR="00937C53" w:rsidRPr="00937C53" w14:paraId="2EDF43CD" w14:textId="77777777" w:rsidTr="00E40E1A">
        <w:trPr>
          <w:trHeight w:val="171"/>
        </w:trPr>
        <w:tc>
          <w:tcPr>
            <w:tcW w:w="1663" w:type="dxa"/>
            <w:vMerge/>
            <w:hideMark/>
          </w:tcPr>
          <w:p w14:paraId="08394EE4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hideMark/>
          </w:tcPr>
          <w:p w14:paraId="19943189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38" w:type="dxa"/>
            <w:gridSpan w:val="2"/>
            <w:hideMark/>
          </w:tcPr>
          <w:p w14:paraId="653D0ACA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Non frenata</w:t>
            </w:r>
          </w:p>
        </w:tc>
        <w:tc>
          <w:tcPr>
            <w:tcW w:w="996" w:type="dxa"/>
            <w:hideMark/>
          </w:tcPr>
          <w:p w14:paraId="71D3E629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kg</w:t>
            </w:r>
          </w:p>
        </w:tc>
        <w:tc>
          <w:tcPr>
            <w:tcW w:w="4074" w:type="dxa"/>
            <w:gridSpan w:val="3"/>
            <w:hideMark/>
          </w:tcPr>
          <w:p w14:paraId="6931999E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750</w:t>
            </w:r>
          </w:p>
        </w:tc>
      </w:tr>
      <w:tr w:rsidR="00937C53" w:rsidRPr="00937C53" w14:paraId="1C05E428" w14:textId="77777777" w:rsidTr="00E40E1A">
        <w:trPr>
          <w:trHeight w:val="160"/>
        </w:trPr>
        <w:tc>
          <w:tcPr>
            <w:tcW w:w="1663" w:type="dxa"/>
            <w:vMerge w:val="restart"/>
            <w:hideMark/>
          </w:tcPr>
          <w:p w14:paraId="4638DD8C" w14:textId="77777777" w:rsidR="00937C53" w:rsidRPr="00863C3C" w:rsidRDefault="00937C53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MOTORE</w:t>
            </w:r>
          </w:p>
        </w:tc>
        <w:tc>
          <w:tcPr>
            <w:tcW w:w="2931" w:type="dxa"/>
            <w:gridSpan w:val="3"/>
            <w:hideMark/>
          </w:tcPr>
          <w:p w14:paraId="0E98280B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Serbatoio carburante</w:t>
            </w:r>
          </w:p>
        </w:tc>
        <w:tc>
          <w:tcPr>
            <w:tcW w:w="996" w:type="dxa"/>
            <w:hideMark/>
          </w:tcPr>
          <w:p w14:paraId="7E44DBD9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</w:t>
            </w:r>
          </w:p>
        </w:tc>
        <w:tc>
          <w:tcPr>
            <w:tcW w:w="4074" w:type="dxa"/>
            <w:gridSpan w:val="3"/>
            <w:hideMark/>
          </w:tcPr>
          <w:p w14:paraId="32B31A54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75</w:t>
            </w:r>
          </w:p>
        </w:tc>
      </w:tr>
      <w:tr w:rsidR="00937C53" w:rsidRPr="00937C53" w14:paraId="5F799D01" w14:textId="77777777" w:rsidTr="00E40E1A">
        <w:trPr>
          <w:trHeight w:val="263"/>
        </w:trPr>
        <w:tc>
          <w:tcPr>
            <w:tcW w:w="1663" w:type="dxa"/>
            <w:vMerge/>
            <w:hideMark/>
          </w:tcPr>
          <w:p w14:paraId="290E8BA1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2E0F62B3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Cilindrata</w:t>
            </w:r>
          </w:p>
        </w:tc>
        <w:tc>
          <w:tcPr>
            <w:tcW w:w="996" w:type="dxa"/>
            <w:hideMark/>
          </w:tcPr>
          <w:p w14:paraId="1F4A443F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cc</w:t>
            </w:r>
          </w:p>
        </w:tc>
        <w:tc>
          <w:tcPr>
            <w:tcW w:w="4074" w:type="dxa"/>
            <w:gridSpan w:val="3"/>
            <w:hideMark/>
          </w:tcPr>
          <w:p w14:paraId="7F28E8D8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2,157</w:t>
            </w:r>
          </w:p>
        </w:tc>
      </w:tr>
      <w:tr w:rsidR="00937C53" w:rsidRPr="00937C53" w14:paraId="1E038A0C" w14:textId="77777777" w:rsidTr="00E40E1A">
        <w:trPr>
          <w:trHeight w:val="282"/>
        </w:trPr>
        <w:tc>
          <w:tcPr>
            <w:tcW w:w="1663" w:type="dxa"/>
            <w:vMerge/>
            <w:hideMark/>
          </w:tcPr>
          <w:p w14:paraId="578916FD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4143C9C4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Cilindri</w:t>
            </w:r>
          </w:p>
        </w:tc>
        <w:tc>
          <w:tcPr>
            <w:tcW w:w="996" w:type="dxa"/>
            <w:hideMark/>
          </w:tcPr>
          <w:p w14:paraId="60A04695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numero</w:t>
            </w:r>
          </w:p>
        </w:tc>
        <w:tc>
          <w:tcPr>
            <w:tcW w:w="4074" w:type="dxa"/>
            <w:gridSpan w:val="3"/>
            <w:hideMark/>
          </w:tcPr>
          <w:p w14:paraId="7FC0AEEC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4 in linea</w:t>
            </w:r>
          </w:p>
        </w:tc>
      </w:tr>
      <w:tr w:rsidR="00937C53" w:rsidRPr="00937C53" w14:paraId="6FC2A933" w14:textId="77777777" w:rsidTr="00E40E1A">
        <w:trPr>
          <w:trHeight w:val="271"/>
        </w:trPr>
        <w:tc>
          <w:tcPr>
            <w:tcW w:w="1663" w:type="dxa"/>
            <w:vMerge w:val="restart"/>
            <w:hideMark/>
          </w:tcPr>
          <w:p w14:paraId="08D3C102" w14:textId="77777777" w:rsidR="00937C53" w:rsidRPr="00863C3C" w:rsidRDefault="00937C53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SOSPENSIONI E PNEUMATICI</w:t>
            </w:r>
          </w:p>
        </w:tc>
        <w:tc>
          <w:tcPr>
            <w:tcW w:w="1711" w:type="dxa"/>
            <w:gridSpan w:val="2"/>
            <w:vMerge w:val="restart"/>
            <w:hideMark/>
          </w:tcPr>
          <w:p w14:paraId="3EA02A9D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Sospensioni</w:t>
            </w:r>
          </w:p>
        </w:tc>
        <w:tc>
          <w:tcPr>
            <w:tcW w:w="1220" w:type="dxa"/>
            <w:hideMark/>
          </w:tcPr>
          <w:p w14:paraId="218FAE6A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Anteriori</w:t>
            </w:r>
          </w:p>
        </w:tc>
        <w:tc>
          <w:tcPr>
            <w:tcW w:w="996" w:type="dxa"/>
            <w:hideMark/>
          </w:tcPr>
          <w:p w14:paraId="2022E922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-</w:t>
            </w:r>
          </w:p>
        </w:tc>
        <w:tc>
          <w:tcPr>
            <w:tcW w:w="4074" w:type="dxa"/>
            <w:gridSpan w:val="3"/>
            <w:hideMark/>
          </w:tcPr>
          <w:p w14:paraId="765681E8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Doppio braccio oscillante + molla a spirale</w:t>
            </w:r>
          </w:p>
        </w:tc>
      </w:tr>
      <w:tr w:rsidR="00937C53" w:rsidRPr="00937C53" w14:paraId="76638295" w14:textId="77777777" w:rsidTr="00E40E1A">
        <w:trPr>
          <w:trHeight w:val="262"/>
        </w:trPr>
        <w:tc>
          <w:tcPr>
            <w:tcW w:w="1663" w:type="dxa"/>
            <w:vMerge/>
            <w:hideMark/>
          </w:tcPr>
          <w:p w14:paraId="19E1F68D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vMerge/>
            <w:hideMark/>
          </w:tcPr>
          <w:p w14:paraId="0CBC3DCB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20" w:type="dxa"/>
            <w:hideMark/>
          </w:tcPr>
          <w:p w14:paraId="2C9B3B8F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Posteriori</w:t>
            </w:r>
          </w:p>
        </w:tc>
        <w:tc>
          <w:tcPr>
            <w:tcW w:w="996" w:type="dxa"/>
            <w:hideMark/>
          </w:tcPr>
          <w:p w14:paraId="5A48BA3C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-</w:t>
            </w:r>
          </w:p>
        </w:tc>
        <w:tc>
          <w:tcPr>
            <w:tcW w:w="1379" w:type="dxa"/>
            <w:hideMark/>
          </w:tcPr>
          <w:p w14:paraId="331D6F1B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Multilink</w:t>
            </w:r>
          </w:p>
        </w:tc>
        <w:tc>
          <w:tcPr>
            <w:tcW w:w="1249" w:type="dxa"/>
            <w:hideMark/>
          </w:tcPr>
          <w:p w14:paraId="0B3C3A73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Balestre</w:t>
            </w:r>
          </w:p>
        </w:tc>
        <w:tc>
          <w:tcPr>
            <w:tcW w:w="1446" w:type="dxa"/>
            <w:hideMark/>
          </w:tcPr>
          <w:p w14:paraId="209B06E0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Multilink</w:t>
            </w:r>
          </w:p>
        </w:tc>
      </w:tr>
      <w:tr w:rsidR="00937C53" w:rsidRPr="00937C53" w14:paraId="4DD44340" w14:textId="77777777" w:rsidTr="00E40E1A">
        <w:trPr>
          <w:trHeight w:val="279"/>
        </w:trPr>
        <w:tc>
          <w:tcPr>
            <w:tcW w:w="1663" w:type="dxa"/>
            <w:vMerge/>
            <w:hideMark/>
          </w:tcPr>
          <w:p w14:paraId="62958BB5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1E1D8914" w14:textId="33ECF148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Freni</w:t>
            </w:r>
          </w:p>
        </w:tc>
        <w:tc>
          <w:tcPr>
            <w:tcW w:w="996" w:type="dxa"/>
            <w:hideMark/>
          </w:tcPr>
          <w:p w14:paraId="6E209470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-</w:t>
            </w:r>
          </w:p>
        </w:tc>
        <w:tc>
          <w:tcPr>
            <w:tcW w:w="4074" w:type="dxa"/>
            <w:gridSpan w:val="3"/>
            <w:hideMark/>
          </w:tcPr>
          <w:p w14:paraId="72EB7429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Freni a disco anteriori e posteriori</w:t>
            </w:r>
          </w:p>
        </w:tc>
      </w:tr>
      <w:tr w:rsidR="00937C53" w:rsidRPr="00937C53" w14:paraId="6F03328B" w14:textId="77777777" w:rsidTr="00E40E1A">
        <w:trPr>
          <w:trHeight w:val="284"/>
        </w:trPr>
        <w:tc>
          <w:tcPr>
            <w:tcW w:w="1663" w:type="dxa"/>
            <w:vMerge/>
            <w:hideMark/>
          </w:tcPr>
          <w:p w14:paraId="6324DFEA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18AF02E8" w14:textId="77777777" w:rsidR="00937C53" w:rsidRPr="00863C3C" w:rsidRDefault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Pneumatici</w:t>
            </w:r>
          </w:p>
        </w:tc>
        <w:tc>
          <w:tcPr>
            <w:tcW w:w="996" w:type="dxa"/>
            <w:hideMark/>
          </w:tcPr>
          <w:p w14:paraId="0D0F2B2B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-</w:t>
            </w:r>
          </w:p>
        </w:tc>
        <w:tc>
          <w:tcPr>
            <w:tcW w:w="2628" w:type="dxa"/>
            <w:gridSpan w:val="2"/>
            <w:hideMark/>
          </w:tcPr>
          <w:p w14:paraId="19F7BC88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235/70 R17</w:t>
            </w:r>
          </w:p>
        </w:tc>
        <w:tc>
          <w:tcPr>
            <w:tcW w:w="1446" w:type="dxa"/>
            <w:hideMark/>
          </w:tcPr>
          <w:p w14:paraId="500871D1" w14:textId="77777777" w:rsidR="00937C53" w:rsidRPr="00863C3C" w:rsidRDefault="00937C53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255/60 R18</w:t>
            </w:r>
          </w:p>
        </w:tc>
      </w:tr>
      <w:tr w:rsidR="00E40E1A" w:rsidRPr="00937C53" w14:paraId="64641180" w14:textId="77777777" w:rsidTr="00E40E1A">
        <w:trPr>
          <w:trHeight w:val="259"/>
        </w:trPr>
        <w:tc>
          <w:tcPr>
            <w:tcW w:w="1663" w:type="dxa"/>
            <w:vMerge w:val="restart"/>
            <w:hideMark/>
          </w:tcPr>
          <w:p w14:paraId="68B6F39B" w14:textId="77777777" w:rsidR="00E40E1A" w:rsidRPr="00863C3C" w:rsidRDefault="00E40E1A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PRESTAZIONI</w:t>
            </w:r>
          </w:p>
        </w:tc>
        <w:tc>
          <w:tcPr>
            <w:tcW w:w="2931" w:type="dxa"/>
            <w:gridSpan w:val="3"/>
            <w:hideMark/>
          </w:tcPr>
          <w:p w14:paraId="4DAC7DEA" w14:textId="77777777" w:rsidR="00E40E1A" w:rsidRPr="00863C3C" w:rsidRDefault="00E40E1A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Potenza massima</w:t>
            </w:r>
          </w:p>
        </w:tc>
        <w:tc>
          <w:tcPr>
            <w:tcW w:w="996" w:type="dxa"/>
            <w:hideMark/>
          </w:tcPr>
          <w:p w14:paraId="6D675678" w14:textId="4510DC4F" w:rsidR="00E40E1A" w:rsidRPr="00863C3C" w:rsidRDefault="00E40E1A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 xml:space="preserve">kW (CV) </w:t>
            </w:r>
          </w:p>
        </w:tc>
        <w:tc>
          <w:tcPr>
            <w:tcW w:w="4074" w:type="dxa"/>
            <w:gridSpan w:val="3"/>
            <w:hideMark/>
          </w:tcPr>
          <w:p w14:paraId="306D18FB" w14:textId="13C46BA3" w:rsidR="00E40E1A" w:rsidRPr="00863C3C" w:rsidRDefault="00E40E1A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148,6 (202) / 3.800 giri/min</w:t>
            </w:r>
          </w:p>
        </w:tc>
      </w:tr>
      <w:tr w:rsidR="00E40E1A" w:rsidRPr="00937C53" w14:paraId="2B4B132E" w14:textId="77777777" w:rsidTr="00937C53">
        <w:trPr>
          <w:trHeight w:val="336"/>
        </w:trPr>
        <w:tc>
          <w:tcPr>
            <w:tcW w:w="1663" w:type="dxa"/>
            <w:vMerge/>
            <w:hideMark/>
          </w:tcPr>
          <w:p w14:paraId="6E003DCE" w14:textId="77777777" w:rsidR="00E40E1A" w:rsidRPr="00863C3C" w:rsidRDefault="00E40E1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1A4FEDAB" w14:textId="77777777" w:rsidR="00E40E1A" w:rsidRPr="00863C3C" w:rsidRDefault="00E40E1A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Coppia massima</w:t>
            </w:r>
          </w:p>
        </w:tc>
        <w:tc>
          <w:tcPr>
            <w:tcW w:w="996" w:type="dxa"/>
            <w:hideMark/>
          </w:tcPr>
          <w:p w14:paraId="075D66E8" w14:textId="4EE39C41" w:rsidR="00E40E1A" w:rsidRPr="00E40E1A" w:rsidRDefault="00E40E1A" w:rsidP="00937C53">
            <w:pPr>
              <w:contextualSpacing/>
              <w:rPr>
                <w:spacing w:val="-20"/>
                <w:sz w:val="20"/>
                <w:szCs w:val="20"/>
              </w:rPr>
            </w:pPr>
            <w:r w:rsidRPr="00E40E1A">
              <w:rPr>
                <w:spacing w:val="-20"/>
                <w:sz w:val="20"/>
                <w:szCs w:val="20"/>
              </w:rPr>
              <w:t>Nm (</w:t>
            </w:r>
            <w:proofErr w:type="spellStart"/>
            <w:r w:rsidRPr="00E40E1A">
              <w:rPr>
                <w:spacing w:val="-20"/>
                <w:sz w:val="20"/>
                <w:szCs w:val="20"/>
              </w:rPr>
              <w:t>kg.m</w:t>
            </w:r>
            <w:proofErr w:type="spellEnd"/>
            <w:r w:rsidRPr="00E40E1A">
              <w:rPr>
                <w:spacing w:val="-20"/>
                <w:sz w:val="20"/>
                <w:szCs w:val="20"/>
              </w:rPr>
              <w:t xml:space="preserve">) / </w:t>
            </w:r>
            <w:proofErr w:type="spellStart"/>
            <w:r w:rsidRPr="00E40E1A">
              <w:rPr>
                <w:spacing w:val="-20"/>
                <w:sz w:val="20"/>
                <w:szCs w:val="20"/>
              </w:rPr>
              <w:t>gmin</w:t>
            </w:r>
            <w:proofErr w:type="spellEnd"/>
          </w:p>
        </w:tc>
        <w:tc>
          <w:tcPr>
            <w:tcW w:w="2628" w:type="dxa"/>
            <w:gridSpan w:val="2"/>
            <w:hideMark/>
          </w:tcPr>
          <w:p w14:paraId="25418516" w14:textId="0CEE3D03" w:rsidR="00E40E1A" w:rsidRPr="00863C3C" w:rsidRDefault="00E40E1A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 xml:space="preserve">400 (40,8) / 1.400 - 2.800 </w:t>
            </w:r>
          </w:p>
        </w:tc>
        <w:tc>
          <w:tcPr>
            <w:tcW w:w="1446" w:type="dxa"/>
            <w:hideMark/>
          </w:tcPr>
          <w:p w14:paraId="5D9B5650" w14:textId="762D8C80" w:rsidR="00E40E1A" w:rsidRPr="00863C3C" w:rsidRDefault="00E40E1A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 xml:space="preserve">441 (45) / 1.600 - 2.600 </w:t>
            </w:r>
          </w:p>
        </w:tc>
      </w:tr>
      <w:tr w:rsidR="00E40E1A" w:rsidRPr="00937C53" w14:paraId="3D28898C" w14:textId="77777777" w:rsidTr="00E40E1A">
        <w:trPr>
          <w:trHeight w:val="245"/>
        </w:trPr>
        <w:tc>
          <w:tcPr>
            <w:tcW w:w="1663" w:type="dxa"/>
            <w:vMerge/>
            <w:hideMark/>
          </w:tcPr>
          <w:p w14:paraId="7A2B9690" w14:textId="77777777" w:rsidR="00E40E1A" w:rsidRPr="00863C3C" w:rsidRDefault="00E40E1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753BFDC2" w14:textId="77777777" w:rsidR="00E40E1A" w:rsidRPr="00863C3C" w:rsidRDefault="00E40E1A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Velocità massima</w:t>
            </w:r>
          </w:p>
        </w:tc>
        <w:tc>
          <w:tcPr>
            <w:tcW w:w="996" w:type="dxa"/>
            <w:hideMark/>
          </w:tcPr>
          <w:p w14:paraId="1982E79A" w14:textId="77777777" w:rsidR="00E40E1A" w:rsidRPr="00863C3C" w:rsidRDefault="00E40E1A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km / h</w:t>
            </w:r>
          </w:p>
        </w:tc>
        <w:tc>
          <w:tcPr>
            <w:tcW w:w="2628" w:type="dxa"/>
            <w:gridSpan w:val="2"/>
            <w:hideMark/>
          </w:tcPr>
          <w:p w14:paraId="4DFBB69E" w14:textId="77777777" w:rsidR="00E40E1A" w:rsidRPr="00863C3C" w:rsidRDefault="00E40E1A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177</w:t>
            </w:r>
          </w:p>
        </w:tc>
        <w:tc>
          <w:tcPr>
            <w:tcW w:w="1446" w:type="dxa"/>
            <w:hideMark/>
          </w:tcPr>
          <w:p w14:paraId="4C99A3AA" w14:textId="77777777" w:rsidR="00E40E1A" w:rsidRPr="00863C3C" w:rsidRDefault="00E40E1A" w:rsidP="00937C53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172</w:t>
            </w:r>
          </w:p>
        </w:tc>
      </w:tr>
      <w:tr w:rsidR="00390C89" w:rsidRPr="00937C53" w14:paraId="01F697CC" w14:textId="77777777">
        <w:trPr>
          <w:trHeight w:val="278"/>
        </w:trPr>
        <w:tc>
          <w:tcPr>
            <w:tcW w:w="1663" w:type="dxa"/>
            <w:vMerge/>
            <w:noWrap/>
            <w:hideMark/>
          </w:tcPr>
          <w:p w14:paraId="5731A310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26498989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CO2 (combinato)</w:t>
            </w:r>
          </w:p>
        </w:tc>
        <w:tc>
          <w:tcPr>
            <w:tcW w:w="996" w:type="dxa"/>
            <w:hideMark/>
          </w:tcPr>
          <w:p w14:paraId="6E2E15BF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g/km</w:t>
            </w:r>
          </w:p>
        </w:tc>
        <w:tc>
          <w:tcPr>
            <w:tcW w:w="1379" w:type="dxa"/>
            <w:vAlign w:val="center"/>
            <w:hideMark/>
          </w:tcPr>
          <w:p w14:paraId="79053D70" w14:textId="5C2013CB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226</w:t>
            </w:r>
          </w:p>
        </w:tc>
        <w:tc>
          <w:tcPr>
            <w:tcW w:w="1249" w:type="dxa"/>
            <w:vAlign w:val="center"/>
            <w:hideMark/>
          </w:tcPr>
          <w:p w14:paraId="5912F808" w14:textId="1A7C980F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233</w:t>
            </w:r>
          </w:p>
        </w:tc>
        <w:tc>
          <w:tcPr>
            <w:tcW w:w="1446" w:type="dxa"/>
            <w:vAlign w:val="center"/>
            <w:hideMark/>
          </w:tcPr>
          <w:p w14:paraId="47C23EF8" w14:textId="57BDD5F5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243</w:t>
            </w:r>
          </w:p>
        </w:tc>
      </w:tr>
      <w:tr w:rsidR="00390C89" w:rsidRPr="00937C53" w14:paraId="0E115371" w14:textId="77777777">
        <w:trPr>
          <w:trHeight w:val="276"/>
        </w:trPr>
        <w:tc>
          <w:tcPr>
            <w:tcW w:w="1663" w:type="dxa"/>
            <w:vMerge w:val="restart"/>
            <w:hideMark/>
          </w:tcPr>
          <w:p w14:paraId="6C2A2F92" w14:textId="1077909C" w:rsidR="00390C89" w:rsidRPr="00863C3C" w:rsidRDefault="00390C89" w:rsidP="00390C89">
            <w:pPr>
              <w:contextualSpacing/>
              <w:rPr>
                <w:b/>
                <w:bCs/>
                <w:sz w:val="20"/>
                <w:szCs w:val="20"/>
              </w:rPr>
            </w:pPr>
            <w:r w:rsidRPr="00863C3C">
              <w:rPr>
                <w:b/>
                <w:bCs/>
                <w:sz w:val="20"/>
                <w:szCs w:val="20"/>
              </w:rPr>
              <w:t>CONSUMI ED EMISSIONI CICLO (WLTP)</w:t>
            </w:r>
          </w:p>
        </w:tc>
        <w:tc>
          <w:tcPr>
            <w:tcW w:w="2931" w:type="dxa"/>
            <w:gridSpan w:val="3"/>
            <w:hideMark/>
          </w:tcPr>
          <w:p w14:paraId="296FD24E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Consumo combinato</w:t>
            </w:r>
          </w:p>
        </w:tc>
        <w:tc>
          <w:tcPr>
            <w:tcW w:w="996" w:type="dxa"/>
            <w:hideMark/>
          </w:tcPr>
          <w:p w14:paraId="41E3B1DC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l/100km</w:t>
            </w:r>
          </w:p>
        </w:tc>
        <w:tc>
          <w:tcPr>
            <w:tcW w:w="1379" w:type="dxa"/>
            <w:vAlign w:val="center"/>
            <w:hideMark/>
          </w:tcPr>
          <w:p w14:paraId="572B0F40" w14:textId="4FA49D11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8,63</w:t>
            </w:r>
          </w:p>
        </w:tc>
        <w:tc>
          <w:tcPr>
            <w:tcW w:w="1249" w:type="dxa"/>
            <w:vAlign w:val="center"/>
            <w:hideMark/>
          </w:tcPr>
          <w:p w14:paraId="29F4EB49" w14:textId="6DF1671A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8,90</w:t>
            </w:r>
          </w:p>
        </w:tc>
        <w:tc>
          <w:tcPr>
            <w:tcW w:w="1446" w:type="dxa"/>
            <w:vAlign w:val="center"/>
            <w:hideMark/>
          </w:tcPr>
          <w:p w14:paraId="33F30B9D" w14:textId="56184AD8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9,27</w:t>
            </w:r>
          </w:p>
        </w:tc>
      </w:tr>
      <w:tr w:rsidR="00390C89" w:rsidRPr="00937C53" w14:paraId="01C9098D" w14:textId="77777777">
        <w:trPr>
          <w:trHeight w:val="225"/>
        </w:trPr>
        <w:tc>
          <w:tcPr>
            <w:tcW w:w="1663" w:type="dxa"/>
            <w:vMerge/>
            <w:hideMark/>
          </w:tcPr>
          <w:p w14:paraId="49BABB84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1BB889E7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Velocità bassa</w:t>
            </w:r>
          </w:p>
        </w:tc>
        <w:tc>
          <w:tcPr>
            <w:tcW w:w="996" w:type="dxa"/>
            <w:hideMark/>
          </w:tcPr>
          <w:p w14:paraId="118F1952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l/100km</w:t>
            </w:r>
          </w:p>
        </w:tc>
        <w:tc>
          <w:tcPr>
            <w:tcW w:w="1379" w:type="dxa"/>
            <w:vAlign w:val="center"/>
            <w:hideMark/>
          </w:tcPr>
          <w:p w14:paraId="39CB0D52" w14:textId="71449AF1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10,70</w:t>
            </w:r>
          </w:p>
        </w:tc>
        <w:tc>
          <w:tcPr>
            <w:tcW w:w="1249" w:type="dxa"/>
            <w:vAlign w:val="center"/>
            <w:hideMark/>
          </w:tcPr>
          <w:p w14:paraId="3DCAD4E9" w14:textId="4037785C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11,01</w:t>
            </w:r>
          </w:p>
        </w:tc>
        <w:tc>
          <w:tcPr>
            <w:tcW w:w="1446" w:type="dxa"/>
            <w:vAlign w:val="center"/>
            <w:hideMark/>
          </w:tcPr>
          <w:p w14:paraId="2956CB7B" w14:textId="516B705F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12,06</w:t>
            </w:r>
          </w:p>
        </w:tc>
      </w:tr>
      <w:tr w:rsidR="00390C89" w:rsidRPr="00937C53" w14:paraId="1F49A89B" w14:textId="77777777">
        <w:trPr>
          <w:trHeight w:val="258"/>
        </w:trPr>
        <w:tc>
          <w:tcPr>
            <w:tcW w:w="1663" w:type="dxa"/>
            <w:vMerge/>
            <w:hideMark/>
          </w:tcPr>
          <w:p w14:paraId="18800DDD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03A08E24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Velocità media</w:t>
            </w:r>
          </w:p>
        </w:tc>
        <w:tc>
          <w:tcPr>
            <w:tcW w:w="996" w:type="dxa"/>
            <w:hideMark/>
          </w:tcPr>
          <w:p w14:paraId="41799DB2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l/100km</w:t>
            </w:r>
          </w:p>
        </w:tc>
        <w:tc>
          <w:tcPr>
            <w:tcW w:w="1379" w:type="dxa"/>
            <w:vAlign w:val="center"/>
            <w:hideMark/>
          </w:tcPr>
          <w:p w14:paraId="71A38C5A" w14:textId="477145AE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8,26</w:t>
            </w:r>
          </w:p>
        </w:tc>
        <w:tc>
          <w:tcPr>
            <w:tcW w:w="1249" w:type="dxa"/>
            <w:vAlign w:val="center"/>
            <w:hideMark/>
          </w:tcPr>
          <w:p w14:paraId="2A4C5EF8" w14:textId="70A8DCC2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8,56</w:t>
            </w:r>
          </w:p>
        </w:tc>
        <w:tc>
          <w:tcPr>
            <w:tcW w:w="1446" w:type="dxa"/>
            <w:vAlign w:val="center"/>
            <w:hideMark/>
          </w:tcPr>
          <w:p w14:paraId="4EE416C0" w14:textId="76C0DD22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9,16</w:t>
            </w:r>
          </w:p>
        </w:tc>
      </w:tr>
      <w:tr w:rsidR="00390C89" w:rsidRPr="00937C53" w14:paraId="371BFF7D" w14:textId="77777777">
        <w:trPr>
          <w:trHeight w:val="210"/>
        </w:trPr>
        <w:tc>
          <w:tcPr>
            <w:tcW w:w="1663" w:type="dxa"/>
            <w:vMerge/>
            <w:hideMark/>
          </w:tcPr>
          <w:p w14:paraId="67D60884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1911915D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Velocità alta</w:t>
            </w:r>
          </w:p>
        </w:tc>
        <w:tc>
          <w:tcPr>
            <w:tcW w:w="996" w:type="dxa"/>
            <w:hideMark/>
          </w:tcPr>
          <w:p w14:paraId="5202555B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l/100km</w:t>
            </w:r>
          </w:p>
        </w:tc>
        <w:tc>
          <w:tcPr>
            <w:tcW w:w="1379" w:type="dxa"/>
            <w:vAlign w:val="center"/>
            <w:hideMark/>
          </w:tcPr>
          <w:p w14:paraId="3E916338" w14:textId="22FE005E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7,57</w:t>
            </w:r>
          </w:p>
        </w:tc>
        <w:tc>
          <w:tcPr>
            <w:tcW w:w="1249" w:type="dxa"/>
            <w:vAlign w:val="center"/>
            <w:hideMark/>
          </w:tcPr>
          <w:p w14:paraId="6A98290B" w14:textId="70B8C78A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7,77</w:t>
            </w:r>
          </w:p>
        </w:tc>
        <w:tc>
          <w:tcPr>
            <w:tcW w:w="1446" w:type="dxa"/>
            <w:vAlign w:val="center"/>
            <w:hideMark/>
          </w:tcPr>
          <w:p w14:paraId="6A6B72B2" w14:textId="598E1C68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8,07</w:t>
            </w:r>
          </w:p>
        </w:tc>
      </w:tr>
      <w:tr w:rsidR="00390C89" w:rsidRPr="00937C53" w14:paraId="0C378F5A" w14:textId="77777777">
        <w:trPr>
          <w:trHeight w:val="242"/>
        </w:trPr>
        <w:tc>
          <w:tcPr>
            <w:tcW w:w="1663" w:type="dxa"/>
            <w:vMerge/>
            <w:hideMark/>
          </w:tcPr>
          <w:p w14:paraId="48253CAB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hideMark/>
          </w:tcPr>
          <w:p w14:paraId="5795594A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Velocità elevata</w:t>
            </w:r>
          </w:p>
        </w:tc>
        <w:tc>
          <w:tcPr>
            <w:tcW w:w="996" w:type="dxa"/>
            <w:hideMark/>
          </w:tcPr>
          <w:p w14:paraId="178F5EAD" w14:textId="77777777" w:rsidR="00390C89" w:rsidRPr="00863C3C" w:rsidRDefault="00390C89" w:rsidP="00390C89">
            <w:pPr>
              <w:contextualSpacing/>
              <w:rPr>
                <w:sz w:val="20"/>
                <w:szCs w:val="20"/>
              </w:rPr>
            </w:pPr>
            <w:r w:rsidRPr="00863C3C">
              <w:rPr>
                <w:sz w:val="20"/>
                <w:szCs w:val="20"/>
              </w:rPr>
              <w:t>l/100km</w:t>
            </w:r>
          </w:p>
        </w:tc>
        <w:tc>
          <w:tcPr>
            <w:tcW w:w="1379" w:type="dxa"/>
            <w:vAlign w:val="center"/>
            <w:hideMark/>
          </w:tcPr>
          <w:p w14:paraId="722FD0D0" w14:textId="4E385D28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8,98</w:t>
            </w:r>
          </w:p>
        </w:tc>
        <w:tc>
          <w:tcPr>
            <w:tcW w:w="1249" w:type="dxa"/>
            <w:vAlign w:val="center"/>
            <w:hideMark/>
          </w:tcPr>
          <w:p w14:paraId="2F6A9DB8" w14:textId="24EDE235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9,28</w:t>
            </w:r>
          </w:p>
        </w:tc>
        <w:tc>
          <w:tcPr>
            <w:tcW w:w="1446" w:type="dxa"/>
            <w:vAlign w:val="center"/>
            <w:hideMark/>
          </w:tcPr>
          <w:p w14:paraId="283173E3" w14:textId="3F41D65D" w:rsidR="00390C89" w:rsidRPr="0075417D" w:rsidRDefault="00390C89" w:rsidP="00390C89">
            <w:pPr>
              <w:contextualSpacing/>
              <w:rPr>
                <w:sz w:val="20"/>
                <w:szCs w:val="20"/>
              </w:rPr>
            </w:pPr>
            <w:r w:rsidRPr="0075417D">
              <w:rPr>
                <w:sz w:val="20"/>
                <w:szCs w:val="20"/>
              </w:rPr>
              <w:t>9,33</w:t>
            </w:r>
          </w:p>
        </w:tc>
      </w:tr>
      <w:tr w:rsidR="00937C53" w:rsidRPr="00937C53" w14:paraId="251A4FAB" w14:textId="77777777" w:rsidTr="00937C53">
        <w:trPr>
          <w:trHeight w:val="992"/>
        </w:trPr>
        <w:tc>
          <w:tcPr>
            <w:tcW w:w="9664" w:type="dxa"/>
            <w:gridSpan w:val="8"/>
            <w:hideMark/>
          </w:tcPr>
          <w:p w14:paraId="3BEA4308" w14:textId="7CF97441" w:rsidR="00937C53" w:rsidRPr="00937C53" w:rsidRDefault="00937C53">
            <w:pPr>
              <w:rPr>
                <w:sz w:val="18"/>
                <w:szCs w:val="18"/>
              </w:rPr>
            </w:pPr>
            <w:r w:rsidRPr="00937C53">
              <w:rPr>
                <w:sz w:val="18"/>
                <w:szCs w:val="18"/>
              </w:rPr>
              <w:lastRenderedPageBreak/>
              <w:t xml:space="preserve">Consumi ed Emissioni calcolate in base al ciclo WLTP (Worldwide </w:t>
            </w:r>
            <w:proofErr w:type="spellStart"/>
            <w:r w:rsidRPr="00937C53">
              <w:rPr>
                <w:sz w:val="18"/>
                <w:szCs w:val="18"/>
              </w:rPr>
              <w:t>Harmonized</w:t>
            </w:r>
            <w:proofErr w:type="spellEnd"/>
            <w:r w:rsidRPr="00937C53">
              <w:rPr>
                <w:sz w:val="18"/>
                <w:szCs w:val="18"/>
              </w:rPr>
              <w:t xml:space="preserve"> Light </w:t>
            </w:r>
            <w:proofErr w:type="spellStart"/>
            <w:r w:rsidRPr="00937C53">
              <w:rPr>
                <w:sz w:val="18"/>
                <w:szCs w:val="18"/>
              </w:rPr>
              <w:t>Vehicle</w:t>
            </w:r>
            <w:proofErr w:type="spellEnd"/>
            <w:r w:rsidRPr="00937C53">
              <w:rPr>
                <w:sz w:val="18"/>
                <w:szCs w:val="18"/>
              </w:rPr>
              <w:t xml:space="preserve"> Test procedure).</w:t>
            </w:r>
            <w:r w:rsidRPr="00937C53">
              <w:rPr>
                <w:sz w:val="18"/>
                <w:szCs w:val="18"/>
              </w:rPr>
              <w:br/>
              <w:t xml:space="preserve">I dati indicati possono variare in funzione di molte variabili. Oltre al rendimento del motore, anche lo stile di guida ed altri fattori non tecnici </w:t>
            </w:r>
            <w:r w:rsidR="000A77A3" w:rsidRPr="00937C53">
              <w:rPr>
                <w:sz w:val="18"/>
                <w:szCs w:val="18"/>
              </w:rPr>
              <w:t>contribuisce</w:t>
            </w:r>
            <w:r w:rsidRPr="00937C53">
              <w:rPr>
                <w:sz w:val="18"/>
                <w:szCs w:val="18"/>
              </w:rPr>
              <w:t xml:space="preserve"> a determinare consumi ed emissioni. Tutti i dati possono essere soggetti a cambiamenti senza preavviso. Maggiori dettagli presso il Concessionario.</w:t>
            </w:r>
          </w:p>
        </w:tc>
      </w:tr>
    </w:tbl>
    <w:p w14:paraId="22B2E76D" w14:textId="572B7B9A" w:rsidR="00E40E1A" w:rsidRPr="004C5270" w:rsidRDefault="00E40E1A" w:rsidP="00E40E1A">
      <w:pPr>
        <w:spacing w:before="320"/>
        <w:rPr>
          <w:b/>
          <w:bCs/>
          <w:sz w:val="24"/>
          <w:szCs w:val="24"/>
        </w:rPr>
      </w:pPr>
      <w:r w:rsidRPr="004C5270">
        <w:rPr>
          <w:b/>
          <w:bCs/>
          <w:sz w:val="24"/>
          <w:szCs w:val="24"/>
        </w:rPr>
        <w:t>GARANZIA</w:t>
      </w:r>
      <w:r w:rsidR="00005AFD">
        <w:rPr>
          <w:b/>
          <w:bCs/>
          <w:sz w:val="24"/>
          <w:szCs w:val="24"/>
        </w:rPr>
        <w:t xml:space="preserve"> E MANUTENZIONE</w:t>
      </w:r>
    </w:p>
    <w:p w14:paraId="4464F6C5" w14:textId="290F2A1C" w:rsidR="00E40E1A" w:rsidRPr="00584F40" w:rsidRDefault="00E40E1A" w:rsidP="00E40E1A">
      <w:pPr>
        <w:spacing w:before="320"/>
      </w:pPr>
      <w:r w:rsidRPr="004C5270">
        <w:t xml:space="preserve">KGM </w:t>
      </w:r>
      <w:proofErr w:type="spellStart"/>
      <w:r w:rsidRPr="004C5270">
        <w:t>Rexton</w:t>
      </w:r>
      <w:proofErr w:type="spellEnd"/>
      <w:r w:rsidRPr="004C5270">
        <w:t xml:space="preserve"> Sports XL</w:t>
      </w:r>
      <w:r w:rsidR="0075417D">
        <w:t xml:space="preserve">, omologato M1 – Veicolo Commerciale - </w:t>
      </w:r>
      <w:r w:rsidRPr="004C5270">
        <w:t xml:space="preserve">è disponibile in diverse versioni e allestimenti </w:t>
      </w:r>
      <w:r w:rsidRPr="00584F40">
        <w:t>a u</w:t>
      </w:r>
      <w:r w:rsidRPr="0075417D">
        <w:t xml:space="preserve">n prezzo a partire da € </w:t>
      </w:r>
      <w:r w:rsidR="0075417D" w:rsidRPr="0075417D">
        <w:t>29.500</w:t>
      </w:r>
      <w:r w:rsidRPr="0075417D">
        <w:t xml:space="preserve"> (chiavi in mano, IVA </w:t>
      </w:r>
      <w:r w:rsidR="0075417D" w:rsidRPr="0075417D">
        <w:t>e</w:t>
      </w:r>
      <w:r w:rsidRPr="0075417D">
        <w:t xml:space="preserve"> IPT esclus</w:t>
      </w:r>
      <w:r w:rsidR="0075417D" w:rsidRPr="0075417D">
        <w:t>e</w:t>
      </w:r>
      <w:r w:rsidRPr="0075417D">
        <w:t xml:space="preserve">) e beneficia di una garanzia del costruttore di </w:t>
      </w:r>
      <w:r w:rsidR="0075417D" w:rsidRPr="0075417D">
        <w:t>5</w:t>
      </w:r>
      <w:r w:rsidRPr="0075417D">
        <w:t xml:space="preserve"> anni o 1</w:t>
      </w:r>
      <w:r w:rsidR="0075417D" w:rsidRPr="0075417D">
        <w:t>0</w:t>
      </w:r>
      <w:r w:rsidRPr="0075417D">
        <w:t>0.000 km</w:t>
      </w:r>
      <w:r w:rsidR="0075417D">
        <w:t xml:space="preserve"> (intervalli di manutenzione suggeriti 20.000 km o 1 anno)</w:t>
      </w:r>
      <w:r w:rsidRPr="0075417D">
        <w:t>.</w:t>
      </w:r>
    </w:p>
    <w:p w14:paraId="5774605D" w14:textId="77777777" w:rsidR="00E40E1A" w:rsidRDefault="00E40E1A" w:rsidP="00E40E1A">
      <w:pPr>
        <w:jc w:val="center"/>
        <w:rPr>
          <w:b/>
          <w:bCs/>
          <w:sz w:val="20"/>
          <w:szCs w:val="20"/>
        </w:rPr>
      </w:pPr>
      <w:r w:rsidRPr="007E6C0A">
        <w:t xml:space="preserve">- FINE </w:t>
      </w:r>
      <w:r>
        <w:t>–</w:t>
      </w:r>
      <w:r>
        <w:br/>
      </w:r>
    </w:p>
    <w:p w14:paraId="71AEDED3" w14:textId="11391F59" w:rsidR="006D052E" w:rsidRPr="007E6C0A" w:rsidRDefault="006D052E" w:rsidP="00E40E1A">
      <w:pPr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KGM GLOBAL</w:t>
      </w:r>
    </w:p>
    <w:p w14:paraId="5DF55E9C" w14:textId="61EF1836" w:rsidR="00F1361C" w:rsidRPr="007E6C0A" w:rsidRDefault="00F1361C" w:rsidP="00F1361C">
      <w:pPr>
        <w:jc w:val="both"/>
        <w:rPr>
          <w:sz w:val="20"/>
          <w:szCs w:val="20"/>
        </w:rPr>
      </w:pPr>
      <w:r w:rsidRPr="007E6C0A">
        <w:rPr>
          <w:sz w:val="20"/>
          <w:szCs w:val="20"/>
        </w:rPr>
        <w:t xml:space="preserve">KGM Global vanta con orgoglio 70 anni di storia in qualità di costruttore automobilistico coreano specializzato in SUV e 4x4. Nata nel gennaio 1954 come Ha Dong-Hwan Automobile Manufacturing Company, è divenuta Dong-A </w:t>
      </w:r>
      <w:proofErr w:type="spellStart"/>
      <w:r w:rsidRPr="007E6C0A">
        <w:rPr>
          <w:sz w:val="20"/>
          <w:szCs w:val="20"/>
        </w:rPr>
        <w:t>Motors</w:t>
      </w:r>
      <w:proofErr w:type="spellEnd"/>
      <w:r w:rsidRPr="007E6C0A">
        <w:rPr>
          <w:sz w:val="20"/>
          <w:szCs w:val="20"/>
        </w:rPr>
        <w:t xml:space="preserve"> nel 1977 e si è evoluta nella nota SsangYong Motor Company nel 1988. Il passaggio a KGM </w:t>
      </w:r>
      <w:proofErr w:type="spellStart"/>
      <w:r w:rsidRPr="007E6C0A">
        <w:rPr>
          <w:sz w:val="20"/>
          <w:szCs w:val="20"/>
        </w:rPr>
        <w:t>Motors</w:t>
      </w:r>
      <w:proofErr w:type="spellEnd"/>
      <w:r w:rsidRPr="007E6C0A">
        <w:rPr>
          <w:sz w:val="20"/>
          <w:szCs w:val="20"/>
        </w:rPr>
        <w:t xml:space="preserve"> ha segnato una svolta trasformativa per il marchio, inaugurando una nuova era di innovazione e una visione ridefinita del prodotto. Questo cambiamento ha sottolineato un impegno deciso a guidare il futuro delle soluzioni di mobilità, integrando tecnologie all'avanguardia come l'elettrificazione, la guida autonoma e l'intelligenza artificiale. KGM continua a innovare la sua gamma, producendo prevalentemente i propri componenti chiave e motori all'avanguardia. L'azienda mantiene un ambizioso piano di nuovi modelli previsti per la seconda metà degli anni 2020, con un focus sull'integrazione di motorizzazioni più ecologiche e sull'introduzione di modelli ibridi ed elettrici puri.</w:t>
      </w:r>
    </w:p>
    <w:p w14:paraId="433251DD" w14:textId="6B3ED3CD" w:rsidR="006A4F30" w:rsidRPr="007E6C0A" w:rsidRDefault="006A4F30" w:rsidP="00F1361C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ATFLOW</w:t>
      </w:r>
    </w:p>
    <w:p w14:paraId="4476CBD0" w14:textId="6BC95651" w:rsidR="00F1361C" w:rsidRPr="007E6C0A" w:rsidRDefault="00F1361C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  <w:r w:rsidRPr="007E6C0A">
        <w:rPr>
          <w:sz w:val="20"/>
          <w:szCs w:val="20"/>
        </w:rPr>
        <w:t xml:space="preserve">ATFLOW è una società italiana specializzata nell'importazione e distribuzione di brand automobilistici all'avanguardia, con un focus sulla mobilità sostenibile e ad alto contenuto tecnologico. ATFLOW, importatore e distributore in esclusiva per il mercato italiano del marchio KGM, si distingue nel panorama nazionale per la sua capacità di integrare competenza tecnica consolidata e soluzioni innovative, grazie a una profonda conoscenza del mercato automobilistico e delle sue evoluzioni. </w:t>
      </w:r>
    </w:p>
    <w:p w14:paraId="42612FAA" w14:textId="77777777" w:rsidR="00F1361C" w:rsidRPr="007E6C0A" w:rsidRDefault="00F1361C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</w:p>
    <w:p w14:paraId="0973C7AD" w14:textId="77777777" w:rsidR="00F1361C" w:rsidRPr="007E6C0A" w:rsidRDefault="00F1361C" w:rsidP="00F1361C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Contatti Stampa</w:t>
      </w:r>
    </w:p>
    <w:p w14:paraId="39BFEB19" w14:textId="4C0E0CB7" w:rsidR="00F1361C" w:rsidRPr="007E6C0A" w:rsidRDefault="00F1361C" w:rsidP="00F1361C">
      <w:pPr>
        <w:rPr>
          <w:sz w:val="20"/>
          <w:szCs w:val="20"/>
        </w:rPr>
      </w:pPr>
      <w:r w:rsidRPr="007E6C0A">
        <w:rPr>
          <w:sz w:val="20"/>
          <w:szCs w:val="20"/>
        </w:rPr>
        <w:t xml:space="preserve">Anice </w:t>
      </w:r>
      <w:proofErr w:type="spellStart"/>
      <w:r w:rsidRPr="007E6C0A">
        <w:rPr>
          <w:sz w:val="20"/>
          <w:szCs w:val="20"/>
        </w:rPr>
        <w:t>Srl</w:t>
      </w:r>
      <w:proofErr w:type="spellEnd"/>
      <w:r w:rsidRPr="007E6C0A">
        <w:rPr>
          <w:sz w:val="20"/>
          <w:szCs w:val="20"/>
        </w:rPr>
        <w:br/>
        <w:t>Via Torre Pellice 17</w:t>
      </w:r>
      <w:r w:rsidRPr="007E6C0A">
        <w:rPr>
          <w:sz w:val="20"/>
          <w:szCs w:val="20"/>
        </w:rPr>
        <w:br/>
        <w:t>10156 Torino</w:t>
      </w:r>
      <w:r w:rsidRPr="007E6C0A">
        <w:rPr>
          <w:sz w:val="20"/>
          <w:szCs w:val="20"/>
        </w:rPr>
        <w:br/>
        <w:t>Tel. +39 011 0161111</w:t>
      </w:r>
      <w:r w:rsidRPr="007E6C0A">
        <w:rPr>
          <w:sz w:val="20"/>
          <w:szCs w:val="20"/>
        </w:rPr>
        <w:br/>
      </w:r>
      <w:hyperlink r:id="rId7" w:history="1">
        <w:r w:rsidR="00EB459B" w:rsidRPr="00C758AF">
          <w:rPr>
            <w:rStyle w:val="Collegamentoipertestuale"/>
            <w:sz w:val="20"/>
            <w:szCs w:val="20"/>
          </w:rPr>
          <w:t>kgm@anicecommunication.com</w:t>
        </w:r>
      </w:hyperlink>
    </w:p>
    <w:p w14:paraId="5F6F1B27" w14:textId="63598455" w:rsidR="00F1361C" w:rsidRPr="007E6C0A" w:rsidRDefault="00F1361C" w:rsidP="00937C53">
      <w:pPr>
        <w:spacing w:before="120" w:after="240"/>
        <w:rPr>
          <w:sz w:val="20"/>
          <w:szCs w:val="20"/>
        </w:rPr>
      </w:pPr>
      <w:r w:rsidRPr="007E6C0A">
        <w:rPr>
          <w:b/>
          <w:bCs/>
          <w:sz w:val="20"/>
          <w:szCs w:val="20"/>
        </w:rPr>
        <w:t xml:space="preserve">Roberto Beltramolli </w:t>
      </w:r>
      <w:r w:rsidRPr="007E6C0A">
        <w:rPr>
          <w:sz w:val="20"/>
          <w:szCs w:val="20"/>
        </w:rPr>
        <w:t>| +39 335 6068559</w:t>
      </w:r>
      <w:r w:rsidRPr="007E6C0A">
        <w:rPr>
          <w:sz w:val="20"/>
          <w:szCs w:val="20"/>
        </w:rPr>
        <w:tab/>
      </w:r>
      <w:r w:rsidRPr="007E6C0A">
        <w:rPr>
          <w:sz w:val="20"/>
          <w:szCs w:val="20"/>
        </w:rPr>
        <w:tab/>
      </w:r>
      <w:r w:rsidRPr="007E6C0A">
        <w:rPr>
          <w:sz w:val="20"/>
          <w:szCs w:val="20"/>
        </w:rPr>
        <w:tab/>
      </w:r>
      <w:r w:rsidRPr="007E6C0A">
        <w:rPr>
          <w:sz w:val="20"/>
          <w:szCs w:val="20"/>
        </w:rPr>
        <w:tab/>
      </w:r>
      <w:r w:rsidRPr="007E6C0A">
        <w:rPr>
          <w:b/>
          <w:bCs/>
          <w:sz w:val="20"/>
          <w:szCs w:val="20"/>
        </w:rPr>
        <w:t>Paola Maina</w:t>
      </w:r>
      <w:r w:rsidRPr="007E6C0A">
        <w:rPr>
          <w:sz w:val="20"/>
          <w:szCs w:val="20"/>
        </w:rPr>
        <w:t xml:space="preserve"> | +39 347 6713167</w:t>
      </w:r>
      <w:r w:rsidRPr="007E6C0A">
        <w:rPr>
          <w:b/>
          <w:bCs/>
          <w:sz w:val="20"/>
          <w:szCs w:val="20"/>
        </w:rPr>
        <w:br/>
      </w:r>
      <w:hyperlink r:id="rId8" w:history="1">
        <w:r w:rsidRPr="007E6C0A">
          <w:rPr>
            <w:rStyle w:val="Collegamentoipertestuale"/>
            <w:sz w:val="20"/>
            <w:szCs w:val="20"/>
          </w:rPr>
          <w:t>roberto.beltramolli@anicecommunication.com</w:t>
        </w:r>
      </w:hyperlink>
      <w:r w:rsidRPr="007E6C0A">
        <w:rPr>
          <w:sz w:val="20"/>
          <w:szCs w:val="20"/>
        </w:rPr>
        <w:tab/>
      </w:r>
      <w:r w:rsidRPr="007E6C0A">
        <w:rPr>
          <w:sz w:val="20"/>
          <w:szCs w:val="20"/>
        </w:rPr>
        <w:tab/>
      </w:r>
      <w:r w:rsidRPr="007E6C0A">
        <w:rPr>
          <w:sz w:val="20"/>
          <w:szCs w:val="20"/>
        </w:rPr>
        <w:tab/>
      </w:r>
      <w:hyperlink r:id="rId9" w:history="1">
        <w:r w:rsidRPr="007E6C0A">
          <w:rPr>
            <w:rStyle w:val="Collegamentoipertestuale"/>
            <w:sz w:val="20"/>
            <w:szCs w:val="20"/>
          </w:rPr>
          <w:t>paola.maina@anicecommunication.com</w:t>
        </w:r>
      </w:hyperlink>
    </w:p>
    <w:sectPr w:rsidR="00F1361C" w:rsidRPr="007E6C0A" w:rsidSect="007E6C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134" w:bottom="1702" w:left="1134" w:header="708" w:footer="9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4F4E7" w14:textId="77777777" w:rsidR="00991ADA" w:rsidRDefault="00991ADA" w:rsidP="007E6C0A">
      <w:pPr>
        <w:spacing w:after="0" w:line="240" w:lineRule="auto"/>
      </w:pPr>
      <w:r>
        <w:separator/>
      </w:r>
    </w:p>
  </w:endnote>
  <w:endnote w:type="continuationSeparator" w:id="0">
    <w:p w14:paraId="725C0A7C" w14:textId="77777777" w:rsidR="00991ADA" w:rsidRDefault="00991ADA" w:rsidP="007E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1F5C" w14:textId="77777777" w:rsidR="00BF4ED0" w:rsidRDefault="00BF4ED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6634837"/>
      <w:docPartObj>
        <w:docPartGallery w:val="Page Numbers (Bottom of Page)"/>
        <w:docPartUnique/>
      </w:docPartObj>
    </w:sdtPr>
    <w:sdtEndPr/>
    <w:sdtContent>
      <w:p w14:paraId="10BB0DB5" w14:textId="76D1CD44" w:rsidR="007E6C0A" w:rsidRDefault="007E6C0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34F2FB" w14:textId="4AB8F888" w:rsidR="007E6C0A" w:rsidRDefault="00BF4ED0">
    <w:pPr>
      <w:pStyle w:val="Pidipagina"/>
    </w:pPr>
    <w:r>
      <w:t>PRESS KIT | MURLO (SI) – 6 maggio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CD16B" w14:textId="77777777" w:rsidR="00BF4ED0" w:rsidRDefault="00BF4ED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D1C91" w14:textId="77777777" w:rsidR="00991ADA" w:rsidRDefault="00991ADA" w:rsidP="007E6C0A">
      <w:pPr>
        <w:spacing w:after="0" w:line="240" w:lineRule="auto"/>
      </w:pPr>
      <w:r>
        <w:separator/>
      </w:r>
    </w:p>
  </w:footnote>
  <w:footnote w:type="continuationSeparator" w:id="0">
    <w:p w14:paraId="03A460ED" w14:textId="77777777" w:rsidR="00991ADA" w:rsidRDefault="00991ADA" w:rsidP="007E6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2003" w14:textId="77777777" w:rsidR="00BF4ED0" w:rsidRDefault="00BF4ED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1C5EA" w14:textId="24C9274D" w:rsidR="007E6C0A" w:rsidRDefault="007E6C0A" w:rsidP="007E6C0A">
    <w:pPr>
      <w:pStyle w:val="Intestazione"/>
      <w:jc w:val="right"/>
    </w:pPr>
    <w:r>
      <w:rPr>
        <w:noProof/>
      </w:rPr>
      <w:drawing>
        <wp:inline distT="0" distB="0" distL="0" distR="0" wp14:anchorId="53F570C4" wp14:editId="74892122">
          <wp:extent cx="1527177" cy="494692"/>
          <wp:effectExtent l="0" t="0" r="0" b="635"/>
          <wp:docPr id="190066114" name="Immagine 22" descr="Immagine che contiene Carattere, schermata, Elementi grafici, test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966102" name="Immagine 22" descr="Immagine che contiene Carattere, schermata, Elementi grafici, test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669" cy="5029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5543" w14:textId="77777777" w:rsidR="00BF4ED0" w:rsidRDefault="00BF4E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F84"/>
    <w:multiLevelType w:val="multilevel"/>
    <w:tmpl w:val="7788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60556D"/>
    <w:multiLevelType w:val="multilevel"/>
    <w:tmpl w:val="0896A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E33B89"/>
    <w:multiLevelType w:val="multilevel"/>
    <w:tmpl w:val="7776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3767A"/>
    <w:multiLevelType w:val="multilevel"/>
    <w:tmpl w:val="CF546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836703"/>
    <w:multiLevelType w:val="multilevel"/>
    <w:tmpl w:val="4BFC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F22B07"/>
    <w:multiLevelType w:val="multilevel"/>
    <w:tmpl w:val="C97C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F44B61"/>
    <w:multiLevelType w:val="multilevel"/>
    <w:tmpl w:val="FE1E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B7798C"/>
    <w:multiLevelType w:val="multilevel"/>
    <w:tmpl w:val="75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EB6DFF"/>
    <w:multiLevelType w:val="multilevel"/>
    <w:tmpl w:val="3BDE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356C42"/>
    <w:multiLevelType w:val="multilevel"/>
    <w:tmpl w:val="BDBA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9D1C72"/>
    <w:multiLevelType w:val="multilevel"/>
    <w:tmpl w:val="09BCC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432C9B"/>
    <w:multiLevelType w:val="multilevel"/>
    <w:tmpl w:val="D5C8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6A63A0"/>
    <w:multiLevelType w:val="multilevel"/>
    <w:tmpl w:val="713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0B15E8"/>
    <w:multiLevelType w:val="multilevel"/>
    <w:tmpl w:val="501C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B572E4"/>
    <w:multiLevelType w:val="hybridMultilevel"/>
    <w:tmpl w:val="940AB4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D26CF"/>
    <w:multiLevelType w:val="hybridMultilevel"/>
    <w:tmpl w:val="B87AA044"/>
    <w:lvl w:ilvl="0" w:tplc="DCD46924">
      <w:start w:val="1"/>
      <w:numFmt w:val="decimal"/>
      <w:lvlText w:val="%1."/>
      <w:lvlJc w:val="left"/>
      <w:pPr>
        <w:ind w:left="360" w:hanging="360"/>
      </w:pPr>
      <w:rPr>
        <w:rFonts w:hint="default"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BC6D79"/>
    <w:multiLevelType w:val="multilevel"/>
    <w:tmpl w:val="2B58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6B5F3D"/>
    <w:multiLevelType w:val="multilevel"/>
    <w:tmpl w:val="BEF4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F570D5"/>
    <w:multiLevelType w:val="multilevel"/>
    <w:tmpl w:val="F58E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652D52"/>
    <w:multiLevelType w:val="multilevel"/>
    <w:tmpl w:val="9884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FC75F7"/>
    <w:multiLevelType w:val="hybridMultilevel"/>
    <w:tmpl w:val="BC082B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5772F"/>
    <w:multiLevelType w:val="multilevel"/>
    <w:tmpl w:val="3DD0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4679FE"/>
    <w:multiLevelType w:val="hybridMultilevel"/>
    <w:tmpl w:val="62049F0C"/>
    <w:lvl w:ilvl="0" w:tplc="94AC030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418C6"/>
    <w:multiLevelType w:val="hybridMultilevel"/>
    <w:tmpl w:val="326A54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B40B2"/>
    <w:multiLevelType w:val="multilevel"/>
    <w:tmpl w:val="3E9A1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FB5FAE"/>
    <w:multiLevelType w:val="hybridMultilevel"/>
    <w:tmpl w:val="A2DE9A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347534">
    <w:abstractNumId w:val="14"/>
  </w:num>
  <w:num w:numId="2" w16cid:durableId="115411826">
    <w:abstractNumId w:val="15"/>
  </w:num>
  <w:num w:numId="3" w16cid:durableId="1050224367">
    <w:abstractNumId w:val="20"/>
  </w:num>
  <w:num w:numId="4" w16cid:durableId="46221290">
    <w:abstractNumId w:val="9"/>
  </w:num>
  <w:num w:numId="5" w16cid:durableId="257106117">
    <w:abstractNumId w:val="4"/>
  </w:num>
  <w:num w:numId="6" w16cid:durableId="2018539822">
    <w:abstractNumId w:val="21"/>
  </w:num>
  <w:num w:numId="7" w16cid:durableId="839201751">
    <w:abstractNumId w:val="8"/>
  </w:num>
  <w:num w:numId="8" w16cid:durableId="1987204710">
    <w:abstractNumId w:val="6"/>
  </w:num>
  <w:num w:numId="9" w16cid:durableId="1166019021">
    <w:abstractNumId w:val="11"/>
  </w:num>
  <w:num w:numId="10" w16cid:durableId="493882423">
    <w:abstractNumId w:val="7"/>
  </w:num>
  <w:num w:numId="11" w16cid:durableId="1194459575">
    <w:abstractNumId w:val="17"/>
  </w:num>
  <w:num w:numId="12" w16cid:durableId="1208104414">
    <w:abstractNumId w:val="18"/>
  </w:num>
  <w:num w:numId="13" w16cid:durableId="1510213497">
    <w:abstractNumId w:val="13"/>
  </w:num>
  <w:num w:numId="14" w16cid:durableId="865291629">
    <w:abstractNumId w:val="16"/>
  </w:num>
  <w:num w:numId="15" w16cid:durableId="720902672">
    <w:abstractNumId w:val="5"/>
  </w:num>
  <w:num w:numId="16" w16cid:durableId="310604397">
    <w:abstractNumId w:val="0"/>
  </w:num>
  <w:num w:numId="17" w16cid:durableId="1594244153">
    <w:abstractNumId w:val="3"/>
  </w:num>
  <w:num w:numId="18" w16cid:durableId="167185062">
    <w:abstractNumId w:val="2"/>
  </w:num>
  <w:num w:numId="19" w16cid:durableId="1232236617">
    <w:abstractNumId w:val="23"/>
  </w:num>
  <w:num w:numId="20" w16cid:durableId="1613169608">
    <w:abstractNumId w:val="22"/>
  </w:num>
  <w:num w:numId="21" w16cid:durableId="1505826849">
    <w:abstractNumId w:val="10"/>
  </w:num>
  <w:num w:numId="22" w16cid:durableId="1034427299">
    <w:abstractNumId w:val="25"/>
  </w:num>
  <w:num w:numId="23" w16cid:durableId="550575598">
    <w:abstractNumId w:val="24"/>
  </w:num>
  <w:num w:numId="24" w16cid:durableId="179245080">
    <w:abstractNumId w:val="19"/>
  </w:num>
  <w:num w:numId="25" w16cid:durableId="943271908">
    <w:abstractNumId w:val="1"/>
  </w:num>
  <w:num w:numId="26" w16cid:durableId="8668662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AF5"/>
    <w:rsid w:val="00005AFD"/>
    <w:rsid w:val="00010AF5"/>
    <w:rsid w:val="00014680"/>
    <w:rsid w:val="00032D36"/>
    <w:rsid w:val="0007086D"/>
    <w:rsid w:val="000A77A3"/>
    <w:rsid w:val="000C1BAD"/>
    <w:rsid w:val="000D5FF2"/>
    <w:rsid w:val="00103C54"/>
    <w:rsid w:val="00114508"/>
    <w:rsid w:val="00127861"/>
    <w:rsid w:val="00142E06"/>
    <w:rsid w:val="001629C7"/>
    <w:rsid w:val="001641BF"/>
    <w:rsid w:val="00184EB0"/>
    <w:rsid w:val="001928E8"/>
    <w:rsid w:val="00194C68"/>
    <w:rsid w:val="00196DFE"/>
    <w:rsid w:val="001A4C15"/>
    <w:rsid w:val="001C4731"/>
    <w:rsid w:val="001E42EE"/>
    <w:rsid w:val="001F0A5E"/>
    <w:rsid w:val="00203FBE"/>
    <w:rsid w:val="002100D5"/>
    <w:rsid w:val="00210147"/>
    <w:rsid w:val="00231E1A"/>
    <w:rsid w:val="00236ED4"/>
    <w:rsid w:val="00244214"/>
    <w:rsid w:val="002533DF"/>
    <w:rsid w:val="00265883"/>
    <w:rsid w:val="002A0CD1"/>
    <w:rsid w:val="002B3E7C"/>
    <w:rsid w:val="002C2E2C"/>
    <w:rsid w:val="002D43C2"/>
    <w:rsid w:val="002D69EA"/>
    <w:rsid w:val="002F0BA9"/>
    <w:rsid w:val="00312A13"/>
    <w:rsid w:val="00341729"/>
    <w:rsid w:val="00361610"/>
    <w:rsid w:val="0038112B"/>
    <w:rsid w:val="00384137"/>
    <w:rsid w:val="00390C89"/>
    <w:rsid w:val="003A737F"/>
    <w:rsid w:val="003C0AE9"/>
    <w:rsid w:val="003F540F"/>
    <w:rsid w:val="003F5662"/>
    <w:rsid w:val="00445894"/>
    <w:rsid w:val="00463016"/>
    <w:rsid w:val="00472258"/>
    <w:rsid w:val="004A1811"/>
    <w:rsid w:val="004B3C05"/>
    <w:rsid w:val="004B4EC2"/>
    <w:rsid w:val="004B5FFB"/>
    <w:rsid w:val="004C5270"/>
    <w:rsid w:val="004D2BD5"/>
    <w:rsid w:val="00521C08"/>
    <w:rsid w:val="00581F65"/>
    <w:rsid w:val="005836FD"/>
    <w:rsid w:val="00584F40"/>
    <w:rsid w:val="005865F7"/>
    <w:rsid w:val="00595F0C"/>
    <w:rsid w:val="005A014C"/>
    <w:rsid w:val="005A6BDC"/>
    <w:rsid w:val="005B3AE5"/>
    <w:rsid w:val="005C1556"/>
    <w:rsid w:val="005E50CD"/>
    <w:rsid w:val="0060596F"/>
    <w:rsid w:val="0061207A"/>
    <w:rsid w:val="0062495C"/>
    <w:rsid w:val="00665149"/>
    <w:rsid w:val="006A4F30"/>
    <w:rsid w:val="006C34DF"/>
    <w:rsid w:val="006C52DE"/>
    <w:rsid w:val="006D052E"/>
    <w:rsid w:val="006E4ACA"/>
    <w:rsid w:val="006F18BA"/>
    <w:rsid w:val="00707127"/>
    <w:rsid w:val="00723CE7"/>
    <w:rsid w:val="00752ED6"/>
    <w:rsid w:val="0075417D"/>
    <w:rsid w:val="007B56E5"/>
    <w:rsid w:val="007E6C0A"/>
    <w:rsid w:val="00805BE8"/>
    <w:rsid w:val="00842AC5"/>
    <w:rsid w:val="00863C3C"/>
    <w:rsid w:val="00866316"/>
    <w:rsid w:val="008772A8"/>
    <w:rsid w:val="00890DB7"/>
    <w:rsid w:val="008B2520"/>
    <w:rsid w:val="008C00E5"/>
    <w:rsid w:val="008D52A1"/>
    <w:rsid w:val="00911B23"/>
    <w:rsid w:val="009302BD"/>
    <w:rsid w:val="00937C53"/>
    <w:rsid w:val="00964819"/>
    <w:rsid w:val="00991ADA"/>
    <w:rsid w:val="00991FCA"/>
    <w:rsid w:val="009959EB"/>
    <w:rsid w:val="009A5B58"/>
    <w:rsid w:val="00A059D7"/>
    <w:rsid w:val="00A14BBA"/>
    <w:rsid w:val="00A3206F"/>
    <w:rsid w:val="00A57951"/>
    <w:rsid w:val="00A61E6E"/>
    <w:rsid w:val="00A83966"/>
    <w:rsid w:val="00AA7770"/>
    <w:rsid w:val="00AB7A0D"/>
    <w:rsid w:val="00AD346B"/>
    <w:rsid w:val="00AE7579"/>
    <w:rsid w:val="00B21E17"/>
    <w:rsid w:val="00B53800"/>
    <w:rsid w:val="00B74B67"/>
    <w:rsid w:val="00B844BB"/>
    <w:rsid w:val="00B8456C"/>
    <w:rsid w:val="00B911DC"/>
    <w:rsid w:val="00B91D18"/>
    <w:rsid w:val="00BA75EF"/>
    <w:rsid w:val="00BC3201"/>
    <w:rsid w:val="00BD5149"/>
    <w:rsid w:val="00BD56C3"/>
    <w:rsid w:val="00BF4ED0"/>
    <w:rsid w:val="00BF691F"/>
    <w:rsid w:val="00BF745E"/>
    <w:rsid w:val="00C12C1E"/>
    <w:rsid w:val="00C3252D"/>
    <w:rsid w:val="00C346A7"/>
    <w:rsid w:val="00C567F5"/>
    <w:rsid w:val="00C64B2A"/>
    <w:rsid w:val="00CC17B5"/>
    <w:rsid w:val="00CF61C0"/>
    <w:rsid w:val="00D52E7B"/>
    <w:rsid w:val="00D6168C"/>
    <w:rsid w:val="00D61EC3"/>
    <w:rsid w:val="00DA6DDE"/>
    <w:rsid w:val="00DA7C64"/>
    <w:rsid w:val="00DD6E6B"/>
    <w:rsid w:val="00E03F7F"/>
    <w:rsid w:val="00E164AE"/>
    <w:rsid w:val="00E40E1A"/>
    <w:rsid w:val="00E60F28"/>
    <w:rsid w:val="00E6676B"/>
    <w:rsid w:val="00E7628B"/>
    <w:rsid w:val="00E7771D"/>
    <w:rsid w:val="00E87744"/>
    <w:rsid w:val="00EB459B"/>
    <w:rsid w:val="00EB6230"/>
    <w:rsid w:val="00ED1148"/>
    <w:rsid w:val="00EE4B7C"/>
    <w:rsid w:val="00EF3B97"/>
    <w:rsid w:val="00F02EE5"/>
    <w:rsid w:val="00F05757"/>
    <w:rsid w:val="00F06ED7"/>
    <w:rsid w:val="00F1361C"/>
    <w:rsid w:val="00F15C6F"/>
    <w:rsid w:val="00F17A7D"/>
    <w:rsid w:val="00F277CD"/>
    <w:rsid w:val="00F3523B"/>
    <w:rsid w:val="00F36163"/>
    <w:rsid w:val="00FB6EED"/>
    <w:rsid w:val="00FC084B"/>
    <w:rsid w:val="00FD0A15"/>
    <w:rsid w:val="00FD6B14"/>
    <w:rsid w:val="00FD6BA1"/>
    <w:rsid w:val="00FE5921"/>
    <w:rsid w:val="00FF7DF8"/>
    <w:rsid w:val="22E7A94D"/>
    <w:rsid w:val="5CE5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5DF3D"/>
  <w15:chartTrackingRefBased/>
  <w15:docId w15:val="{5E6E030B-D3E8-43B7-9F26-735CEE3B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10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10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10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0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10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10A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10A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10A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10A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10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10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10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0AF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10A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10A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10A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10A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10A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10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10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10A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0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10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10A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10AF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10A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10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10A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10AF5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1361C"/>
    <w:rPr>
      <w:color w:val="467886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6C0A"/>
  </w:style>
  <w:style w:type="paragraph" w:styleId="Pidipagina">
    <w:name w:val="footer"/>
    <w:basedOn w:val="Normale"/>
    <w:link w:val="Pidipagina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6C0A"/>
  </w:style>
  <w:style w:type="paragraph" w:styleId="NormaleWeb">
    <w:name w:val="Normal (Web)"/>
    <w:basedOn w:val="Normale"/>
    <w:uiPriority w:val="99"/>
    <w:semiHidden/>
    <w:unhideWhenUsed/>
    <w:rsid w:val="003A7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BD5149"/>
    <w:rPr>
      <w:b/>
      <w:bCs/>
    </w:rPr>
  </w:style>
  <w:style w:type="character" w:customStyle="1" w:styleId="citation-0">
    <w:name w:val="citation-0"/>
    <w:basedOn w:val="Carpredefinitoparagrafo"/>
    <w:rsid w:val="00463016"/>
  </w:style>
  <w:style w:type="table" w:styleId="Grigliatabella">
    <w:name w:val="Table Grid"/>
    <w:basedOn w:val="Tabellanormale"/>
    <w:uiPriority w:val="39"/>
    <w:rsid w:val="007B5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B91D1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91D1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91D1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91D1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91D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7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8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58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3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11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2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75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34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53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5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8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9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32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1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35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9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6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58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7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4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30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63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9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5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70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57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71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1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8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7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05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8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28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61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4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8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01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74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55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08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40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0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6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53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5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4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33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78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78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44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2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1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9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8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1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4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8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52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96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2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93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48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08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35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55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9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4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09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0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7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31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7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2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60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9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6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6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14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7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58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4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58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55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211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7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6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86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18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96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24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5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9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6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165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68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52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58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7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690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91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70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027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6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34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40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457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2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7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36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01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61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579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0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2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5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78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5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88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6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5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91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85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83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2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9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261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2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2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1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81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0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2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9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0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24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70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37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644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8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4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52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35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0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4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0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24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6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442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66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7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6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0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649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7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63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54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53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93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17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0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42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53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31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55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95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23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25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23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55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8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33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92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30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17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431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81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27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52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9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47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3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1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72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42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20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25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86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777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0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0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5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1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13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1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85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17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3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9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36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8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o.beltramolli@anicecommunication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kgm@anicecommunication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aola.maina@anicecommunication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2312</Words>
  <Characters>13180</Characters>
  <Application>Microsoft Office Word</Application>
  <DocSecurity>0</DocSecurity>
  <Lines>109</Lines>
  <Paragraphs>30</Paragraphs>
  <ScaleCrop>false</ScaleCrop>
  <Company/>
  <LinksUpToDate>false</LinksUpToDate>
  <CharactersWithSpaces>15462</CharactersWithSpaces>
  <SharedDoc>false</SharedDoc>
  <HLinks>
    <vt:vector size="18" baseType="variant">
      <vt:variant>
        <vt:i4>4259900</vt:i4>
      </vt:variant>
      <vt:variant>
        <vt:i4>6</vt:i4>
      </vt:variant>
      <vt:variant>
        <vt:i4>0</vt:i4>
      </vt:variant>
      <vt:variant>
        <vt:i4>5</vt:i4>
      </vt:variant>
      <vt:variant>
        <vt:lpwstr>mailto:paola.maina@anicecommunication.com</vt:lpwstr>
      </vt:variant>
      <vt:variant>
        <vt:lpwstr/>
      </vt:variant>
      <vt:variant>
        <vt:i4>4390963</vt:i4>
      </vt:variant>
      <vt:variant>
        <vt:i4>3</vt:i4>
      </vt:variant>
      <vt:variant>
        <vt:i4>0</vt:i4>
      </vt:variant>
      <vt:variant>
        <vt:i4>5</vt:i4>
      </vt:variant>
      <vt:variant>
        <vt:lpwstr>mailto:roberto.beltramolli@anicecommunication.com</vt:lpwstr>
      </vt:variant>
      <vt:variant>
        <vt:lpwstr/>
      </vt:variant>
      <vt:variant>
        <vt:i4>3932177</vt:i4>
      </vt:variant>
      <vt:variant>
        <vt:i4>0</vt:i4>
      </vt:variant>
      <vt:variant>
        <vt:i4>0</vt:i4>
      </vt:variant>
      <vt:variant>
        <vt:i4>5</vt:i4>
      </vt:variant>
      <vt:variant>
        <vt:lpwstr>mailto:press@anicecommunication.com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38</cp:revision>
  <cp:lastPrinted>2025-04-30T17:40:00Z</cp:lastPrinted>
  <dcterms:created xsi:type="dcterms:W3CDTF">2025-05-02T01:21:00Z</dcterms:created>
  <dcterms:modified xsi:type="dcterms:W3CDTF">2025-05-07T11:22:00Z</dcterms:modified>
</cp:coreProperties>
</file>