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E5F82F" w14:textId="0110EDED" w:rsidR="0030072E" w:rsidRPr="00485184" w:rsidRDefault="0030072E" w:rsidP="00FA2F90">
      <w:pPr>
        <w:jc w:val="center"/>
        <w:rPr>
          <w:rFonts w:ascii="Calibri" w:eastAsia="Calibri" w:hAnsi="Calibri" w:cs="Calibri"/>
          <w:color w:val="000000" w:themeColor="text1"/>
        </w:rPr>
      </w:pPr>
    </w:p>
    <w:p w14:paraId="6F106350" w14:textId="2B718A9C" w:rsidR="0030072E" w:rsidRPr="00C661B5" w:rsidRDefault="00482063" w:rsidP="00C661B5">
      <w:pPr>
        <w:pStyle w:val="Corpotesto"/>
      </w:pPr>
      <w:r>
        <w:rPr>
          <w:lang w:bidi="it-IT"/>
        </w:rPr>
        <w:t>INEOS</w:t>
      </w:r>
      <w:r w:rsidRPr="00C661B5">
        <w:rPr>
          <w:lang w:bidi="it-IT"/>
        </w:rPr>
        <w:t xml:space="preserve"> </w:t>
      </w:r>
      <w:r>
        <w:rPr>
          <w:lang w:bidi="it-IT"/>
        </w:rPr>
        <w:t>AU</w:t>
      </w:r>
      <w:r w:rsidRPr="00C661B5">
        <w:rPr>
          <w:lang w:bidi="it-IT"/>
        </w:rPr>
        <w:t xml:space="preserve">TOMOTIVE </w:t>
      </w:r>
      <w:r>
        <w:rPr>
          <w:lang w:bidi="it-IT"/>
        </w:rPr>
        <w:t>ACQUISISCE KAVANGO ENGINEERING</w:t>
      </w:r>
      <w:r>
        <w:rPr>
          <w:lang w:bidi="it-IT"/>
        </w:rPr>
        <w:br/>
        <w:t>E SI DOTA</w:t>
      </w:r>
      <w:r w:rsidRPr="00C661B5">
        <w:rPr>
          <w:lang w:bidi="it-IT"/>
        </w:rPr>
        <w:t xml:space="preserve"> DI COMPETENZE </w:t>
      </w:r>
      <w:r w:rsidR="00516CD7">
        <w:rPr>
          <w:lang w:bidi="it-IT"/>
        </w:rPr>
        <w:t>SPECIFICHE</w:t>
      </w:r>
      <w:r>
        <w:rPr>
          <w:lang w:bidi="it-IT"/>
        </w:rPr>
        <w:br/>
      </w:r>
      <w:r w:rsidR="00516CD7">
        <w:rPr>
          <w:lang w:bidi="it-IT"/>
        </w:rPr>
        <w:t>PER LA</w:t>
      </w:r>
      <w:r w:rsidRPr="00C661B5">
        <w:rPr>
          <w:lang w:bidi="it-IT"/>
        </w:rPr>
        <w:t xml:space="preserve"> CONVERSIONE DEI VEICOLI</w:t>
      </w:r>
    </w:p>
    <w:p w14:paraId="316747A3" w14:textId="77777777" w:rsidR="00BC0AB9" w:rsidRPr="00485184" w:rsidRDefault="00BC0AB9" w:rsidP="00BC0AB9">
      <w:pPr>
        <w:pStyle w:val="Paragrafoelenco"/>
        <w:ind w:left="360"/>
        <w:textAlignment w:val="baseline"/>
        <w:rPr>
          <w:rFonts w:cstheme="minorHAnsi"/>
          <w:b/>
          <w:bCs/>
          <w:sz w:val="22"/>
          <w:szCs w:val="22"/>
          <w:lang w:eastAsia="en-GB"/>
        </w:rPr>
      </w:pPr>
    </w:p>
    <w:p w14:paraId="699CCCAB" w14:textId="2801F0BF" w:rsidR="00631663" w:rsidRPr="00FA2F90" w:rsidRDefault="00871254" w:rsidP="7E1F5DA3">
      <w:pPr>
        <w:pStyle w:val="Paragrafoelenco"/>
        <w:numPr>
          <w:ilvl w:val="0"/>
          <w:numId w:val="10"/>
        </w:numPr>
        <w:textAlignment w:val="baseline"/>
        <w:rPr>
          <w:rFonts w:ascii="Calibri" w:eastAsia="Calibri" w:hAnsi="Calibri" w:cs="Calibri"/>
          <w:color w:val="000000" w:themeColor="text1"/>
          <w:sz w:val="22"/>
          <w:szCs w:val="22"/>
        </w:rPr>
      </w:pPr>
      <w:r w:rsidRPr="00FA2F90">
        <w:rPr>
          <w:rFonts w:ascii="Calibri" w:eastAsia="Calibri" w:hAnsi="Calibri" w:cs="Calibri"/>
          <w:color w:val="000000" w:themeColor="text1"/>
          <w:sz w:val="22"/>
          <w:szCs w:val="22"/>
          <w:lang w:bidi="it-IT"/>
        </w:rPr>
        <w:t xml:space="preserve">INEOS Automotive ha acquisito l’azienda specializzata nella conversione dei veicoli con sede in Botswana </w:t>
      </w:r>
    </w:p>
    <w:p w14:paraId="4FBE156A" w14:textId="02A41A70" w:rsidR="0063118B" w:rsidRPr="00FA2F90" w:rsidRDefault="0063118B" w:rsidP="7E1F5DA3">
      <w:pPr>
        <w:pStyle w:val="Paragrafoelenco"/>
        <w:numPr>
          <w:ilvl w:val="0"/>
          <w:numId w:val="10"/>
        </w:numPr>
        <w:textAlignment w:val="baseline"/>
        <w:rPr>
          <w:rFonts w:ascii="Calibri" w:eastAsia="Calibri" w:hAnsi="Calibri" w:cs="Calibri"/>
          <w:color w:val="000000" w:themeColor="text1"/>
          <w:sz w:val="22"/>
          <w:szCs w:val="22"/>
        </w:rPr>
      </w:pPr>
      <w:r w:rsidRPr="00FA2F90">
        <w:rPr>
          <w:rFonts w:ascii="Calibri" w:eastAsia="Calibri" w:hAnsi="Calibri" w:cs="Calibri"/>
          <w:color w:val="000000" w:themeColor="text1"/>
          <w:sz w:val="22"/>
          <w:szCs w:val="22"/>
          <w:lang w:bidi="it-IT"/>
        </w:rPr>
        <w:t>In seguito all’acquisizione, Kavango Engineering diventa INEOS Kavango</w:t>
      </w:r>
    </w:p>
    <w:p w14:paraId="0D2B7700" w14:textId="2DA83AC3" w:rsidR="00E6530D" w:rsidRPr="00FA2F90" w:rsidRDefault="002F6875" w:rsidP="7E1F5DA3">
      <w:pPr>
        <w:pStyle w:val="Paragrafoelenco"/>
        <w:numPr>
          <w:ilvl w:val="0"/>
          <w:numId w:val="10"/>
        </w:numPr>
        <w:textAlignment w:val="baseline"/>
        <w:rPr>
          <w:rFonts w:ascii="Calibri" w:eastAsia="Calibri" w:hAnsi="Calibri" w:cs="Calibri"/>
          <w:color w:val="000000" w:themeColor="text1"/>
          <w:sz w:val="22"/>
          <w:szCs w:val="22"/>
        </w:rPr>
      </w:pPr>
      <w:r w:rsidRPr="00FA2F90">
        <w:rPr>
          <w:rFonts w:ascii="Calibri" w:eastAsia="Calibri" w:hAnsi="Calibri" w:cs="Calibri"/>
          <w:color w:val="000000" w:themeColor="text1"/>
          <w:sz w:val="22"/>
          <w:szCs w:val="22"/>
          <w:lang w:bidi="it-IT"/>
        </w:rPr>
        <w:t>Le conversioni del Grenadier sono progettate per funzioni di conservazione, safari, produzione cinematografica e assistenza sanitaria</w:t>
      </w:r>
    </w:p>
    <w:p w14:paraId="15A358D9" w14:textId="6A762F08" w:rsidR="00926BBD" w:rsidRPr="00FA2F90" w:rsidRDefault="00926BBD" w:rsidP="7E1F5DA3">
      <w:pPr>
        <w:pStyle w:val="Paragrafoelenco"/>
        <w:numPr>
          <w:ilvl w:val="0"/>
          <w:numId w:val="10"/>
        </w:numPr>
        <w:rPr>
          <w:rFonts w:eastAsia="Times New Roman"/>
          <w:sz w:val="22"/>
          <w:szCs w:val="22"/>
          <w:lang w:eastAsia="en-GB"/>
        </w:rPr>
      </w:pPr>
      <w:r w:rsidRPr="00FA2F90">
        <w:rPr>
          <w:rFonts w:ascii="Calibri" w:eastAsia="Calibri" w:hAnsi="Calibri" w:cs="Calibri"/>
          <w:color w:val="000000" w:themeColor="text1"/>
          <w:sz w:val="22"/>
          <w:szCs w:val="22"/>
          <w:lang w:bidi="it-IT"/>
        </w:rPr>
        <w:t xml:space="preserve">L’acquisizione </w:t>
      </w:r>
      <w:r w:rsidR="00834AB8">
        <w:rPr>
          <w:rFonts w:ascii="Calibri" w:eastAsia="Calibri" w:hAnsi="Calibri" w:cs="Calibri"/>
          <w:color w:val="000000" w:themeColor="text1"/>
          <w:sz w:val="22"/>
          <w:szCs w:val="22"/>
          <w:lang w:bidi="it-IT"/>
        </w:rPr>
        <w:t>contribuisce a completare</w:t>
      </w:r>
      <w:r w:rsidRPr="00FA2F90">
        <w:rPr>
          <w:rFonts w:ascii="Calibri" w:eastAsia="Calibri" w:hAnsi="Calibri" w:cs="Calibri"/>
          <w:color w:val="000000" w:themeColor="text1"/>
          <w:sz w:val="22"/>
          <w:szCs w:val="22"/>
          <w:lang w:bidi="it-IT"/>
        </w:rPr>
        <w:t xml:space="preserve"> la visione di Sir Jim Ratcliffe secondo cui il Grenadier svolge un ruolo fondamentale nelle attività di conservazione</w:t>
      </w:r>
    </w:p>
    <w:p w14:paraId="6A64AE64" w14:textId="1105B706" w:rsidR="159FDF44" w:rsidRDefault="159FDF44" w:rsidP="7E1F5DA3">
      <w:pPr>
        <w:pStyle w:val="Paragrafoelenco"/>
        <w:numPr>
          <w:ilvl w:val="0"/>
          <w:numId w:val="10"/>
        </w:numPr>
        <w:rPr>
          <w:rFonts w:ascii="Calibri" w:eastAsia="Calibri" w:hAnsi="Calibri" w:cs="Calibri"/>
          <w:color w:val="000000" w:themeColor="text1"/>
        </w:rPr>
      </w:pPr>
      <w:r w:rsidRPr="7E1F5DA3">
        <w:rPr>
          <w:rFonts w:eastAsia="Times New Roman"/>
          <w:sz w:val="22"/>
          <w:szCs w:val="22"/>
          <w:lang w:bidi="it-IT"/>
        </w:rPr>
        <w:t>Lynn Calder, CEO di INEOS Automotive, ha dichiarato: “Siamo lieti di accogliere gli esperti di conversione di Kavango all’interno del team di INEOS Automotive in modo da determinare l’ampliamento delle competenze di entrambe le aziende e meglio servire le casistiche di utilizzo specialistiche in tutto il mondo.</w:t>
      </w:r>
      <w:r w:rsidR="00860467" w:rsidRPr="00860467">
        <w:rPr>
          <w:rFonts w:eastAsia="Times New Roman"/>
          <w:sz w:val="22"/>
          <w:szCs w:val="22"/>
          <w:lang w:bidi="it-IT"/>
        </w:rPr>
        <w:t>”</w:t>
      </w:r>
    </w:p>
    <w:p w14:paraId="2D15F664" w14:textId="190EF30E" w:rsidR="159FDF44" w:rsidRDefault="159FDF44" w:rsidP="7E1F5DA3">
      <w:pPr>
        <w:jc w:val="center"/>
        <w:rPr>
          <w:rFonts w:ascii="Calibri" w:eastAsia="Calibri" w:hAnsi="Calibri" w:cs="Calibri"/>
          <w:color w:val="000000" w:themeColor="text1"/>
        </w:rPr>
      </w:pPr>
      <w:r w:rsidRPr="7E1F5DA3">
        <w:rPr>
          <w:rFonts w:ascii="Calibri" w:eastAsia="Calibri" w:hAnsi="Calibri" w:cs="Calibri"/>
          <w:color w:val="000000" w:themeColor="text1"/>
          <w:lang w:bidi="it-IT"/>
        </w:rPr>
        <w:t>_____________________________________________________________________</w:t>
      </w:r>
    </w:p>
    <w:p w14:paraId="0DD61E0F" w14:textId="29FA027A" w:rsidR="7E1F5DA3" w:rsidRDefault="7E1F5DA3" w:rsidP="7E1F5DA3">
      <w:pPr>
        <w:pStyle w:val="Paragrafoelenco"/>
        <w:ind w:left="360"/>
        <w:jc w:val="center"/>
        <w:rPr>
          <w:b/>
          <w:bCs/>
          <w:sz w:val="22"/>
          <w:szCs w:val="22"/>
          <w:lang w:eastAsia="en-GB"/>
        </w:rPr>
      </w:pPr>
    </w:p>
    <w:p w14:paraId="25F9C9FD" w14:textId="0F155F56" w:rsidR="00DD581E" w:rsidRPr="00485184" w:rsidRDefault="00214BBE" w:rsidP="7E1F5DA3">
      <w:pPr>
        <w:jc w:val="both"/>
        <w:rPr>
          <w:rStyle w:val="eop"/>
          <w:color w:val="000000"/>
          <w:sz w:val="22"/>
          <w:szCs w:val="22"/>
          <w:shd w:val="clear" w:color="auto" w:fill="FFFFFF"/>
        </w:rPr>
      </w:pPr>
      <w:r w:rsidRPr="7E1F5DA3">
        <w:rPr>
          <w:rStyle w:val="normaltextrun"/>
          <w:b/>
          <w:color w:val="000000"/>
          <w:sz w:val="22"/>
          <w:szCs w:val="22"/>
          <w:shd w:val="clear" w:color="auto" w:fill="FFFFFF"/>
          <w:lang w:bidi="it-IT"/>
        </w:rPr>
        <w:t xml:space="preserve">Maun e Londra, </w:t>
      </w:r>
      <w:r w:rsidR="00274791">
        <w:rPr>
          <w:rStyle w:val="normaltextrun"/>
          <w:b/>
          <w:color w:val="000000"/>
          <w:sz w:val="22"/>
          <w:szCs w:val="22"/>
          <w:shd w:val="clear" w:color="auto" w:fill="FFFFFF"/>
          <w:lang w:bidi="it-IT"/>
        </w:rPr>
        <w:t>16</w:t>
      </w:r>
      <w:r w:rsidRPr="7E1F5DA3">
        <w:rPr>
          <w:rStyle w:val="normaltextrun"/>
          <w:b/>
          <w:color w:val="000000"/>
          <w:sz w:val="22"/>
          <w:szCs w:val="22"/>
          <w:shd w:val="clear" w:color="auto" w:fill="FFFFFF"/>
          <w:lang w:bidi="it-IT"/>
        </w:rPr>
        <w:t xml:space="preserve"> agosto 2023 –</w:t>
      </w:r>
      <w:r w:rsidRPr="7E1F5DA3">
        <w:rPr>
          <w:rStyle w:val="eop"/>
          <w:color w:val="000000"/>
          <w:sz w:val="22"/>
          <w:szCs w:val="22"/>
          <w:shd w:val="clear" w:color="auto" w:fill="FFFFFF"/>
          <w:lang w:bidi="it-IT"/>
        </w:rPr>
        <w:t xml:space="preserve"> INEOS Automotive ha acquisito Kavango Engineering con sede in Botswana, una delle aziende specializzate nella conversione dei veicoli più </w:t>
      </w:r>
      <w:r w:rsidR="00834AB8">
        <w:rPr>
          <w:rStyle w:val="eop"/>
          <w:color w:val="000000"/>
          <w:sz w:val="22"/>
          <w:szCs w:val="22"/>
          <w:shd w:val="clear" w:color="auto" w:fill="FFFFFF"/>
          <w:lang w:bidi="it-IT"/>
        </w:rPr>
        <w:t>stimate</w:t>
      </w:r>
      <w:r w:rsidRPr="7E1F5DA3">
        <w:rPr>
          <w:rStyle w:val="eop"/>
          <w:color w:val="000000"/>
          <w:sz w:val="22"/>
          <w:szCs w:val="22"/>
          <w:shd w:val="clear" w:color="auto" w:fill="FFFFFF"/>
          <w:lang w:bidi="it-IT"/>
        </w:rPr>
        <w:t xml:space="preserve"> e consolidate dell’Africa meridionale. </w:t>
      </w:r>
      <w:r w:rsidR="00834AB8">
        <w:rPr>
          <w:rStyle w:val="eop"/>
          <w:color w:val="000000"/>
          <w:sz w:val="22"/>
          <w:szCs w:val="22"/>
          <w:shd w:val="clear" w:color="auto" w:fill="FFFFFF"/>
          <w:lang w:bidi="it-IT"/>
        </w:rPr>
        <w:t>La società</w:t>
      </w:r>
      <w:r w:rsidRPr="7E1F5DA3">
        <w:rPr>
          <w:rStyle w:val="eop"/>
          <w:color w:val="000000"/>
          <w:sz w:val="22"/>
          <w:szCs w:val="22"/>
          <w:shd w:val="clear" w:color="auto" w:fill="FFFFFF"/>
          <w:lang w:bidi="it-IT"/>
        </w:rPr>
        <w:t xml:space="preserve"> è stata rinominata INEOS Kavango.</w:t>
      </w:r>
    </w:p>
    <w:p w14:paraId="641EE1CD" w14:textId="0FC95E3A" w:rsidR="00357029" w:rsidRPr="00485184" w:rsidRDefault="00357029" w:rsidP="7E1F5DA3">
      <w:pPr>
        <w:jc w:val="both"/>
        <w:rPr>
          <w:rStyle w:val="eop"/>
          <w:color w:val="000000"/>
          <w:sz w:val="22"/>
          <w:szCs w:val="22"/>
          <w:shd w:val="clear" w:color="auto" w:fill="FFFFFF"/>
        </w:rPr>
      </w:pPr>
    </w:p>
    <w:p w14:paraId="6CA4AFB7" w14:textId="17E60283" w:rsidR="0070728E" w:rsidRPr="00485184" w:rsidRDefault="006D2142" w:rsidP="7E1F5DA3">
      <w:pPr>
        <w:jc w:val="both"/>
        <w:rPr>
          <w:rStyle w:val="eop"/>
          <w:color w:val="000000" w:themeColor="text1"/>
          <w:sz w:val="22"/>
          <w:szCs w:val="22"/>
        </w:rPr>
      </w:pPr>
      <w:r w:rsidRPr="4A5B9C22">
        <w:rPr>
          <w:rStyle w:val="eop"/>
          <w:color w:val="000000"/>
          <w:sz w:val="22"/>
          <w:szCs w:val="22"/>
          <w:shd w:val="clear" w:color="auto" w:fill="FFFFFF"/>
          <w:lang w:bidi="it-IT"/>
        </w:rPr>
        <w:t>Situata in una posizione ideale a Maun, nel nord del Botswana, all’</w:t>
      </w:r>
      <w:r w:rsidR="00893C65" w:rsidRPr="4A5B9C22">
        <w:rPr>
          <w:color w:val="000000"/>
          <w:sz w:val="22"/>
          <w:szCs w:val="22"/>
          <w:shd w:val="clear" w:color="auto" w:fill="FFFFFF"/>
          <w:lang w:bidi="it-IT"/>
        </w:rPr>
        <w:t xml:space="preserve">ingresso del delta dell’Okavango, la sede di INEOS </w:t>
      </w:r>
      <w:r w:rsidR="00893C65" w:rsidRPr="4A5B9C22">
        <w:rPr>
          <w:rStyle w:val="eop"/>
          <w:color w:val="000000"/>
          <w:sz w:val="22"/>
          <w:szCs w:val="22"/>
          <w:shd w:val="clear" w:color="auto" w:fill="FFFFFF"/>
          <w:lang w:bidi="it-IT"/>
        </w:rPr>
        <w:t>Kavango con i suoi 5.000 m</w:t>
      </w:r>
      <w:r w:rsidR="00FC606B" w:rsidRPr="4A5B9C22">
        <w:rPr>
          <w:rStyle w:val="eop"/>
          <w:color w:val="000000"/>
          <w:sz w:val="22"/>
          <w:szCs w:val="22"/>
          <w:shd w:val="clear" w:color="auto" w:fill="FFFFFF"/>
          <w:vertAlign w:val="superscript"/>
          <w:lang w:bidi="it-IT"/>
        </w:rPr>
        <w:t>2</w:t>
      </w:r>
      <w:r w:rsidR="005C3955" w:rsidRPr="4A5B9C22">
        <w:rPr>
          <w:rStyle w:val="eop"/>
          <w:color w:val="000000"/>
          <w:sz w:val="22"/>
          <w:szCs w:val="22"/>
          <w:shd w:val="clear" w:color="auto" w:fill="FFFFFF"/>
          <w:lang w:bidi="it-IT"/>
        </w:rPr>
        <w:t xml:space="preserve"> presenta ampie strutture di fabbricazione e</w:t>
      </w:r>
      <w:r w:rsidR="00893C65" w:rsidRPr="4A5B9C22">
        <w:rPr>
          <w:color w:val="000000"/>
          <w:sz w:val="22"/>
          <w:szCs w:val="22"/>
          <w:shd w:val="clear" w:color="auto" w:fill="FFFFFF"/>
          <w:lang w:bidi="it-IT"/>
        </w:rPr>
        <w:t xml:space="preserve"> assemblaggio. Il team altamente specializzato composto da 70 risorse effettua circa </w:t>
      </w:r>
      <w:r w:rsidR="0070728E" w:rsidRPr="4A5B9C22">
        <w:rPr>
          <w:rStyle w:val="eop"/>
          <w:color w:val="000000"/>
          <w:sz w:val="22"/>
          <w:szCs w:val="22"/>
          <w:shd w:val="clear" w:color="auto" w:fill="FFFFFF"/>
          <w:lang w:bidi="it-IT"/>
        </w:rPr>
        <w:t xml:space="preserve">200 conversioni all’anno. </w:t>
      </w:r>
      <w:r w:rsidR="00A573B8">
        <w:rPr>
          <w:rStyle w:val="eop"/>
          <w:color w:val="000000"/>
          <w:sz w:val="22"/>
          <w:szCs w:val="22"/>
          <w:shd w:val="clear" w:color="auto" w:fill="FFFFFF"/>
          <w:lang w:bidi="it-IT"/>
        </w:rPr>
        <w:br/>
      </w:r>
      <w:r w:rsidR="0070728E" w:rsidRPr="4A5B9C22">
        <w:rPr>
          <w:rStyle w:val="eop"/>
          <w:color w:val="000000"/>
          <w:sz w:val="22"/>
          <w:szCs w:val="22"/>
          <w:shd w:val="clear" w:color="auto" w:fill="FFFFFF"/>
          <w:lang w:bidi="it-IT"/>
        </w:rPr>
        <w:t xml:space="preserve">I membri del team che hanno fondato Kavango Engineering rimarranno impegnati nell’azienda. </w:t>
      </w:r>
    </w:p>
    <w:p w14:paraId="35333508" w14:textId="3ACA63D3" w:rsidR="4A5B9C22" w:rsidRDefault="4A5B9C22" w:rsidP="7E1F5DA3">
      <w:pPr>
        <w:jc w:val="both"/>
        <w:rPr>
          <w:rStyle w:val="eop"/>
          <w:color w:val="000000" w:themeColor="text1"/>
          <w:sz w:val="22"/>
          <w:szCs w:val="22"/>
        </w:rPr>
      </w:pPr>
    </w:p>
    <w:p w14:paraId="5BC1FDCF" w14:textId="76D116ED" w:rsidR="00750A0B" w:rsidRPr="00485184" w:rsidRDefault="00996D9E" w:rsidP="7E1F5DA3">
      <w:pPr>
        <w:jc w:val="both"/>
        <w:rPr>
          <w:rStyle w:val="eop"/>
          <w:color w:val="000000" w:themeColor="text1"/>
          <w:sz w:val="22"/>
          <w:szCs w:val="22"/>
        </w:rPr>
      </w:pPr>
      <w:r w:rsidRPr="4A5B9C22">
        <w:rPr>
          <w:rStyle w:val="eop"/>
          <w:color w:val="000000"/>
          <w:sz w:val="22"/>
          <w:szCs w:val="22"/>
          <w:shd w:val="clear" w:color="auto" w:fill="FFFFFF"/>
          <w:lang w:bidi="it-IT"/>
        </w:rPr>
        <w:t xml:space="preserve">INEOS Kavango amplierà le attività attuali in modo da integrare le conversioni dall’inizio alla fine e la manutenzione costante del Grenadier Station Wagon e dei pick-up Grenadier Quartermaster per una vasta gamma di </w:t>
      </w:r>
      <w:r w:rsidR="007A31C2">
        <w:rPr>
          <w:rStyle w:val="eop"/>
          <w:color w:val="000000"/>
          <w:sz w:val="22"/>
          <w:szCs w:val="22"/>
          <w:shd w:val="clear" w:color="auto" w:fill="FFFFFF"/>
          <w:lang w:bidi="it-IT"/>
        </w:rPr>
        <w:t>esigenze</w:t>
      </w:r>
      <w:r w:rsidRPr="4A5B9C22">
        <w:rPr>
          <w:rStyle w:val="eop"/>
          <w:color w:val="000000"/>
          <w:sz w:val="22"/>
          <w:szCs w:val="22"/>
          <w:shd w:val="clear" w:color="auto" w:fill="FFFFFF"/>
          <w:lang w:bidi="it-IT"/>
        </w:rPr>
        <w:t xml:space="preserve"> di utilizzo. Tra queste figurano le estese modifiche specialistiche nei settori di conservazione, safari, anti-bracconaggio, veterinaria, assistenza sanitaria di base e produzione cinematografica. In vista della crescita aziendale futura il </w:t>
      </w:r>
      <w:r w:rsidR="3AF17C35" w:rsidRPr="4A5B9C22">
        <w:rPr>
          <w:rStyle w:val="eop"/>
          <w:color w:val="000000" w:themeColor="text1"/>
          <w:sz w:val="22"/>
          <w:szCs w:val="22"/>
          <w:lang w:bidi="it-IT"/>
        </w:rPr>
        <w:t>terreno adiacente la sede attuale di INEOS Kavango è destinato ad accogliere un ulteriore sviluppo che raddoppierà la portata dell’operazione.</w:t>
      </w:r>
    </w:p>
    <w:p w14:paraId="159614C2" w14:textId="6FA27E4D" w:rsidR="00750A0B" w:rsidRPr="00485184" w:rsidRDefault="00750A0B" w:rsidP="7E1F5DA3">
      <w:pPr>
        <w:jc w:val="both"/>
        <w:rPr>
          <w:rFonts w:ascii="Calibri" w:eastAsia="Calibri" w:hAnsi="Calibri" w:cs="Calibri"/>
          <w:color w:val="000000" w:themeColor="text1"/>
          <w:sz w:val="22"/>
          <w:szCs w:val="22"/>
        </w:rPr>
      </w:pPr>
    </w:p>
    <w:p w14:paraId="1B408E51" w14:textId="2FAE5F63" w:rsidR="00750A0B" w:rsidRPr="00485184" w:rsidRDefault="05696305" w:rsidP="7E1F5DA3">
      <w:pPr>
        <w:jc w:val="both"/>
        <w:rPr>
          <w:rFonts w:ascii="Calibri" w:eastAsia="Calibri" w:hAnsi="Calibri" w:cs="Calibri"/>
          <w:color w:val="000000" w:themeColor="text1"/>
          <w:sz w:val="22"/>
          <w:szCs w:val="22"/>
        </w:rPr>
      </w:pPr>
      <w:r w:rsidRPr="7E1F5DA3">
        <w:rPr>
          <w:rFonts w:ascii="Calibri" w:eastAsia="Calibri" w:hAnsi="Calibri" w:cs="Calibri"/>
          <w:color w:val="000000" w:themeColor="text1"/>
          <w:sz w:val="22"/>
          <w:szCs w:val="22"/>
          <w:lang w:bidi="it-IT"/>
        </w:rPr>
        <w:t>A conferma di questo, alla fine del 2022 INEOS Kavango ha realizzato un Safari Grenadier da un prototipo di veicolo di produzione. Le modifiche ingegneristiche sono state minime e si sono concentrate sulla posizione di guida leggermente rialzata e sulla ricollocazione del quadro comandi della Station Wagon al centro della console. Il tetto originale è stato sostituito da una leggera capote in tela con parabrezza ripiegabile e sono stati aggiunti più livelli per i sedili in modo da migliorare la visuale dei passeggeri.</w:t>
      </w:r>
    </w:p>
    <w:p w14:paraId="79B92FAF" w14:textId="32BDD209" w:rsidR="4A5B9C22" w:rsidRDefault="4A5B9C22" w:rsidP="7E1F5DA3">
      <w:pPr>
        <w:jc w:val="both"/>
        <w:rPr>
          <w:rFonts w:eastAsia="Times New Roman"/>
          <w:sz w:val="22"/>
          <w:szCs w:val="22"/>
          <w:lang w:eastAsia="en-GB"/>
        </w:rPr>
      </w:pPr>
    </w:p>
    <w:p w14:paraId="0A39DBD9" w14:textId="4F8E228B" w:rsidR="007347EB" w:rsidRDefault="000D600A" w:rsidP="7E1F5DA3">
      <w:pPr>
        <w:jc w:val="both"/>
        <w:textAlignment w:val="baseline"/>
        <w:rPr>
          <w:rFonts w:eastAsia="Times New Roman"/>
          <w:sz w:val="22"/>
          <w:szCs w:val="22"/>
          <w:lang w:eastAsia="en-GB"/>
        </w:rPr>
      </w:pPr>
      <w:r w:rsidRPr="7E1F5DA3">
        <w:rPr>
          <w:rFonts w:eastAsia="Times New Roman"/>
          <w:sz w:val="22"/>
          <w:szCs w:val="22"/>
          <w:lang w:bidi="it-IT"/>
        </w:rPr>
        <w:t xml:space="preserve">“Questa acquisizione permetterà a INEOS Automotive di realizzare la visione del presidente </w:t>
      </w:r>
      <w:r w:rsidR="00A573B8">
        <w:rPr>
          <w:rFonts w:eastAsia="Times New Roman"/>
          <w:sz w:val="22"/>
          <w:szCs w:val="22"/>
          <w:lang w:bidi="it-IT"/>
        </w:rPr>
        <w:br/>
      </w:r>
      <w:r w:rsidRPr="7E1F5DA3">
        <w:rPr>
          <w:rFonts w:eastAsia="Times New Roman"/>
          <w:sz w:val="22"/>
          <w:szCs w:val="22"/>
          <w:lang w:bidi="it-IT"/>
        </w:rPr>
        <w:t>Sir Jim Ratcliffe secondo cui il Grenadier svolge un ruolo fondamentale nei critici programmi ambientali e di conservazione in tutto il mondo”, afferma Lynn Calder, CEO di INEOS Automotive. “L’ingresso del team Kavango all’interno dell’azienda comporta anche una collaborazione costante con i nostri team di progettazione e produzione</w:t>
      </w:r>
      <w:r w:rsidR="007A31C2">
        <w:rPr>
          <w:rFonts w:eastAsia="Times New Roman"/>
          <w:sz w:val="22"/>
          <w:szCs w:val="22"/>
          <w:lang w:bidi="it-IT"/>
        </w:rPr>
        <w:t>,</w:t>
      </w:r>
      <w:r w:rsidRPr="7E1F5DA3">
        <w:rPr>
          <w:rFonts w:eastAsia="Times New Roman"/>
          <w:sz w:val="22"/>
          <w:szCs w:val="22"/>
          <w:lang w:bidi="it-IT"/>
        </w:rPr>
        <w:t xml:space="preserve"> in modo da ottimizzare i processi per la fornitura di veicoli pronti alla conversione e meglio servire le casistiche di utilizzo specialistiche in tutto il mondo.</w:t>
      </w:r>
      <w:r w:rsidR="00860467" w:rsidRPr="00860467">
        <w:rPr>
          <w:rFonts w:eastAsia="Times New Roman"/>
          <w:sz w:val="22"/>
          <w:szCs w:val="22"/>
          <w:lang w:bidi="it-IT"/>
        </w:rPr>
        <w:t>”</w:t>
      </w:r>
    </w:p>
    <w:p w14:paraId="4BAA0BC7" w14:textId="77777777" w:rsidR="007347EB" w:rsidRDefault="007347EB" w:rsidP="00EF0A4D">
      <w:pPr>
        <w:jc w:val="both"/>
        <w:textAlignment w:val="baseline"/>
        <w:rPr>
          <w:rFonts w:eastAsia="Times New Roman"/>
          <w:sz w:val="22"/>
          <w:szCs w:val="22"/>
          <w:lang w:bidi="it-IT"/>
        </w:rPr>
      </w:pPr>
    </w:p>
    <w:p w14:paraId="64487C4D" w14:textId="6EEA11A2" w:rsidR="00577A05" w:rsidRPr="00485184" w:rsidRDefault="005440E9" w:rsidP="00EF0A4D">
      <w:pPr>
        <w:jc w:val="both"/>
        <w:textAlignment w:val="baseline"/>
        <w:rPr>
          <w:rFonts w:eastAsia="Times New Roman"/>
          <w:sz w:val="22"/>
          <w:szCs w:val="22"/>
          <w:lang w:bidi="it-IT"/>
        </w:rPr>
      </w:pPr>
      <w:r w:rsidRPr="7E1F5DA3">
        <w:rPr>
          <w:rFonts w:eastAsia="Times New Roman"/>
          <w:sz w:val="22"/>
          <w:szCs w:val="22"/>
          <w:lang w:bidi="it-IT"/>
        </w:rPr>
        <w:t xml:space="preserve">Charles van Rensburg, CEO di INEOS Kavango afferma: “Il Botswana è riconosciuto come leader globale nella conservazione e noi continueremo a sostenere il suo impegno e quello degli altri Paesi e </w:t>
      </w:r>
      <w:r w:rsidRPr="7E1F5DA3">
        <w:rPr>
          <w:rFonts w:eastAsia="Times New Roman"/>
          <w:sz w:val="22"/>
          <w:szCs w:val="22"/>
          <w:lang w:bidi="it-IT"/>
        </w:rPr>
        <w:lastRenderedPageBreak/>
        <w:t>organizzazioni presenti nell’Africa subsahariana. Sono inoltre presenti diverse opportunità all’interno degli altri settori che necessitano di veicoli fuoristrada resistenti e idonei</w:t>
      </w:r>
      <w:r w:rsidR="007A31C2">
        <w:rPr>
          <w:rFonts w:eastAsia="Times New Roman"/>
          <w:sz w:val="22"/>
          <w:szCs w:val="22"/>
          <w:lang w:bidi="it-IT"/>
        </w:rPr>
        <w:t>,</w:t>
      </w:r>
      <w:r w:rsidRPr="7E1F5DA3">
        <w:rPr>
          <w:rFonts w:eastAsia="Times New Roman"/>
          <w:sz w:val="22"/>
          <w:szCs w:val="22"/>
          <w:lang w:bidi="it-IT"/>
        </w:rPr>
        <w:t xml:space="preserve"> con caratteristiche su misura </w:t>
      </w:r>
      <w:r w:rsidR="007A31C2">
        <w:rPr>
          <w:rFonts w:eastAsia="Times New Roman"/>
          <w:sz w:val="22"/>
          <w:szCs w:val="22"/>
          <w:lang w:bidi="it-IT"/>
        </w:rPr>
        <w:t>che li rendono capaci di assolvere compiti</w:t>
      </w:r>
      <w:r w:rsidRPr="7E1F5DA3">
        <w:rPr>
          <w:rFonts w:eastAsia="Times New Roman"/>
          <w:sz w:val="22"/>
          <w:szCs w:val="22"/>
          <w:lang w:bidi="it-IT"/>
        </w:rPr>
        <w:t xml:space="preserve"> specifici. Il nostro obiettivo è quello di supportare la crescita sostenibile dell’azienda nel lungo periodo. Ciò significa sviluppare un ventaglio sempre più ampio di servizi, aggiungendo ulteriori </w:t>
      </w:r>
      <w:r w:rsidR="007A31C2">
        <w:rPr>
          <w:rFonts w:eastAsia="Times New Roman"/>
          <w:sz w:val="22"/>
          <w:szCs w:val="22"/>
          <w:lang w:bidi="it-IT"/>
        </w:rPr>
        <w:t>competenze</w:t>
      </w:r>
      <w:r w:rsidRPr="7E1F5DA3">
        <w:rPr>
          <w:rFonts w:eastAsia="Times New Roman"/>
          <w:sz w:val="22"/>
          <w:szCs w:val="22"/>
          <w:lang w:bidi="it-IT"/>
        </w:rPr>
        <w:t xml:space="preserve"> e diversificando l’economia locale per il beneficio dell’intera comunità.”</w:t>
      </w:r>
    </w:p>
    <w:p w14:paraId="64799935" w14:textId="77777777" w:rsidR="00776E74" w:rsidRPr="00485184" w:rsidRDefault="00776E74" w:rsidP="7E1F5DA3">
      <w:pPr>
        <w:jc w:val="both"/>
        <w:textAlignment w:val="baseline"/>
        <w:rPr>
          <w:rFonts w:eastAsia="Times New Roman"/>
          <w:sz w:val="22"/>
          <w:szCs w:val="22"/>
          <w:lang w:eastAsia="en-GB"/>
        </w:rPr>
      </w:pPr>
    </w:p>
    <w:p w14:paraId="3C3559C6" w14:textId="4F060E93" w:rsidR="00DB3843" w:rsidRPr="00485184" w:rsidRDefault="004C46B3" w:rsidP="7E1F5DA3">
      <w:pPr>
        <w:jc w:val="center"/>
        <w:rPr>
          <w:sz w:val="22"/>
          <w:szCs w:val="22"/>
        </w:rPr>
      </w:pPr>
      <w:r w:rsidRPr="7E1F5DA3">
        <w:rPr>
          <w:sz w:val="22"/>
          <w:szCs w:val="22"/>
          <w:lang w:bidi="it-IT"/>
        </w:rPr>
        <w:t>-Fine-</w:t>
      </w:r>
    </w:p>
    <w:p w14:paraId="0103E5AF" w14:textId="77777777" w:rsidR="004C46B3" w:rsidRPr="00A573B8" w:rsidRDefault="004C46B3" w:rsidP="00D1150B">
      <w:pPr>
        <w:rPr>
          <w:rFonts w:cstheme="minorHAnsi"/>
          <w:sz w:val="22"/>
          <w:szCs w:val="22"/>
        </w:rPr>
      </w:pPr>
    </w:p>
    <w:p w14:paraId="654DF2C3" w14:textId="77777777" w:rsidR="007A31C2" w:rsidRPr="00A021F2" w:rsidRDefault="007A31C2" w:rsidP="007A31C2">
      <w:pPr>
        <w:jc w:val="both"/>
        <w:rPr>
          <w:b/>
          <w:bCs/>
          <w:lang w:bidi="it-IT"/>
        </w:rPr>
      </w:pPr>
      <w:bookmarkStart w:id="0" w:name="_Hlk139960590"/>
      <w:r w:rsidRPr="00A021F2">
        <w:rPr>
          <w:b/>
          <w:bCs/>
          <w:lang w:bidi="it-IT"/>
        </w:rPr>
        <w:t xml:space="preserve">Contatti media: </w:t>
      </w:r>
    </w:p>
    <w:p w14:paraId="7A671FE4" w14:textId="77777777" w:rsidR="007A31C2" w:rsidRDefault="007A31C2" w:rsidP="007A31C2">
      <w:pPr>
        <w:jc w:val="both"/>
        <w:rPr>
          <w:lang w:bidi="it-IT"/>
        </w:rPr>
      </w:pPr>
    </w:p>
    <w:p w14:paraId="613F7419" w14:textId="77777777" w:rsidR="007A31C2" w:rsidRPr="001975F8" w:rsidRDefault="007A31C2" w:rsidP="007A31C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5A55D01A" w14:textId="77777777" w:rsidR="007A31C2" w:rsidRPr="001975F8" w:rsidRDefault="007A31C2" w:rsidP="007A31C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291D5A4D" w14:textId="77777777" w:rsidR="007A31C2" w:rsidRPr="001975F8" w:rsidRDefault="007A31C2" w:rsidP="007A31C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Anicecommunication™</w:t>
      </w:r>
    </w:p>
    <w:p w14:paraId="661E022E" w14:textId="77777777" w:rsidR="007A31C2" w:rsidRPr="001975F8" w:rsidRDefault="007A31C2" w:rsidP="007A31C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2846801F" w14:textId="77777777" w:rsidR="007A31C2" w:rsidRPr="005D1C0F" w:rsidRDefault="007A31C2" w:rsidP="007A31C2">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11" w:history="1">
        <w:r w:rsidRPr="005D1C0F">
          <w:rPr>
            <w:rStyle w:val="Collegamentoipertestuale"/>
            <w:rFonts w:asciiTheme="minorHAnsi" w:hAnsiTheme="minorHAnsi" w:cstheme="minorHAnsi"/>
            <w:color w:val="B61615"/>
            <w:sz w:val="22"/>
            <w:szCs w:val="22"/>
          </w:rPr>
          <w:t>ineos@anicecommunication.com</w:t>
        </w:r>
      </w:hyperlink>
    </w:p>
    <w:p w14:paraId="33ADDDD5" w14:textId="77777777" w:rsidR="007A31C2" w:rsidRPr="001975F8" w:rsidRDefault="007A31C2" w:rsidP="007A31C2">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3024138A" w14:textId="77777777" w:rsidR="007A31C2" w:rsidRPr="001975F8" w:rsidRDefault="007A31C2" w:rsidP="007A31C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730E62D5" w14:textId="77777777" w:rsidR="007A31C2" w:rsidRPr="001975F8" w:rsidRDefault="00000000" w:rsidP="007A31C2">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2" w:history="1">
        <w:r w:rsidR="007A31C2" w:rsidRPr="001975F8">
          <w:rPr>
            <w:rStyle w:val="Collegamentoipertestuale"/>
            <w:rFonts w:asciiTheme="minorHAnsi" w:hAnsiTheme="minorHAnsi" w:cstheme="minorHAnsi"/>
            <w:color w:val="B61615"/>
            <w:sz w:val="22"/>
            <w:szCs w:val="22"/>
          </w:rPr>
          <w:t>roberto.beltramolli@anicecommunication.com</w:t>
        </w:r>
      </w:hyperlink>
    </w:p>
    <w:p w14:paraId="09F26D15" w14:textId="77777777" w:rsidR="007A31C2" w:rsidRDefault="007A31C2" w:rsidP="007A31C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344F8117" w14:textId="77777777" w:rsidR="007A31C2" w:rsidRPr="001975F8" w:rsidRDefault="007A31C2" w:rsidP="007A31C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 Tontini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69182D9D" w14:textId="77777777" w:rsidR="007A31C2" w:rsidRDefault="00000000" w:rsidP="007A31C2">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hyperlink r:id="rId13" w:history="1">
        <w:r w:rsidR="007A31C2" w:rsidRPr="00723868">
          <w:rPr>
            <w:rStyle w:val="Collegamentoipertestuale"/>
            <w:rFonts w:asciiTheme="minorHAnsi" w:hAnsiTheme="minorHAnsi" w:cstheme="minorHAnsi"/>
            <w:color w:val="B61615"/>
            <w:sz w:val="22"/>
            <w:szCs w:val="22"/>
          </w:rPr>
          <w:t>patrizia.tontini@anicecommunication.com</w:t>
        </w:r>
      </w:hyperlink>
    </w:p>
    <w:p w14:paraId="5F9ACD34" w14:textId="77777777" w:rsidR="007A31C2" w:rsidRPr="00723868" w:rsidRDefault="007A31C2" w:rsidP="007A31C2">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p>
    <w:p w14:paraId="50BF36AE" w14:textId="77777777" w:rsidR="007A31C2" w:rsidRPr="001975F8" w:rsidRDefault="007A31C2" w:rsidP="007A31C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Emanuele Franzoso | </w:t>
      </w:r>
      <w:r w:rsidRPr="001975F8">
        <w:rPr>
          <w:rFonts w:asciiTheme="minorHAnsi" w:hAnsiTheme="minorHAnsi" w:cstheme="minorHAnsi"/>
          <w:color w:val="000000" w:themeColor="text1"/>
          <w:sz w:val="22"/>
          <w:szCs w:val="22"/>
        </w:rPr>
        <w:t xml:space="preserve">+39 </w:t>
      </w:r>
      <w:r>
        <w:rPr>
          <w:rFonts w:asciiTheme="minorHAnsi" w:hAnsiTheme="minorHAnsi" w:cstheme="minorHAnsi"/>
          <w:color w:val="000000" w:themeColor="text1"/>
          <w:sz w:val="22"/>
          <w:szCs w:val="22"/>
        </w:rPr>
        <w:t>347 607 9680</w:t>
      </w:r>
    </w:p>
    <w:p w14:paraId="52A1958A" w14:textId="77777777" w:rsidR="007A31C2" w:rsidRDefault="00000000" w:rsidP="007A31C2">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lang w:val="fr-FR"/>
        </w:rPr>
      </w:pPr>
      <w:hyperlink r:id="rId14" w:history="1">
        <w:r w:rsidR="007A31C2" w:rsidRPr="00BB022B">
          <w:rPr>
            <w:rStyle w:val="Collegamentoipertestuale"/>
            <w:rFonts w:asciiTheme="minorHAnsi" w:hAnsiTheme="minorHAnsi" w:cstheme="minorHAnsi"/>
            <w:color w:val="B61615"/>
            <w:sz w:val="22"/>
            <w:szCs w:val="22"/>
            <w:lang w:val="fr-FR"/>
          </w:rPr>
          <w:t>emanuele.franzoso@anicecommunication.com</w:t>
        </w:r>
      </w:hyperlink>
      <w:bookmarkEnd w:id="0"/>
    </w:p>
    <w:p w14:paraId="1BF2B14B" w14:textId="77777777" w:rsidR="007A31C2" w:rsidRDefault="007A31C2" w:rsidP="007A31C2">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lang w:val="fr-FR"/>
        </w:rPr>
      </w:pPr>
    </w:p>
    <w:p w14:paraId="48883BC6" w14:textId="77777777" w:rsidR="007A31C2" w:rsidRPr="001128A1" w:rsidRDefault="007A31C2" w:rsidP="007A31C2">
      <w:pPr>
        <w:pStyle w:val="NormaleWeb"/>
        <w:shd w:val="clear" w:color="auto" w:fill="FFFFFF"/>
        <w:spacing w:before="0" w:beforeAutospacing="0" w:after="0" w:afterAutospacing="0"/>
        <w:jc w:val="both"/>
        <w:rPr>
          <w:sz w:val="22"/>
          <w:szCs w:val="22"/>
          <w:lang w:val="sv-SE"/>
        </w:rPr>
      </w:pPr>
      <w:r w:rsidRPr="001128A1">
        <w:rPr>
          <w:rFonts w:ascii="Calibri" w:eastAsia="Calibri" w:hAnsi="Calibri" w:cs="Calibri"/>
          <w:b/>
          <w:sz w:val="22"/>
          <w:szCs w:val="22"/>
          <w:lang w:val="sv-SE" w:bidi="it-IT"/>
        </w:rPr>
        <w:t xml:space="preserve">INEOS Grenadier </w:t>
      </w:r>
    </w:p>
    <w:p w14:paraId="2D69F73E" w14:textId="77777777" w:rsidR="007A31C2" w:rsidRPr="001128A1" w:rsidRDefault="007A31C2" w:rsidP="007A31C2">
      <w:pPr>
        <w:keepNext/>
        <w:spacing w:line="257" w:lineRule="auto"/>
        <w:jc w:val="both"/>
        <w:rPr>
          <w:rFonts w:ascii="Calibri" w:eastAsia="Calibri" w:hAnsi="Calibri" w:cs="Calibri"/>
          <w:sz w:val="20"/>
          <w:szCs w:val="20"/>
          <w:lang w:val="sv-SE"/>
        </w:rPr>
      </w:pPr>
    </w:p>
    <w:p w14:paraId="553ED6F8" w14:textId="77777777" w:rsidR="007A31C2" w:rsidRPr="000822AD" w:rsidRDefault="007A31C2" w:rsidP="007A31C2">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Nel 2017 il Presidente di INEOS Jim Ratcliffe, appassionato di automobili e di avventura, intravede un’opportunità: il mercato non offre alcun fuoristrada 4X4 minimalista e robusto, studiato per garantire livelli contemporanei di conformità e affidabilità. Nasce così INEOS Automotive Limited, con un team di professionisti del settore automobilistico impegnati a trasformare la visione in realtà offrendo una prospettiva nuova e</w:t>
      </w:r>
      <w:r>
        <w:rPr>
          <w:rFonts w:ascii="Calibri" w:eastAsia="Calibri" w:hAnsi="Calibri" w:cs="Calibri"/>
          <w:sz w:val="20"/>
          <w:szCs w:val="20"/>
          <w:lang w:bidi="it-IT"/>
        </w:rPr>
        <w:t> </w:t>
      </w:r>
      <w:r w:rsidRPr="000822AD">
        <w:rPr>
          <w:rFonts w:ascii="Calibri" w:eastAsia="Calibri" w:hAnsi="Calibri" w:cs="Calibri"/>
          <w:sz w:val="20"/>
          <w:szCs w:val="20"/>
          <w:lang w:bidi="it-IT"/>
        </w:rPr>
        <w:t xml:space="preserve">rivoluzionaria sullo sviluppo e sulla produzione di un 4X4.  </w:t>
      </w:r>
    </w:p>
    <w:p w14:paraId="66C9D2F0" w14:textId="77777777" w:rsidR="007A31C2" w:rsidRPr="000822AD" w:rsidRDefault="007A31C2" w:rsidP="007A31C2">
      <w:pPr>
        <w:spacing w:line="257" w:lineRule="auto"/>
        <w:jc w:val="both"/>
        <w:rPr>
          <w:rFonts w:ascii="Calibri" w:eastAsia="Calibri" w:hAnsi="Calibri" w:cs="Calibri"/>
          <w:sz w:val="20"/>
          <w:szCs w:val="20"/>
        </w:rPr>
      </w:pPr>
    </w:p>
    <w:p w14:paraId="67AE4223" w14:textId="77777777" w:rsidR="007A31C2" w:rsidRPr="000822AD" w:rsidRDefault="007A31C2" w:rsidP="007A31C2">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 xml:space="preserve">Con quel suo inconfondibile mix di design solido e funzionale tipicamente britannico e rigore ingegneristico di matrice tedesca il Grenadier è un fuoristrada 4X4 ripensato da zero per essere senza compromessi. </w:t>
      </w:r>
      <w:r>
        <w:rPr>
          <w:rFonts w:ascii="Calibri" w:eastAsia="Calibri" w:hAnsi="Calibri" w:cs="Calibri"/>
          <w:sz w:val="20"/>
          <w:szCs w:val="20"/>
          <w:lang w:bidi="it-IT"/>
        </w:rPr>
        <w:br/>
      </w:r>
      <w:r w:rsidRPr="000822AD">
        <w:rPr>
          <w:rFonts w:ascii="Calibri" w:eastAsia="Calibri" w:hAnsi="Calibri" w:cs="Calibri"/>
          <w:sz w:val="20"/>
          <w:szCs w:val="20"/>
          <w:lang w:bidi="it-IT"/>
        </w:rPr>
        <w:t xml:space="preserve">Progettato per superare ogni avversità e affrontare ogni condizione, offre la migliore combinazione di prestazioni in fuoristrada, resistenza e affidabilità a chi fa affidamento sui veicoli come strumenti di lavoro, in ogni situazione.  </w:t>
      </w:r>
    </w:p>
    <w:p w14:paraId="232C29B5" w14:textId="77777777" w:rsidR="007A31C2" w:rsidRPr="000822AD" w:rsidRDefault="007A31C2" w:rsidP="007A31C2">
      <w:pPr>
        <w:spacing w:line="257" w:lineRule="auto"/>
        <w:jc w:val="both"/>
        <w:rPr>
          <w:rFonts w:ascii="Calibri" w:eastAsia="Calibri" w:hAnsi="Calibri" w:cs="Calibri"/>
          <w:sz w:val="20"/>
          <w:szCs w:val="20"/>
        </w:rPr>
      </w:pPr>
    </w:p>
    <w:p w14:paraId="7048DB4B" w14:textId="77777777" w:rsidR="007A31C2" w:rsidRPr="000822AD" w:rsidRDefault="007A31C2" w:rsidP="007A31C2">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INEOS Automotive è una società sussidiaria di INEOS (</w:t>
      </w:r>
      <w:hyperlink>
        <w:r w:rsidRPr="000822AD">
          <w:rPr>
            <w:rStyle w:val="Collegamentoipertestuale"/>
            <w:rFonts w:ascii="Calibri" w:eastAsia="Calibri" w:hAnsi="Calibri" w:cs="Calibri"/>
            <w:sz w:val="20"/>
            <w:szCs w:val="20"/>
            <w:lang w:bidi="it-IT"/>
          </w:rPr>
          <w:t>www.ineos.com</w:t>
        </w:r>
      </w:hyperlink>
      <w:r w:rsidRPr="000822AD">
        <w:rPr>
          <w:rFonts w:ascii="Calibri" w:eastAsia="Calibri" w:hAnsi="Calibri" w:cs="Calibri"/>
          <w:sz w:val="20"/>
          <w:szCs w:val="20"/>
          <w:lang w:bidi="it-IT"/>
        </w:rPr>
        <w:t xml:space="preserve">), azienda leader nei settori petrolchimico, dei prodotti chimici speciali e dei prodotti petroliferi. Ha un organico di 25.000 dipendenti ripartiti in 39 imprese, con una rete produttiva di 183 stabilimenti in 29 Paesi. Dalle vernici alle materie plastiche, dai tessuti alla tecnologia, dai prodotti farmaceutici ai telefoni cellulari, i materiali fabbricati da INEOS migliorano pressoché ogni aspetto della vita moderna. Nel 2021 INEOS ha registrato vendite per un totale di 65 miliardi di dollari.  </w:t>
      </w:r>
    </w:p>
    <w:p w14:paraId="3611C495" w14:textId="77777777" w:rsidR="007A31C2" w:rsidRPr="000822AD" w:rsidRDefault="007A31C2" w:rsidP="007A31C2">
      <w:pPr>
        <w:spacing w:line="257" w:lineRule="auto"/>
        <w:jc w:val="both"/>
        <w:rPr>
          <w:rFonts w:ascii="Calibri" w:eastAsia="Calibri" w:hAnsi="Calibri" w:cs="Calibri"/>
          <w:sz w:val="20"/>
          <w:szCs w:val="20"/>
        </w:rPr>
      </w:pPr>
    </w:p>
    <w:p w14:paraId="62AF572D" w14:textId="77777777" w:rsidR="007A31C2" w:rsidRPr="000822AD" w:rsidRDefault="007A31C2" w:rsidP="007A31C2">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 xml:space="preserve">Maggiori informazioni sul Grenadier sono disponibili all’indirizzo </w:t>
      </w:r>
      <w:hyperlink r:id="rId15">
        <w:r w:rsidRPr="000822AD">
          <w:rPr>
            <w:rStyle w:val="Collegamentoipertestuale"/>
            <w:rFonts w:ascii="Calibri" w:eastAsia="Calibri" w:hAnsi="Calibri" w:cs="Calibri"/>
            <w:sz w:val="20"/>
            <w:szCs w:val="20"/>
            <w:lang w:bidi="it-IT"/>
          </w:rPr>
          <w:t>www.ineosgrenadier.com</w:t>
        </w:r>
      </w:hyperlink>
      <w:r w:rsidRPr="000822AD">
        <w:rPr>
          <w:rFonts w:ascii="Calibri" w:eastAsia="Calibri" w:hAnsi="Calibri" w:cs="Calibri"/>
          <w:sz w:val="20"/>
          <w:szCs w:val="20"/>
          <w:lang w:bidi="it-IT"/>
        </w:rPr>
        <w:t>.</w:t>
      </w:r>
    </w:p>
    <w:p w14:paraId="414B621F" w14:textId="3618825D" w:rsidR="00313D20" w:rsidRPr="00485184" w:rsidRDefault="00313D20" w:rsidP="007A31C2">
      <w:pPr>
        <w:keepNext/>
        <w:textAlignment w:val="baseline"/>
        <w:rPr>
          <w:rFonts w:cstheme="minorHAnsi"/>
        </w:rPr>
      </w:pPr>
    </w:p>
    <w:sectPr w:rsidR="00313D20" w:rsidRPr="00485184">
      <w:headerReference w:type="default" r:id="rId16"/>
      <w:footerReference w:type="defaul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863D5" w14:textId="77777777" w:rsidR="000454FF" w:rsidRDefault="000454FF" w:rsidP="00AE5612">
      <w:r>
        <w:separator/>
      </w:r>
    </w:p>
  </w:endnote>
  <w:endnote w:type="continuationSeparator" w:id="0">
    <w:p w14:paraId="2AEAA66B" w14:textId="77777777" w:rsidR="000454FF" w:rsidRDefault="000454FF" w:rsidP="00AE5612">
      <w:r>
        <w:continuationSeparator/>
      </w:r>
    </w:p>
  </w:endnote>
  <w:endnote w:type="continuationNotice" w:id="1">
    <w:p w14:paraId="02481DFB" w14:textId="77777777" w:rsidR="000454FF" w:rsidRDefault="000454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0A19942A" w:rsidR="00313D20" w:rsidRPr="007767D5" w:rsidRDefault="008E3745" w:rsidP="00E425B3">
    <w:pPr>
      <w:spacing w:after="60"/>
      <w:ind w:left="1843"/>
      <w:rPr>
        <w:rFonts w:ascii="Times New Roman" w:eastAsia="Times New Roman" w:hAnsi="Times New Roman" w:cs="Times New Roman"/>
        <w:sz w:val="22"/>
      </w:rPr>
    </w:pPr>
    <w:r>
      <w:rPr>
        <w:noProof/>
        <w:lang w:bidi="it-IT"/>
      </w:rPr>
      <w:drawing>
        <wp:anchor distT="0" distB="0" distL="114300" distR="114300" simplePos="0" relativeHeight="251658241" behindDoc="0" locked="0" layoutInCell="1" allowOverlap="1" wp14:anchorId="4600876A" wp14:editId="683955C1">
          <wp:simplePos x="0" y="0"/>
          <wp:positionH relativeFrom="column">
            <wp:posOffset>-704850</wp:posOffset>
          </wp:positionH>
          <wp:positionV relativeFrom="paragraph">
            <wp:posOffset>-252095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3D20" w:rsidRPr="007767D5">
      <w:rPr>
        <w:rFonts w:ascii="Trebuchet MS" w:eastAsia="Trebuchet MS" w:hAnsi="Trebuchet MS" w:cs="Trebuchet MS"/>
        <w:b/>
        <w:sz w:val="11"/>
        <w:lang w:bidi="it-IT"/>
      </w:rPr>
      <w:t>INEOS Automotive Ltd, 15-19 Britten Street, Chelsea, Londra, SW3 3TY, Regno Unito.     ineosgrenadier.com</w:t>
    </w:r>
  </w:p>
  <w:p w14:paraId="34AC0A4E" w14:textId="63DF5700" w:rsidR="00A34C92" w:rsidRPr="00A34C92" w:rsidRDefault="0067372D" w:rsidP="0067372D">
    <w:pPr>
      <w:spacing w:after="60"/>
      <w:ind w:left="1840"/>
    </w:pPr>
    <w:r w:rsidRPr="007767D5">
      <w:rPr>
        <w:rFonts w:ascii="Trebuchet MS" w:eastAsia="Trebuchet MS" w:hAnsi="Trebuchet MS" w:cs="Trebuchet MS"/>
        <w:sz w:val="11"/>
        <w:lang w:bidi="it-IT"/>
      </w:rPr>
      <w:t>INEOS Automotive Limited è iscritta al registro delle imprese in Inghilterra e Galles con il numero 11201576 e ha sede legale a Hawkslease, Chapel Lane, Lyndhurst, Hampshire, SO43 7FG, Regno Unito.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D792CC" w14:textId="77777777" w:rsidR="000454FF" w:rsidRDefault="000454FF" w:rsidP="00AE5612">
      <w:r>
        <w:separator/>
      </w:r>
    </w:p>
  </w:footnote>
  <w:footnote w:type="continuationSeparator" w:id="0">
    <w:p w14:paraId="6406E473" w14:textId="77777777" w:rsidR="000454FF" w:rsidRDefault="000454FF" w:rsidP="00AE5612">
      <w:r>
        <w:continuationSeparator/>
      </w:r>
    </w:p>
  </w:footnote>
  <w:footnote w:type="continuationNotice" w:id="1">
    <w:p w14:paraId="2C4B5D3A" w14:textId="77777777" w:rsidR="000454FF" w:rsidRDefault="000454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lang w:bidi="it-IT"/>
      </w:rPr>
      <w:drawing>
        <wp:anchor distT="0" distB="0" distL="114300" distR="114300" simplePos="0" relativeHeight="251658240" behindDoc="1" locked="0" layoutInCell="1" allowOverlap="1" wp14:anchorId="52D617B0" wp14:editId="67907B45">
          <wp:simplePos x="0" y="0"/>
          <wp:positionH relativeFrom="column">
            <wp:posOffset>-1109980</wp:posOffset>
          </wp:positionH>
          <wp:positionV relativeFrom="paragraph">
            <wp:posOffset>-213491</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BCA9DC"/>
    <w:multiLevelType w:val="hybridMultilevel"/>
    <w:tmpl w:val="5BB0E42C"/>
    <w:lvl w:ilvl="0" w:tplc="1CEE1C62">
      <w:start w:val="1"/>
      <w:numFmt w:val="bullet"/>
      <w:lvlText w:val="·"/>
      <w:lvlJc w:val="left"/>
      <w:pPr>
        <w:ind w:left="720" w:hanging="360"/>
      </w:pPr>
      <w:rPr>
        <w:rFonts w:ascii="Symbol" w:hAnsi="Symbol" w:hint="default"/>
      </w:rPr>
    </w:lvl>
    <w:lvl w:ilvl="1" w:tplc="5B1CA312">
      <w:start w:val="1"/>
      <w:numFmt w:val="bullet"/>
      <w:lvlText w:val="o"/>
      <w:lvlJc w:val="left"/>
      <w:pPr>
        <w:ind w:left="1440" w:hanging="360"/>
      </w:pPr>
      <w:rPr>
        <w:rFonts w:ascii="Courier New" w:hAnsi="Courier New" w:hint="default"/>
      </w:rPr>
    </w:lvl>
    <w:lvl w:ilvl="2" w:tplc="9696A23A">
      <w:start w:val="1"/>
      <w:numFmt w:val="bullet"/>
      <w:lvlText w:val=""/>
      <w:lvlJc w:val="left"/>
      <w:pPr>
        <w:ind w:left="2160" w:hanging="360"/>
      </w:pPr>
      <w:rPr>
        <w:rFonts w:ascii="Wingdings" w:hAnsi="Wingdings" w:hint="default"/>
      </w:rPr>
    </w:lvl>
    <w:lvl w:ilvl="3" w:tplc="02FCFAA8">
      <w:start w:val="1"/>
      <w:numFmt w:val="bullet"/>
      <w:lvlText w:val=""/>
      <w:lvlJc w:val="left"/>
      <w:pPr>
        <w:ind w:left="2880" w:hanging="360"/>
      </w:pPr>
      <w:rPr>
        <w:rFonts w:ascii="Symbol" w:hAnsi="Symbol" w:hint="default"/>
      </w:rPr>
    </w:lvl>
    <w:lvl w:ilvl="4" w:tplc="89F87C1C">
      <w:start w:val="1"/>
      <w:numFmt w:val="bullet"/>
      <w:lvlText w:val="o"/>
      <w:lvlJc w:val="left"/>
      <w:pPr>
        <w:ind w:left="3600" w:hanging="360"/>
      </w:pPr>
      <w:rPr>
        <w:rFonts w:ascii="Courier New" w:hAnsi="Courier New" w:hint="default"/>
      </w:rPr>
    </w:lvl>
    <w:lvl w:ilvl="5" w:tplc="AD64621E">
      <w:start w:val="1"/>
      <w:numFmt w:val="bullet"/>
      <w:lvlText w:val=""/>
      <w:lvlJc w:val="left"/>
      <w:pPr>
        <w:ind w:left="4320" w:hanging="360"/>
      </w:pPr>
      <w:rPr>
        <w:rFonts w:ascii="Wingdings" w:hAnsi="Wingdings" w:hint="default"/>
      </w:rPr>
    </w:lvl>
    <w:lvl w:ilvl="6" w:tplc="9E78057C">
      <w:start w:val="1"/>
      <w:numFmt w:val="bullet"/>
      <w:lvlText w:val=""/>
      <w:lvlJc w:val="left"/>
      <w:pPr>
        <w:ind w:left="5040" w:hanging="360"/>
      </w:pPr>
      <w:rPr>
        <w:rFonts w:ascii="Symbol" w:hAnsi="Symbol" w:hint="default"/>
      </w:rPr>
    </w:lvl>
    <w:lvl w:ilvl="7" w:tplc="AB02E44A">
      <w:start w:val="1"/>
      <w:numFmt w:val="bullet"/>
      <w:lvlText w:val="o"/>
      <w:lvlJc w:val="left"/>
      <w:pPr>
        <w:ind w:left="5760" w:hanging="360"/>
      </w:pPr>
      <w:rPr>
        <w:rFonts w:ascii="Courier New" w:hAnsi="Courier New" w:hint="default"/>
      </w:rPr>
    </w:lvl>
    <w:lvl w:ilvl="8" w:tplc="660085EC">
      <w:start w:val="1"/>
      <w:numFmt w:val="bullet"/>
      <w:lvlText w:val=""/>
      <w:lvlJc w:val="left"/>
      <w:pPr>
        <w:ind w:left="6480" w:hanging="360"/>
      </w:pPr>
      <w:rPr>
        <w:rFonts w:ascii="Wingdings" w:hAnsi="Wingdings" w:hint="default"/>
      </w:rPr>
    </w:lvl>
  </w:abstractNum>
  <w:abstractNum w:abstractNumId="1" w15:restartNumberingAfterBreak="0">
    <w:nsid w:val="2C6E295F"/>
    <w:multiLevelType w:val="hybridMultilevel"/>
    <w:tmpl w:val="9AC618B0"/>
    <w:lvl w:ilvl="0" w:tplc="6756D0D0">
      <w:start w:val="1"/>
      <w:numFmt w:val="bullet"/>
      <w:lvlText w:val="·"/>
      <w:lvlJc w:val="left"/>
      <w:pPr>
        <w:ind w:left="720" w:hanging="360"/>
      </w:pPr>
      <w:rPr>
        <w:rFonts w:ascii="Symbol" w:hAnsi="Symbol" w:hint="default"/>
      </w:rPr>
    </w:lvl>
    <w:lvl w:ilvl="1" w:tplc="778250CE">
      <w:start w:val="1"/>
      <w:numFmt w:val="bullet"/>
      <w:lvlText w:val="o"/>
      <w:lvlJc w:val="left"/>
      <w:pPr>
        <w:ind w:left="1440" w:hanging="360"/>
      </w:pPr>
      <w:rPr>
        <w:rFonts w:ascii="Courier New" w:hAnsi="Courier New" w:hint="default"/>
      </w:rPr>
    </w:lvl>
    <w:lvl w:ilvl="2" w:tplc="6FCA3A22">
      <w:start w:val="1"/>
      <w:numFmt w:val="bullet"/>
      <w:lvlText w:val=""/>
      <w:lvlJc w:val="left"/>
      <w:pPr>
        <w:ind w:left="2160" w:hanging="360"/>
      </w:pPr>
      <w:rPr>
        <w:rFonts w:ascii="Wingdings" w:hAnsi="Wingdings" w:hint="default"/>
      </w:rPr>
    </w:lvl>
    <w:lvl w:ilvl="3" w:tplc="8B08549A">
      <w:start w:val="1"/>
      <w:numFmt w:val="bullet"/>
      <w:lvlText w:val=""/>
      <w:lvlJc w:val="left"/>
      <w:pPr>
        <w:ind w:left="2880" w:hanging="360"/>
      </w:pPr>
      <w:rPr>
        <w:rFonts w:ascii="Symbol" w:hAnsi="Symbol" w:hint="default"/>
      </w:rPr>
    </w:lvl>
    <w:lvl w:ilvl="4" w:tplc="EA7664AE">
      <w:start w:val="1"/>
      <w:numFmt w:val="bullet"/>
      <w:lvlText w:val="o"/>
      <w:lvlJc w:val="left"/>
      <w:pPr>
        <w:ind w:left="3600" w:hanging="360"/>
      </w:pPr>
      <w:rPr>
        <w:rFonts w:ascii="Courier New" w:hAnsi="Courier New" w:hint="default"/>
      </w:rPr>
    </w:lvl>
    <w:lvl w:ilvl="5" w:tplc="E7543A9A">
      <w:start w:val="1"/>
      <w:numFmt w:val="bullet"/>
      <w:lvlText w:val=""/>
      <w:lvlJc w:val="left"/>
      <w:pPr>
        <w:ind w:left="4320" w:hanging="360"/>
      </w:pPr>
      <w:rPr>
        <w:rFonts w:ascii="Wingdings" w:hAnsi="Wingdings" w:hint="default"/>
      </w:rPr>
    </w:lvl>
    <w:lvl w:ilvl="6" w:tplc="9C3AE062">
      <w:start w:val="1"/>
      <w:numFmt w:val="bullet"/>
      <w:lvlText w:val=""/>
      <w:lvlJc w:val="left"/>
      <w:pPr>
        <w:ind w:left="5040" w:hanging="360"/>
      </w:pPr>
      <w:rPr>
        <w:rFonts w:ascii="Symbol" w:hAnsi="Symbol" w:hint="default"/>
      </w:rPr>
    </w:lvl>
    <w:lvl w:ilvl="7" w:tplc="D1A8A2D0">
      <w:start w:val="1"/>
      <w:numFmt w:val="bullet"/>
      <w:lvlText w:val="o"/>
      <w:lvlJc w:val="left"/>
      <w:pPr>
        <w:ind w:left="5760" w:hanging="360"/>
      </w:pPr>
      <w:rPr>
        <w:rFonts w:ascii="Courier New" w:hAnsi="Courier New" w:hint="default"/>
      </w:rPr>
    </w:lvl>
    <w:lvl w:ilvl="8" w:tplc="8A264E18">
      <w:start w:val="1"/>
      <w:numFmt w:val="bullet"/>
      <w:lvlText w:val=""/>
      <w:lvlJc w:val="left"/>
      <w:pPr>
        <w:ind w:left="6480" w:hanging="360"/>
      </w:pPr>
      <w:rPr>
        <w:rFonts w:ascii="Wingdings" w:hAnsi="Wingdings" w:hint="default"/>
      </w:rPr>
    </w:lvl>
  </w:abstractNum>
  <w:abstractNum w:abstractNumId="2" w15:restartNumberingAfterBreak="0">
    <w:nsid w:val="3A1D91E0"/>
    <w:multiLevelType w:val="hybridMultilevel"/>
    <w:tmpl w:val="BB30B184"/>
    <w:lvl w:ilvl="0" w:tplc="806634A8">
      <w:start w:val="1"/>
      <w:numFmt w:val="bullet"/>
      <w:lvlText w:val="·"/>
      <w:lvlJc w:val="left"/>
      <w:pPr>
        <w:ind w:left="720" w:hanging="360"/>
      </w:pPr>
      <w:rPr>
        <w:rFonts w:ascii="Symbol" w:hAnsi="Symbol" w:hint="default"/>
      </w:rPr>
    </w:lvl>
    <w:lvl w:ilvl="1" w:tplc="68C23634">
      <w:start w:val="1"/>
      <w:numFmt w:val="bullet"/>
      <w:lvlText w:val="o"/>
      <w:lvlJc w:val="left"/>
      <w:pPr>
        <w:ind w:left="1440" w:hanging="360"/>
      </w:pPr>
      <w:rPr>
        <w:rFonts w:ascii="Courier New" w:hAnsi="Courier New" w:hint="default"/>
      </w:rPr>
    </w:lvl>
    <w:lvl w:ilvl="2" w:tplc="E8720BBA">
      <w:start w:val="1"/>
      <w:numFmt w:val="bullet"/>
      <w:lvlText w:val=""/>
      <w:lvlJc w:val="left"/>
      <w:pPr>
        <w:ind w:left="2160" w:hanging="360"/>
      </w:pPr>
      <w:rPr>
        <w:rFonts w:ascii="Wingdings" w:hAnsi="Wingdings" w:hint="default"/>
      </w:rPr>
    </w:lvl>
    <w:lvl w:ilvl="3" w:tplc="4C561302">
      <w:start w:val="1"/>
      <w:numFmt w:val="bullet"/>
      <w:lvlText w:val=""/>
      <w:lvlJc w:val="left"/>
      <w:pPr>
        <w:ind w:left="2880" w:hanging="360"/>
      </w:pPr>
      <w:rPr>
        <w:rFonts w:ascii="Symbol" w:hAnsi="Symbol" w:hint="default"/>
      </w:rPr>
    </w:lvl>
    <w:lvl w:ilvl="4" w:tplc="B98C9E78">
      <w:start w:val="1"/>
      <w:numFmt w:val="bullet"/>
      <w:lvlText w:val="o"/>
      <w:lvlJc w:val="left"/>
      <w:pPr>
        <w:ind w:left="3600" w:hanging="360"/>
      </w:pPr>
      <w:rPr>
        <w:rFonts w:ascii="Courier New" w:hAnsi="Courier New" w:hint="default"/>
      </w:rPr>
    </w:lvl>
    <w:lvl w:ilvl="5" w:tplc="FA4CFD20">
      <w:start w:val="1"/>
      <w:numFmt w:val="bullet"/>
      <w:lvlText w:val=""/>
      <w:lvlJc w:val="left"/>
      <w:pPr>
        <w:ind w:left="4320" w:hanging="360"/>
      </w:pPr>
      <w:rPr>
        <w:rFonts w:ascii="Wingdings" w:hAnsi="Wingdings" w:hint="default"/>
      </w:rPr>
    </w:lvl>
    <w:lvl w:ilvl="6" w:tplc="4ED240A4">
      <w:start w:val="1"/>
      <w:numFmt w:val="bullet"/>
      <w:lvlText w:val=""/>
      <w:lvlJc w:val="left"/>
      <w:pPr>
        <w:ind w:left="5040" w:hanging="360"/>
      </w:pPr>
      <w:rPr>
        <w:rFonts w:ascii="Symbol" w:hAnsi="Symbol" w:hint="default"/>
      </w:rPr>
    </w:lvl>
    <w:lvl w:ilvl="7" w:tplc="2124A83A">
      <w:start w:val="1"/>
      <w:numFmt w:val="bullet"/>
      <w:lvlText w:val="o"/>
      <w:lvlJc w:val="left"/>
      <w:pPr>
        <w:ind w:left="5760" w:hanging="360"/>
      </w:pPr>
      <w:rPr>
        <w:rFonts w:ascii="Courier New" w:hAnsi="Courier New" w:hint="default"/>
      </w:rPr>
    </w:lvl>
    <w:lvl w:ilvl="8" w:tplc="25DCE6FE">
      <w:start w:val="1"/>
      <w:numFmt w:val="bullet"/>
      <w:lvlText w:val=""/>
      <w:lvlJc w:val="left"/>
      <w:pPr>
        <w:ind w:left="6480" w:hanging="360"/>
      </w:pPr>
      <w:rPr>
        <w:rFonts w:ascii="Wingdings" w:hAnsi="Wingdings" w:hint="default"/>
      </w:rPr>
    </w:lvl>
  </w:abstractNum>
  <w:abstractNum w:abstractNumId="3" w15:restartNumberingAfterBreak="0">
    <w:nsid w:val="3C62E9C7"/>
    <w:multiLevelType w:val="hybridMultilevel"/>
    <w:tmpl w:val="416E8526"/>
    <w:lvl w:ilvl="0" w:tplc="89B6792E">
      <w:start w:val="1"/>
      <w:numFmt w:val="bullet"/>
      <w:lvlText w:val="·"/>
      <w:lvlJc w:val="left"/>
      <w:pPr>
        <w:ind w:left="720" w:hanging="360"/>
      </w:pPr>
      <w:rPr>
        <w:rFonts w:ascii="Symbol" w:hAnsi="Symbol" w:hint="default"/>
      </w:rPr>
    </w:lvl>
    <w:lvl w:ilvl="1" w:tplc="5D3EAE9E">
      <w:start w:val="1"/>
      <w:numFmt w:val="bullet"/>
      <w:lvlText w:val="o"/>
      <w:lvlJc w:val="left"/>
      <w:pPr>
        <w:ind w:left="1440" w:hanging="360"/>
      </w:pPr>
      <w:rPr>
        <w:rFonts w:ascii="Courier New" w:hAnsi="Courier New" w:hint="default"/>
      </w:rPr>
    </w:lvl>
    <w:lvl w:ilvl="2" w:tplc="8316562C">
      <w:start w:val="1"/>
      <w:numFmt w:val="bullet"/>
      <w:lvlText w:val=""/>
      <w:lvlJc w:val="left"/>
      <w:pPr>
        <w:ind w:left="2160" w:hanging="360"/>
      </w:pPr>
      <w:rPr>
        <w:rFonts w:ascii="Wingdings" w:hAnsi="Wingdings" w:hint="default"/>
      </w:rPr>
    </w:lvl>
    <w:lvl w:ilvl="3" w:tplc="354AE2B6">
      <w:start w:val="1"/>
      <w:numFmt w:val="bullet"/>
      <w:lvlText w:val=""/>
      <w:lvlJc w:val="left"/>
      <w:pPr>
        <w:ind w:left="2880" w:hanging="360"/>
      </w:pPr>
      <w:rPr>
        <w:rFonts w:ascii="Symbol" w:hAnsi="Symbol" w:hint="default"/>
      </w:rPr>
    </w:lvl>
    <w:lvl w:ilvl="4" w:tplc="174C0AF4">
      <w:start w:val="1"/>
      <w:numFmt w:val="bullet"/>
      <w:lvlText w:val="o"/>
      <w:lvlJc w:val="left"/>
      <w:pPr>
        <w:ind w:left="3600" w:hanging="360"/>
      </w:pPr>
      <w:rPr>
        <w:rFonts w:ascii="Courier New" w:hAnsi="Courier New" w:hint="default"/>
      </w:rPr>
    </w:lvl>
    <w:lvl w:ilvl="5" w:tplc="A972E9F0">
      <w:start w:val="1"/>
      <w:numFmt w:val="bullet"/>
      <w:lvlText w:val=""/>
      <w:lvlJc w:val="left"/>
      <w:pPr>
        <w:ind w:left="4320" w:hanging="360"/>
      </w:pPr>
      <w:rPr>
        <w:rFonts w:ascii="Wingdings" w:hAnsi="Wingdings" w:hint="default"/>
      </w:rPr>
    </w:lvl>
    <w:lvl w:ilvl="6" w:tplc="58C27BD2">
      <w:start w:val="1"/>
      <w:numFmt w:val="bullet"/>
      <w:lvlText w:val=""/>
      <w:lvlJc w:val="left"/>
      <w:pPr>
        <w:ind w:left="5040" w:hanging="360"/>
      </w:pPr>
      <w:rPr>
        <w:rFonts w:ascii="Symbol" w:hAnsi="Symbol" w:hint="default"/>
      </w:rPr>
    </w:lvl>
    <w:lvl w:ilvl="7" w:tplc="C2F0FC20">
      <w:start w:val="1"/>
      <w:numFmt w:val="bullet"/>
      <w:lvlText w:val="o"/>
      <w:lvlJc w:val="left"/>
      <w:pPr>
        <w:ind w:left="5760" w:hanging="360"/>
      </w:pPr>
      <w:rPr>
        <w:rFonts w:ascii="Courier New" w:hAnsi="Courier New" w:hint="default"/>
      </w:rPr>
    </w:lvl>
    <w:lvl w:ilvl="8" w:tplc="1B0E4C40">
      <w:start w:val="1"/>
      <w:numFmt w:val="bullet"/>
      <w:lvlText w:val=""/>
      <w:lvlJc w:val="left"/>
      <w:pPr>
        <w:ind w:left="6480" w:hanging="360"/>
      </w:pPr>
      <w:rPr>
        <w:rFonts w:ascii="Wingdings" w:hAnsi="Wingdings" w:hint="default"/>
      </w:rPr>
    </w:lvl>
  </w:abstractNum>
  <w:abstractNum w:abstractNumId="4" w15:restartNumberingAfterBreak="0">
    <w:nsid w:val="40F8D6F0"/>
    <w:multiLevelType w:val="hybridMultilevel"/>
    <w:tmpl w:val="7180C5CE"/>
    <w:lvl w:ilvl="0" w:tplc="E730CE9E">
      <w:start w:val="1"/>
      <w:numFmt w:val="bullet"/>
      <w:lvlText w:val="·"/>
      <w:lvlJc w:val="left"/>
      <w:pPr>
        <w:ind w:left="720" w:hanging="360"/>
      </w:pPr>
      <w:rPr>
        <w:rFonts w:ascii="Symbol" w:hAnsi="Symbol" w:hint="default"/>
      </w:rPr>
    </w:lvl>
    <w:lvl w:ilvl="1" w:tplc="14508F26">
      <w:start w:val="1"/>
      <w:numFmt w:val="bullet"/>
      <w:lvlText w:val="o"/>
      <w:lvlJc w:val="left"/>
      <w:pPr>
        <w:ind w:left="1440" w:hanging="360"/>
      </w:pPr>
      <w:rPr>
        <w:rFonts w:ascii="Courier New" w:hAnsi="Courier New" w:hint="default"/>
      </w:rPr>
    </w:lvl>
    <w:lvl w:ilvl="2" w:tplc="093823C0">
      <w:start w:val="1"/>
      <w:numFmt w:val="bullet"/>
      <w:lvlText w:val=""/>
      <w:lvlJc w:val="left"/>
      <w:pPr>
        <w:ind w:left="2160" w:hanging="360"/>
      </w:pPr>
      <w:rPr>
        <w:rFonts w:ascii="Wingdings" w:hAnsi="Wingdings" w:hint="default"/>
      </w:rPr>
    </w:lvl>
    <w:lvl w:ilvl="3" w:tplc="E2E03086">
      <w:start w:val="1"/>
      <w:numFmt w:val="bullet"/>
      <w:lvlText w:val=""/>
      <w:lvlJc w:val="left"/>
      <w:pPr>
        <w:ind w:left="2880" w:hanging="360"/>
      </w:pPr>
      <w:rPr>
        <w:rFonts w:ascii="Symbol" w:hAnsi="Symbol" w:hint="default"/>
      </w:rPr>
    </w:lvl>
    <w:lvl w:ilvl="4" w:tplc="125821C8">
      <w:start w:val="1"/>
      <w:numFmt w:val="bullet"/>
      <w:lvlText w:val="o"/>
      <w:lvlJc w:val="left"/>
      <w:pPr>
        <w:ind w:left="3600" w:hanging="360"/>
      </w:pPr>
      <w:rPr>
        <w:rFonts w:ascii="Courier New" w:hAnsi="Courier New" w:hint="default"/>
      </w:rPr>
    </w:lvl>
    <w:lvl w:ilvl="5" w:tplc="7B76022E">
      <w:start w:val="1"/>
      <w:numFmt w:val="bullet"/>
      <w:lvlText w:val=""/>
      <w:lvlJc w:val="left"/>
      <w:pPr>
        <w:ind w:left="4320" w:hanging="360"/>
      </w:pPr>
      <w:rPr>
        <w:rFonts w:ascii="Wingdings" w:hAnsi="Wingdings" w:hint="default"/>
      </w:rPr>
    </w:lvl>
    <w:lvl w:ilvl="6" w:tplc="109A4278">
      <w:start w:val="1"/>
      <w:numFmt w:val="bullet"/>
      <w:lvlText w:val=""/>
      <w:lvlJc w:val="left"/>
      <w:pPr>
        <w:ind w:left="5040" w:hanging="360"/>
      </w:pPr>
      <w:rPr>
        <w:rFonts w:ascii="Symbol" w:hAnsi="Symbol" w:hint="default"/>
      </w:rPr>
    </w:lvl>
    <w:lvl w:ilvl="7" w:tplc="5E6E18A2">
      <w:start w:val="1"/>
      <w:numFmt w:val="bullet"/>
      <w:lvlText w:val="o"/>
      <w:lvlJc w:val="left"/>
      <w:pPr>
        <w:ind w:left="5760" w:hanging="360"/>
      </w:pPr>
      <w:rPr>
        <w:rFonts w:ascii="Courier New" w:hAnsi="Courier New" w:hint="default"/>
      </w:rPr>
    </w:lvl>
    <w:lvl w:ilvl="8" w:tplc="63B0BEBA">
      <w:start w:val="1"/>
      <w:numFmt w:val="bullet"/>
      <w:lvlText w:val=""/>
      <w:lvlJc w:val="left"/>
      <w:pPr>
        <w:ind w:left="6480" w:hanging="360"/>
      </w:pPr>
      <w:rPr>
        <w:rFonts w:ascii="Wingdings" w:hAnsi="Wingdings" w:hint="default"/>
      </w:rPr>
    </w:lvl>
  </w:abstractNum>
  <w:abstractNum w:abstractNumId="5"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97347AA"/>
    <w:multiLevelType w:val="hybridMultilevel"/>
    <w:tmpl w:val="021AE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73C6BEFB"/>
    <w:multiLevelType w:val="hybridMultilevel"/>
    <w:tmpl w:val="68481D94"/>
    <w:lvl w:ilvl="0" w:tplc="FD08BDBC">
      <w:start w:val="1"/>
      <w:numFmt w:val="bullet"/>
      <w:lvlText w:val="·"/>
      <w:lvlJc w:val="left"/>
      <w:pPr>
        <w:ind w:left="720" w:hanging="360"/>
      </w:pPr>
      <w:rPr>
        <w:rFonts w:ascii="Symbol" w:hAnsi="Symbol" w:hint="default"/>
      </w:rPr>
    </w:lvl>
    <w:lvl w:ilvl="1" w:tplc="7CF2C41A">
      <w:start w:val="1"/>
      <w:numFmt w:val="bullet"/>
      <w:lvlText w:val="o"/>
      <w:lvlJc w:val="left"/>
      <w:pPr>
        <w:ind w:left="1440" w:hanging="360"/>
      </w:pPr>
      <w:rPr>
        <w:rFonts w:ascii="Courier New" w:hAnsi="Courier New" w:hint="default"/>
      </w:rPr>
    </w:lvl>
    <w:lvl w:ilvl="2" w:tplc="CA4E9480">
      <w:start w:val="1"/>
      <w:numFmt w:val="bullet"/>
      <w:lvlText w:val=""/>
      <w:lvlJc w:val="left"/>
      <w:pPr>
        <w:ind w:left="2160" w:hanging="360"/>
      </w:pPr>
      <w:rPr>
        <w:rFonts w:ascii="Wingdings" w:hAnsi="Wingdings" w:hint="default"/>
      </w:rPr>
    </w:lvl>
    <w:lvl w:ilvl="3" w:tplc="7C041A8A">
      <w:start w:val="1"/>
      <w:numFmt w:val="bullet"/>
      <w:lvlText w:val=""/>
      <w:lvlJc w:val="left"/>
      <w:pPr>
        <w:ind w:left="2880" w:hanging="360"/>
      </w:pPr>
      <w:rPr>
        <w:rFonts w:ascii="Symbol" w:hAnsi="Symbol" w:hint="default"/>
      </w:rPr>
    </w:lvl>
    <w:lvl w:ilvl="4" w:tplc="68F2A904">
      <w:start w:val="1"/>
      <w:numFmt w:val="bullet"/>
      <w:lvlText w:val="o"/>
      <w:lvlJc w:val="left"/>
      <w:pPr>
        <w:ind w:left="3600" w:hanging="360"/>
      </w:pPr>
      <w:rPr>
        <w:rFonts w:ascii="Courier New" w:hAnsi="Courier New" w:hint="default"/>
      </w:rPr>
    </w:lvl>
    <w:lvl w:ilvl="5" w:tplc="70EEBF28">
      <w:start w:val="1"/>
      <w:numFmt w:val="bullet"/>
      <w:lvlText w:val=""/>
      <w:lvlJc w:val="left"/>
      <w:pPr>
        <w:ind w:left="4320" w:hanging="360"/>
      </w:pPr>
      <w:rPr>
        <w:rFonts w:ascii="Wingdings" w:hAnsi="Wingdings" w:hint="default"/>
      </w:rPr>
    </w:lvl>
    <w:lvl w:ilvl="6" w:tplc="E9EEFC80">
      <w:start w:val="1"/>
      <w:numFmt w:val="bullet"/>
      <w:lvlText w:val=""/>
      <w:lvlJc w:val="left"/>
      <w:pPr>
        <w:ind w:left="5040" w:hanging="360"/>
      </w:pPr>
      <w:rPr>
        <w:rFonts w:ascii="Symbol" w:hAnsi="Symbol" w:hint="default"/>
      </w:rPr>
    </w:lvl>
    <w:lvl w:ilvl="7" w:tplc="415A7F40">
      <w:start w:val="1"/>
      <w:numFmt w:val="bullet"/>
      <w:lvlText w:val="o"/>
      <w:lvlJc w:val="left"/>
      <w:pPr>
        <w:ind w:left="5760" w:hanging="360"/>
      </w:pPr>
      <w:rPr>
        <w:rFonts w:ascii="Courier New" w:hAnsi="Courier New" w:hint="default"/>
      </w:rPr>
    </w:lvl>
    <w:lvl w:ilvl="8" w:tplc="49303308">
      <w:start w:val="1"/>
      <w:numFmt w:val="bullet"/>
      <w:lvlText w:val=""/>
      <w:lvlJc w:val="left"/>
      <w:pPr>
        <w:ind w:left="6480" w:hanging="360"/>
      </w:pPr>
      <w:rPr>
        <w:rFonts w:ascii="Wingdings" w:hAnsi="Wingdings" w:hint="default"/>
      </w:rPr>
    </w:lvl>
  </w:abstractNum>
  <w:abstractNum w:abstractNumId="10"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7DA45641"/>
    <w:multiLevelType w:val="hybridMultilevel"/>
    <w:tmpl w:val="680CF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20379499">
    <w:abstractNumId w:val="4"/>
  </w:num>
  <w:num w:numId="2" w16cid:durableId="1794592894">
    <w:abstractNumId w:val="0"/>
  </w:num>
  <w:num w:numId="3" w16cid:durableId="1044867073">
    <w:abstractNumId w:val="3"/>
  </w:num>
  <w:num w:numId="4" w16cid:durableId="1268385245">
    <w:abstractNumId w:val="1"/>
  </w:num>
  <w:num w:numId="5" w16cid:durableId="625044270">
    <w:abstractNumId w:val="2"/>
  </w:num>
  <w:num w:numId="6" w16cid:durableId="86394244">
    <w:abstractNumId w:val="9"/>
  </w:num>
  <w:num w:numId="7" w16cid:durableId="1041979354">
    <w:abstractNumId w:val="10"/>
  </w:num>
  <w:num w:numId="8" w16cid:durableId="1315373313">
    <w:abstractNumId w:val="5"/>
  </w:num>
  <w:num w:numId="9" w16cid:durableId="84150573">
    <w:abstractNumId w:val="6"/>
  </w:num>
  <w:num w:numId="10" w16cid:durableId="312832863">
    <w:abstractNumId w:val="8"/>
  </w:num>
  <w:num w:numId="11" w16cid:durableId="1416629208">
    <w:abstractNumId w:val="11"/>
  </w:num>
  <w:num w:numId="12" w16cid:durableId="180692280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811"/>
    <w:rsid w:val="00000BD3"/>
    <w:rsid w:val="000013D6"/>
    <w:rsid w:val="00001612"/>
    <w:rsid w:val="00001893"/>
    <w:rsid w:val="000022CE"/>
    <w:rsid w:val="00002ADF"/>
    <w:rsid w:val="00003D9B"/>
    <w:rsid w:val="00006C41"/>
    <w:rsid w:val="00006D35"/>
    <w:rsid w:val="00007A3F"/>
    <w:rsid w:val="00010CD0"/>
    <w:rsid w:val="00010F2B"/>
    <w:rsid w:val="00011D0B"/>
    <w:rsid w:val="00013144"/>
    <w:rsid w:val="00014301"/>
    <w:rsid w:val="00014511"/>
    <w:rsid w:val="00015399"/>
    <w:rsid w:val="0001624D"/>
    <w:rsid w:val="000178B0"/>
    <w:rsid w:val="00020757"/>
    <w:rsid w:val="00021200"/>
    <w:rsid w:val="00022764"/>
    <w:rsid w:val="00022E78"/>
    <w:rsid w:val="000231DF"/>
    <w:rsid w:val="00023C58"/>
    <w:rsid w:val="000252BC"/>
    <w:rsid w:val="0002544A"/>
    <w:rsid w:val="00026BCE"/>
    <w:rsid w:val="00026CA6"/>
    <w:rsid w:val="00027AB5"/>
    <w:rsid w:val="00030A75"/>
    <w:rsid w:val="00032243"/>
    <w:rsid w:val="00034262"/>
    <w:rsid w:val="00036385"/>
    <w:rsid w:val="0003777A"/>
    <w:rsid w:val="00037B72"/>
    <w:rsid w:val="00037BBA"/>
    <w:rsid w:val="000403DC"/>
    <w:rsid w:val="00040D9C"/>
    <w:rsid w:val="00042056"/>
    <w:rsid w:val="00042954"/>
    <w:rsid w:val="00043347"/>
    <w:rsid w:val="000441BA"/>
    <w:rsid w:val="000454FF"/>
    <w:rsid w:val="00045757"/>
    <w:rsid w:val="00045B6D"/>
    <w:rsid w:val="00045F4D"/>
    <w:rsid w:val="000461B6"/>
    <w:rsid w:val="000462CD"/>
    <w:rsid w:val="000464F0"/>
    <w:rsid w:val="00053C54"/>
    <w:rsid w:val="00055EFA"/>
    <w:rsid w:val="00057615"/>
    <w:rsid w:val="00057A8D"/>
    <w:rsid w:val="00060416"/>
    <w:rsid w:val="000615A8"/>
    <w:rsid w:val="0006171A"/>
    <w:rsid w:val="00061DE9"/>
    <w:rsid w:val="000625B3"/>
    <w:rsid w:val="000629E7"/>
    <w:rsid w:val="00064808"/>
    <w:rsid w:val="0006515C"/>
    <w:rsid w:val="00065A2E"/>
    <w:rsid w:val="00066065"/>
    <w:rsid w:val="000717B2"/>
    <w:rsid w:val="00073280"/>
    <w:rsid w:val="00077615"/>
    <w:rsid w:val="00080FCF"/>
    <w:rsid w:val="00081896"/>
    <w:rsid w:val="00081D1B"/>
    <w:rsid w:val="00082C49"/>
    <w:rsid w:val="00083E3B"/>
    <w:rsid w:val="000849C0"/>
    <w:rsid w:val="000861D1"/>
    <w:rsid w:val="00086AD9"/>
    <w:rsid w:val="00087456"/>
    <w:rsid w:val="00093A4A"/>
    <w:rsid w:val="00093AA6"/>
    <w:rsid w:val="00093BEA"/>
    <w:rsid w:val="00094187"/>
    <w:rsid w:val="00094D31"/>
    <w:rsid w:val="00095772"/>
    <w:rsid w:val="000962B6"/>
    <w:rsid w:val="00096971"/>
    <w:rsid w:val="00097361"/>
    <w:rsid w:val="00097FBF"/>
    <w:rsid w:val="000A11C5"/>
    <w:rsid w:val="000A2A1C"/>
    <w:rsid w:val="000A3E02"/>
    <w:rsid w:val="000A5A53"/>
    <w:rsid w:val="000B0951"/>
    <w:rsid w:val="000B09ED"/>
    <w:rsid w:val="000B0EC6"/>
    <w:rsid w:val="000B191D"/>
    <w:rsid w:val="000B19B6"/>
    <w:rsid w:val="000B3F88"/>
    <w:rsid w:val="000B468F"/>
    <w:rsid w:val="000B4AD1"/>
    <w:rsid w:val="000B4CDE"/>
    <w:rsid w:val="000B56EC"/>
    <w:rsid w:val="000C048F"/>
    <w:rsid w:val="000C0E2E"/>
    <w:rsid w:val="000C1FBB"/>
    <w:rsid w:val="000C28F3"/>
    <w:rsid w:val="000C52D2"/>
    <w:rsid w:val="000C5734"/>
    <w:rsid w:val="000C61BE"/>
    <w:rsid w:val="000C6377"/>
    <w:rsid w:val="000C729D"/>
    <w:rsid w:val="000C7F4F"/>
    <w:rsid w:val="000D0730"/>
    <w:rsid w:val="000D0A8C"/>
    <w:rsid w:val="000D1C9B"/>
    <w:rsid w:val="000D253A"/>
    <w:rsid w:val="000D2601"/>
    <w:rsid w:val="000D4B8D"/>
    <w:rsid w:val="000D52FA"/>
    <w:rsid w:val="000D56DA"/>
    <w:rsid w:val="000D600A"/>
    <w:rsid w:val="000D7A34"/>
    <w:rsid w:val="000E091B"/>
    <w:rsid w:val="000E3AFD"/>
    <w:rsid w:val="000E4478"/>
    <w:rsid w:val="000E4801"/>
    <w:rsid w:val="000E6A23"/>
    <w:rsid w:val="000E7006"/>
    <w:rsid w:val="000F080F"/>
    <w:rsid w:val="000F1374"/>
    <w:rsid w:val="000F4B35"/>
    <w:rsid w:val="000F4BAB"/>
    <w:rsid w:val="000F4D93"/>
    <w:rsid w:val="000F7255"/>
    <w:rsid w:val="000F7CFE"/>
    <w:rsid w:val="001000F6"/>
    <w:rsid w:val="001008F8"/>
    <w:rsid w:val="001040CE"/>
    <w:rsid w:val="00104808"/>
    <w:rsid w:val="00107ADA"/>
    <w:rsid w:val="00110EBA"/>
    <w:rsid w:val="00111016"/>
    <w:rsid w:val="00111789"/>
    <w:rsid w:val="00111E16"/>
    <w:rsid w:val="00113BCE"/>
    <w:rsid w:val="00114627"/>
    <w:rsid w:val="001160FA"/>
    <w:rsid w:val="001200BE"/>
    <w:rsid w:val="001212BF"/>
    <w:rsid w:val="00121399"/>
    <w:rsid w:val="00121867"/>
    <w:rsid w:val="00123690"/>
    <w:rsid w:val="00124846"/>
    <w:rsid w:val="00125F8D"/>
    <w:rsid w:val="001272EB"/>
    <w:rsid w:val="0013181B"/>
    <w:rsid w:val="00131C28"/>
    <w:rsid w:val="00132C95"/>
    <w:rsid w:val="00133420"/>
    <w:rsid w:val="001343DB"/>
    <w:rsid w:val="001358C5"/>
    <w:rsid w:val="00141948"/>
    <w:rsid w:val="00142609"/>
    <w:rsid w:val="0014348F"/>
    <w:rsid w:val="00143954"/>
    <w:rsid w:val="00151ED3"/>
    <w:rsid w:val="00152C4D"/>
    <w:rsid w:val="00153250"/>
    <w:rsid w:val="00153808"/>
    <w:rsid w:val="0015384B"/>
    <w:rsid w:val="00156177"/>
    <w:rsid w:val="00156633"/>
    <w:rsid w:val="001571D1"/>
    <w:rsid w:val="00157781"/>
    <w:rsid w:val="001603BC"/>
    <w:rsid w:val="0016532A"/>
    <w:rsid w:val="00166774"/>
    <w:rsid w:val="00170A5C"/>
    <w:rsid w:val="00171506"/>
    <w:rsid w:val="001726A8"/>
    <w:rsid w:val="001745C3"/>
    <w:rsid w:val="00181A65"/>
    <w:rsid w:val="00181F34"/>
    <w:rsid w:val="001821A1"/>
    <w:rsid w:val="00183F99"/>
    <w:rsid w:val="00184AB0"/>
    <w:rsid w:val="00186E7E"/>
    <w:rsid w:val="00190772"/>
    <w:rsid w:val="001915E0"/>
    <w:rsid w:val="00191889"/>
    <w:rsid w:val="00192195"/>
    <w:rsid w:val="00192323"/>
    <w:rsid w:val="001936AA"/>
    <w:rsid w:val="001941E0"/>
    <w:rsid w:val="00194A28"/>
    <w:rsid w:val="00195038"/>
    <w:rsid w:val="00196A84"/>
    <w:rsid w:val="001A1D6E"/>
    <w:rsid w:val="001A32B0"/>
    <w:rsid w:val="001A3EC1"/>
    <w:rsid w:val="001A4C04"/>
    <w:rsid w:val="001A4FD4"/>
    <w:rsid w:val="001A5209"/>
    <w:rsid w:val="001A5FA5"/>
    <w:rsid w:val="001A7888"/>
    <w:rsid w:val="001A7DE4"/>
    <w:rsid w:val="001B0C56"/>
    <w:rsid w:val="001B16EC"/>
    <w:rsid w:val="001B25F5"/>
    <w:rsid w:val="001B266B"/>
    <w:rsid w:val="001B28C9"/>
    <w:rsid w:val="001B33BB"/>
    <w:rsid w:val="001B56CF"/>
    <w:rsid w:val="001B6C2A"/>
    <w:rsid w:val="001C06CF"/>
    <w:rsid w:val="001C286D"/>
    <w:rsid w:val="001C301F"/>
    <w:rsid w:val="001C57E3"/>
    <w:rsid w:val="001D0169"/>
    <w:rsid w:val="001D024E"/>
    <w:rsid w:val="001D11FE"/>
    <w:rsid w:val="001D1633"/>
    <w:rsid w:val="001D5617"/>
    <w:rsid w:val="001D5BFA"/>
    <w:rsid w:val="001D69FD"/>
    <w:rsid w:val="001D6AA5"/>
    <w:rsid w:val="001E08F8"/>
    <w:rsid w:val="001E1B18"/>
    <w:rsid w:val="001E50C6"/>
    <w:rsid w:val="001E786B"/>
    <w:rsid w:val="001F011F"/>
    <w:rsid w:val="001F1A13"/>
    <w:rsid w:val="001F3143"/>
    <w:rsid w:val="001F3D90"/>
    <w:rsid w:val="001F404E"/>
    <w:rsid w:val="001F4AE9"/>
    <w:rsid w:val="001F512A"/>
    <w:rsid w:val="001F5C8F"/>
    <w:rsid w:val="002029DF"/>
    <w:rsid w:val="00202F60"/>
    <w:rsid w:val="00204824"/>
    <w:rsid w:val="00204902"/>
    <w:rsid w:val="0020685D"/>
    <w:rsid w:val="00207536"/>
    <w:rsid w:val="00211858"/>
    <w:rsid w:val="00212CB5"/>
    <w:rsid w:val="002133CB"/>
    <w:rsid w:val="00213AD8"/>
    <w:rsid w:val="00214BBE"/>
    <w:rsid w:val="002150DF"/>
    <w:rsid w:val="0022017F"/>
    <w:rsid w:val="00222E77"/>
    <w:rsid w:val="002232F2"/>
    <w:rsid w:val="00225B18"/>
    <w:rsid w:val="00227E31"/>
    <w:rsid w:val="00231CB3"/>
    <w:rsid w:val="00234E88"/>
    <w:rsid w:val="00235FF6"/>
    <w:rsid w:val="00237F4A"/>
    <w:rsid w:val="00243C72"/>
    <w:rsid w:val="00245808"/>
    <w:rsid w:val="002470F6"/>
    <w:rsid w:val="00247FC4"/>
    <w:rsid w:val="0025278A"/>
    <w:rsid w:val="00255A24"/>
    <w:rsid w:val="0026074E"/>
    <w:rsid w:val="00260A42"/>
    <w:rsid w:val="002632ED"/>
    <w:rsid w:val="002639AF"/>
    <w:rsid w:val="0026662B"/>
    <w:rsid w:val="0026683A"/>
    <w:rsid w:val="00266C88"/>
    <w:rsid w:val="002676CB"/>
    <w:rsid w:val="002718FF"/>
    <w:rsid w:val="00271E60"/>
    <w:rsid w:val="002737D9"/>
    <w:rsid w:val="00274791"/>
    <w:rsid w:val="00274B99"/>
    <w:rsid w:val="002754A0"/>
    <w:rsid w:val="00276009"/>
    <w:rsid w:val="002806EC"/>
    <w:rsid w:val="002823C3"/>
    <w:rsid w:val="002824E0"/>
    <w:rsid w:val="002825A0"/>
    <w:rsid w:val="002837DA"/>
    <w:rsid w:val="00283A7A"/>
    <w:rsid w:val="0028551A"/>
    <w:rsid w:val="00286C7A"/>
    <w:rsid w:val="002876DF"/>
    <w:rsid w:val="00287C2C"/>
    <w:rsid w:val="00290F9B"/>
    <w:rsid w:val="00292BC8"/>
    <w:rsid w:val="002933E5"/>
    <w:rsid w:val="00293A60"/>
    <w:rsid w:val="0029481B"/>
    <w:rsid w:val="00296B6A"/>
    <w:rsid w:val="002975DD"/>
    <w:rsid w:val="002A41F9"/>
    <w:rsid w:val="002A710F"/>
    <w:rsid w:val="002A7605"/>
    <w:rsid w:val="002B2DEB"/>
    <w:rsid w:val="002B48DA"/>
    <w:rsid w:val="002B497A"/>
    <w:rsid w:val="002C1D33"/>
    <w:rsid w:val="002C289C"/>
    <w:rsid w:val="002C40D7"/>
    <w:rsid w:val="002C4106"/>
    <w:rsid w:val="002C4439"/>
    <w:rsid w:val="002C467F"/>
    <w:rsid w:val="002C6A6C"/>
    <w:rsid w:val="002D0062"/>
    <w:rsid w:val="002D246A"/>
    <w:rsid w:val="002D3467"/>
    <w:rsid w:val="002D3A52"/>
    <w:rsid w:val="002D55C0"/>
    <w:rsid w:val="002D6187"/>
    <w:rsid w:val="002E0935"/>
    <w:rsid w:val="002E0BEE"/>
    <w:rsid w:val="002E4111"/>
    <w:rsid w:val="002E692D"/>
    <w:rsid w:val="002F0459"/>
    <w:rsid w:val="002F1BD8"/>
    <w:rsid w:val="002F4E7B"/>
    <w:rsid w:val="002F5350"/>
    <w:rsid w:val="002F57A7"/>
    <w:rsid w:val="002F6875"/>
    <w:rsid w:val="002F7E5C"/>
    <w:rsid w:val="002F7F7A"/>
    <w:rsid w:val="003005FB"/>
    <w:rsid w:val="0030072E"/>
    <w:rsid w:val="00301339"/>
    <w:rsid w:val="00301591"/>
    <w:rsid w:val="00301B21"/>
    <w:rsid w:val="00302CA2"/>
    <w:rsid w:val="00304F65"/>
    <w:rsid w:val="0030527E"/>
    <w:rsid w:val="00306A17"/>
    <w:rsid w:val="00306F2F"/>
    <w:rsid w:val="00307351"/>
    <w:rsid w:val="00311A57"/>
    <w:rsid w:val="0031214B"/>
    <w:rsid w:val="00313D20"/>
    <w:rsid w:val="00314954"/>
    <w:rsid w:val="00315058"/>
    <w:rsid w:val="00316B1D"/>
    <w:rsid w:val="00317292"/>
    <w:rsid w:val="0032100F"/>
    <w:rsid w:val="003217CE"/>
    <w:rsid w:val="00321D27"/>
    <w:rsid w:val="00322BE1"/>
    <w:rsid w:val="00323A0E"/>
    <w:rsid w:val="00326A6F"/>
    <w:rsid w:val="003308C2"/>
    <w:rsid w:val="003309A3"/>
    <w:rsid w:val="00330BD0"/>
    <w:rsid w:val="00331F49"/>
    <w:rsid w:val="003328DE"/>
    <w:rsid w:val="00333943"/>
    <w:rsid w:val="00334281"/>
    <w:rsid w:val="00336D4B"/>
    <w:rsid w:val="00337F69"/>
    <w:rsid w:val="003400BB"/>
    <w:rsid w:val="00341383"/>
    <w:rsid w:val="0034156C"/>
    <w:rsid w:val="003415DB"/>
    <w:rsid w:val="003448A8"/>
    <w:rsid w:val="00344B01"/>
    <w:rsid w:val="00344B52"/>
    <w:rsid w:val="00345EB0"/>
    <w:rsid w:val="00346508"/>
    <w:rsid w:val="00346C79"/>
    <w:rsid w:val="00350475"/>
    <w:rsid w:val="00350545"/>
    <w:rsid w:val="00351AEB"/>
    <w:rsid w:val="003528A5"/>
    <w:rsid w:val="003534A7"/>
    <w:rsid w:val="00353785"/>
    <w:rsid w:val="00353EA5"/>
    <w:rsid w:val="003551DF"/>
    <w:rsid w:val="00355620"/>
    <w:rsid w:val="00356ADB"/>
    <w:rsid w:val="00357029"/>
    <w:rsid w:val="00357F8B"/>
    <w:rsid w:val="00360303"/>
    <w:rsid w:val="003628B9"/>
    <w:rsid w:val="003629A0"/>
    <w:rsid w:val="0036348E"/>
    <w:rsid w:val="003642A3"/>
    <w:rsid w:val="00367376"/>
    <w:rsid w:val="00367BED"/>
    <w:rsid w:val="00372682"/>
    <w:rsid w:val="00372D02"/>
    <w:rsid w:val="0037361F"/>
    <w:rsid w:val="003747CB"/>
    <w:rsid w:val="00374C76"/>
    <w:rsid w:val="00374F43"/>
    <w:rsid w:val="003769A5"/>
    <w:rsid w:val="00376B30"/>
    <w:rsid w:val="003775FF"/>
    <w:rsid w:val="00381A96"/>
    <w:rsid w:val="00382D6F"/>
    <w:rsid w:val="003862EC"/>
    <w:rsid w:val="00386E57"/>
    <w:rsid w:val="00387418"/>
    <w:rsid w:val="00390E4D"/>
    <w:rsid w:val="00391177"/>
    <w:rsid w:val="00395427"/>
    <w:rsid w:val="00395623"/>
    <w:rsid w:val="00395A00"/>
    <w:rsid w:val="003A171E"/>
    <w:rsid w:val="003A3477"/>
    <w:rsid w:val="003A4CA7"/>
    <w:rsid w:val="003A4E20"/>
    <w:rsid w:val="003A5813"/>
    <w:rsid w:val="003A58BA"/>
    <w:rsid w:val="003A623E"/>
    <w:rsid w:val="003B39BD"/>
    <w:rsid w:val="003B45AA"/>
    <w:rsid w:val="003B73A2"/>
    <w:rsid w:val="003B773E"/>
    <w:rsid w:val="003C1916"/>
    <w:rsid w:val="003C4248"/>
    <w:rsid w:val="003C475A"/>
    <w:rsid w:val="003C51E0"/>
    <w:rsid w:val="003C6BBC"/>
    <w:rsid w:val="003C6F84"/>
    <w:rsid w:val="003C76F4"/>
    <w:rsid w:val="003D38F6"/>
    <w:rsid w:val="003D5AB4"/>
    <w:rsid w:val="003D7B1C"/>
    <w:rsid w:val="003D7EC4"/>
    <w:rsid w:val="003E1A98"/>
    <w:rsid w:val="003E2C1A"/>
    <w:rsid w:val="003E3BDF"/>
    <w:rsid w:val="003E4B5E"/>
    <w:rsid w:val="003E4C71"/>
    <w:rsid w:val="003E5580"/>
    <w:rsid w:val="003E583B"/>
    <w:rsid w:val="003E5A56"/>
    <w:rsid w:val="003F0AD0"/>
    <w:rsid w:val="003F1180"/>
    <w:rsid w:val="003F11AD"/>
    <w:rsid w:val="003F1350"/>
    <w:rsid w:val="003F22B7"/>
    <w:rsid w:val="003F2439"/>
    <w:rsid w:val="003F4AD0"/>
    <w:rsid w:val="003F574E"/>
    <w:rsid w:val="003F6282"/>
    <w:rsid w:val="003F6312"/>
    <w:rsid w:val="003F6BB1"/>
    <w:rsid w:val="004044A1"/>
    <w:rsid w:val="00404BCA"/>
    <w:rsid w:val="00407003"/>
    <w:rsid w:val="00407BB6"/>
    <w:rsid w:val="0041055D"/>
    <w:rsid w:val="00412C5D"/>
    <w:rsid w:val="00413639"/>
    <w:rsid w:val="00413DCD"/>
    <w:rsid w:val="00417543"/>
    <w:rsid w:val="00417FC0"/>
    <w:rsid w:val="00422E6A"/>
    <w:rsid w:val="004241F0"/>
    <w:rsid w:val="00424B66"/>
    <w:rsid w:val="00424C87"/>
    <w:rsid w:val="00425E3A"/>
    <w:rsid w:val="00427663"/>
    <w:rsid w:val="004302C2"/>
    <w:rsid w:val="0043202B"/>
    <w:rsid w:val="004331DF"/>
    <w:rsid w:val="0043380B"/>
    <w:rsid w:val="00433B9F"/>
    <w:rsid w:val="00434DDD"/>
    <w:rsid w:val="004355AB"/>
    <w:rsid w:val="0043761C"/>
    <w:rsid w:val="00437C01"/>
    <w:rsid w:val="00442ADB"/>
    <w:rsid w:val="00444C37"/>
    <w:rsid w:val="0044569C"/>
    <w:rsid w:val="0044606D"/>
    <w:rsid w:val="004541CA"/>
    <w:rsid w:val="00454F7E"/>
    <w:rsid w:val="00454FAB"/>
    <w:rsid w:val="00454FCD"/>
    <w:rsid w:val="00455ECC"/>
    <w:rsid w:val="00460954"/>
    <w:rsid w:val="00460DD2"/>
    <w:rsid w:val="00461089"/>
    <w:rsid w:val="00461361"/>
    <w:rsid w:val="00461C8A"/>
    <w:rsid w:val="004656DA"/>
    <w:rsid w:val="00466464"/>
    <w:rsid w:val="00470E90"/>
    <w:rsid w:val="00474983"/>
    <w:rsid w:val="00475A3A"/>
    <w:rsid w:val="00477039"/>
    <w:rsid w:val="0048109E"/>
    <w:rsid w:val="004814EF"/>
    <w:rsid w:val="004817C6"/>
    <w:rsid w:val="00482063"/>
    <w:rsid w:val="004825B8"/>
    <w:rsid w:val="00483059"/>
    <w:rsid w:val="004846D6"/>
    <w:rsid w:val="00485184"/>
    <w:rsid w:val="00485ACB"/>
    <w:rsid w:val="004865E9"/>
    <w:rsid w:val="00487DF0"/>
    <w:rsid w:val="0049182E"/>
    <w:rsid w:val="00491D7A"/>
    <w:rsid w:val="004938B5"/>
    <w:rsid w:val="00494E6F"/>
    <w:rsid w:val="00496661"/>
    <w:rsid w:val="004977F4"/>
    <w:rsid w:val="00497E5F"/>
    <w:rsid w:val="004A0695"/>
    <w:rsid w:val="004A0B0B"/>
    <w:rsid w:val="004A1EDB"/>
    <w:rsid w:val="004A2BC2"/>
    <w:rsid w:val="004A2DD5"/>
    <w:rsid w:val="004A3F3F"/>
    <w:rsid w:val="004A4778"/>
    <w:rsid w:val="004A4F6D"/>
    <w:rsid w:val="004A72A5"/>
    <w:rsid w:val="004B2028"/>
    <w:rsid w:val="004B2B58"/>
    <w:rsid w:val="004B30DD"/>
    <w:rsid w:val="004B407E"/>
    <w:rsid w:val="004B4AD7"/>
    <w:rsid w:val="004B729F"/>
    <w:rsid w:val="004C2C9A"/>
    <w:rsid w:val="004C46B3"/>
    <w:rsid w:val="004C5AB1"/>
    <w:rsid w:val="004C5B0D"/>
    <w:rsid w:val="004C67D3"/>
    <w:rsid w:val="004D0A83"/>
    <w:rsid w:val="004D0DF5"/>
    <w:rsid w:val="004D1183"/>
    <w:rsid w:val="004D13CC"/>
    <w:rsid w:val="004D2A32"/>
    <w:rsid w:val="004D3046"/>
    <w:rsid w:val="004D3F88"/>
    <w:rsid w:val="004D5170"/>
    <w:rsid w:val="004D7201"/>
    <w:rsid w:val="004D7B42"/>
    <w:rsid w:val="004E0EA5"/>
    <w:rsid w:val="004E2E93"/>
    <w:rsid w:val="004E3CFA"/>
    <w:rsid w:val="004E4FF2"/>
    <w:rsid w:val="004E522E"/>
    <w:rsid w:val="004E6216"/>
    <w:rsid w:val="004E76CD"/>
    <w:rsid w:val="004E7E2E"/>
    <w:rsid w:val="004F03AF"/>
    <w:rsid w:val="004F068E"/>
    <w:rsid w:val="004F35B2"/>
    <w:rsid w:val="004F4C5F"/>
    <w:rsid w:val="004F4D36"/>
    <w:rsid w:val="004F5EEC"/>
    <w:rsid w:val="004F648C"/>
    <w:rsid w:val="004F7113"/>
    <w:rsid w:val="004F73DC"/>
    <w:rsid w:val="004F752F"/>
    <w:rsid w:val="004F7629"/>
    <w:rsid w:val="00501817"/>
    <w:rsid w:val="005024C6"/>
    <w:rsid w:val="00502A80"/>
    <w:rsid w:val="00504E1B"/>
    <w:rsid w:val="005054B8"/>
    <w:rsid w:val="00506A0F"/>
    <w:rsid w:val="00512A3E"/>
    <w:rsid w:val="00514210"/>
    <w:rsid w:val="00515237"/>
    <w:rsid w:val="005161E8"/>
    <w:rsid w:val="00516BCC"/>
    <w:rsid w:val="00516CD7"/>
    <w:rsid w:val="0051721C"/>
    <w:rsid w:val="005173FC"/>
    <w:rsid w:val="00521823"/>
    <w:rsid w:val="00522576"/>
    <w:rsid w:val="0052364E"/>
    <w:rsid w:val="00524210"/>
    <w:rsid w:val="005258DD"/>
    <w:rsid w:val="00525E77"/>
    <w:rsid w:val="00527984"/>
    <w:rsid w:val="00530B26"/>
    <w:rsid w:val="00535306"/>
    <w:rsid w:val="00535EA5"/>
    <w:rsid w:val="00536BF0"/>
    <w:rsid w:val="005440E9"/>
    <w:rsid w:val="00544440"/>
    <w:rsid w:val="00544B78"/>
    <w:rsid w:val="00545F3B"/>
    <w:rsid w:val="00546009"/>
    <w:rsid w:val="00546C8B"/>
    <w:rsid w:val="00547376"/>
    <w:rsid w:val="0055082D"/>
    <w:rsid w:val="005509EF"/>
    <w:rsid w:val="00552A33"/>
    <w:rsid w:val="00552B37"/>
    <w:rsid w:val="0055308A"/>
    <w:rsid w:val="00553E74"/>
    <w:rsid w:val="00563E87"/>
    <w:rsid w:val="005642FD"/>
    <w:rsid w:val="00564428"/>
    <w:rsid w:val="00566953"/>
    <w:rsid w:val="00567B9C"/>
    <w:rsid w:val="00567E77"/>
    <w:rsid w:val="0057046E"/>
    <w:rsid w:val="00570EA7"/>
    <w:rsid w:val="00572954"/>
    <w:rsid w:val="00573F45"/>
    <w:rsid w:val="00574331"/>
    <w:rsid w:val="005743C7"/>
    <w:rsid w:val="00575F76"/>
    <w:rsid w:val="00577A05"/>
    <w:rsid w:val="00577EE4"/>
    <w:rsid w:val="005804E0"/>
    <w:rsid w:val="0058099C"/>
    <w:rsid w:val="00580D17"/>
    <w:rsid w:val="00584228"/>
    <w:rsid w:val="00584352"/>
    <w:rsid w:val="0058561C"/>
    <w:rsid w:val="00586529"/>
    <w:rsid w:val="00586643"/>
    <w:rsid w:val="00586BF4"/>
    <w:rsid w:val="0059111D"/>
    <w:rsid w:val="0059160B"/>
    <w:rsid w:val="00591670"/>
    <w:rsid w:val="00591A19"/>
    <w:rsid w:val="005928B7"/>
    <w:rsid w:val="005928E6"/>
    <w:rsid w:val="00592B35"/>
    <w:rsid w:val="0059436A"/>
    <w:rsid w:val="00595174"/>
    <w:rsid w:val="0059670B"/>
    <w:rsid w:val="00596A6B"/>
    <w:rsid w:val="00597510"/>
    <w:rsid w:val="00597886"/>
    <w:rsid w:val="00597ED0"/>
    <w:rsid w:val="005A00FC"/>
    <w:rsid w:val="005A1153"/>
    <w:rsid w:val="005A1B9E"/>
    <w:rsid w:val="005A69A4"/>
    <w:rsid w:val="005B06CB"/>
    <w:rsid w:val="005B49EA"/>
    <w:rsid w:val="005B5A14"/>
    <w:rsid w:val="005B656E"/>
    <w:rsid w:val="005B69D4"/>
    <w:rsid w:val="005B79CA"/>
    <w:rsid w:val="005C0EDF"/>
    <w:rsid w:val="005C36E6"/>
    <w:rsid w:val="005C3905"/>
    <w:rsid w:val="005C391F"/>
    <w:rsid w:val="005C3955"/>
    <w:rsid w:val="005C39EF"/>
    <w:rsid w:val="005C5859"/>
    <w:rsid w:val="005C68FD"/>
    <w:rsid w:val="005C731F"/>
    <w:rsid w:val="005C797F"/>
    <w:rsid w:val="005C7FF4"/>
    <w:rsid w:val="005D01AE"/>
    <w:rsid w:val="005D154A"/>
    <w:rsid w:val="005D289C"/>
    <w:rsid w:val="005D5776"/>
    <w:rsid w:val="005D60BC"/>
    <w:rsid w:val="005D776C"/>
    <w:rsid w:val="005E029C"/>
    <w:rsid w:val="005E077F"/>
    <w:rsid w:val="005E0A5C"/>
    <w:rsid w:val="005E3C68"/>
    <w:rsid w:val="005E5847"/>
    <w:rsid w:val="005E59D6"/>
    <w:rsid w:val="005E6D91"/>
    <w:rsid w:val="005E6E2C"/>
    <w:rsid w:val="005F0B7C"/>
    <w:rsid w:val="005F10D4"/>
    <w:rsid w:val="005F43E0"/>
    <w:rsid w:val="005F60B7"/>
    <w:rsid w:val="005F686F"/>
    <w:rsid w:val="005F691D"/>
    <w:rsid w:val="005F697F"/>
    <w:rsid w:val="0060095E"/>
    <w:rsid w:val="006013FA"/>
    <w:rsid w:val="006037B1"/>
    <w:rsid w:val="00606321"/>
    <w:rsid w:val="00607BE1"/>
    <w:rsid w:val="00607CD6"/>
    <w:rsid w:val="006106DD"/>
    <w:rsid w:val="00610D10"/>
    <w:rsid w:val="00610F44"/>
    <w:rsid w:val="0061237A"/>
    <w:rsid w:val="00612868"/>
    <w:rsid w:val="00614A48"/>
    <w:rsid w:val="00615188"/>
    <w:rsid w:val="006151F7"/>
    <w:rsid w:val="006174AB"/>
    <w:rsid w:val="00621030"/>
    <w:rsid w:val="00621AF5"/>
    <w:rsid w:val="00621DA4"/>
    <w:rsid w:val="006225B2"/>
    <w:rsid w:val="00624293"/>
    <w:rsid w:val="00624ECC"/>
    <w:rsid w:val="00625399"/>
    <w:rsid w:val="00625429"/>
    <w:rsid w:val="0062607E"/>
    <w:rsid w:val="00626812"/>
    <w:rsid w:val="006275C3"/>
    <w:rsid w:val="006309B1"/>
    <w:rsid w:val="0063118B"/>
    <w:rsid w:val="00631663"/>
    <w:rsid w:val="00631FCC"/>
    <w:rsid w:val="00632A8D"/>
    <w:rsid w:val="00632BBE"/>
    <w:rsid w:val="00633933"/>
    <w:rsid w:val="006342D7"/>
    <w:rsid w:val="00637F24"/>
    <w:rsid w:val="006423EF"/>
    <w:rsid w:val="0064364A"/>
    <w:rsid w:val="006461E0"/>
    <w:rsid w:val="00647776"/>
    <w:rsid w:val="0065047B"/>
    <w:rsid w:val="00651496"/>
    <w:rsid w:val="00651A28"/>
    <w:rsid w:val="006563A9"/>
    <w:rsid w:val="00664977"/>
    <w:rsid w:val="00665DF9"/>
    <w:rsid w:val="006679DA"/>
    <w:rsid w:val="00670A4C"/>
    <w:rsid w:val="00671F0C"/>
    <w:rsid w:val="00672D40"/>
    <w:rsid w:val="0067372D"/>
    <w:rsid w:val="006737CC"/>
    <w:rsid w:val="00673E84"/>
    <w:rsid w:val="006741F9"/>
    <w:rsid w:val="0067447D"/>
    <w:rsid w:val="00680370"/>
    <w:rsid w:val="00682378"/>
    <w:rsid w:val="00682715"/>
    <w:rsid w:val="00684302"/>
    <w:rsid w:val="006849BC"/>
    <w:rsid w:val="00684D25"/>
    <w:rsid w:val="00687365"/>
    <w:rsid w:val="0069013C"/>
    <w:rsid w:val="006942A4"/>
    <w:rsid w:val="00694DBE"/>
    <w:rsid w:val="00696B8B"/>
    <w:rsid w:val="00697EF2"/>
    <w:rsid w:val="006A1233"/>
    <w:rsid w:val="006A3B1B"/>
    <w:rsid w:val="006A4BCC"/>
    <w:rsid w:val="006A4D0B"/>
    <w:rsid w:val="006A6AF8"/>
    <w:rsid w:val="006B3FE5"/>
    <w:rsid w:val="006B6533"/>
    <w:rsid w:val="006C3291"/>
    <w:rsid w:val="006C488B"/>
    <w:rsid w:val="006C63D0"/>
    <w:rsid w:val="006C6628"/>
    <w:rsid w:val="006D1274"/>
    <w:rsid w:val="006D2142"/>
    <w:rsid w:val="006D6092"/>
    <w:rsid w:val="006D6F72"/>
    <w:rsid w:val="006E0128"/>
    <w:rsid w:val="006E13AF"/>
    <w:rsid w:val="006E3D81"/>
    <w:rsid w:val="006E441E"/>
    <w:rsid w:val="006E56C7"/>
    <w:rsid w:val="006E5B1F"/>
    <w:rsid w:val="006E6B1D"/>
    <w:rsid w:val="006E7B83"/>
    <w:rsid w:val="006E7D5A"/>
    <w:rsid w:val="006F02CD"/>
    <w:rsid w:val="006F1CC6"/>
    <w:rsid w:val="006F216B"/>
    <w:rsid w:val="006F3645"/>
    <w:rsid w:val="006F3860"/>
    <w:rsid w:val="006F3B53"/>
    <w:rsid w:val="006F5088"/>
    <w:rsid w:val="006F55F1"/>
    <w:rsid w:val="006F5827"/>
    <w:rsid w:val="006F6D13"/>
    <w:rsid w:val="006F7ED2"/>
    <w:rsid w:val="00701CE8"/>
    <w:rsid w:val="00702987"/>
    <w:rsid w:val="00704DA3"/>
    <w:rsid w:val="007069C8"/>
    <w:rsid w:val="0070728E"/>
    <w:rsid w:val="00707AAD"/>
    <w:rsid w:val="00707E48"/>
    <w:rsid w:val="00711B4B"/>
    <w:rsid w:val="00714797"/>
    <w:rsid w:val="007152DA"/>
    <w:rsid w:val="00717581"/>
    <w:rsid w:val="00721126"/>
    <w:rsid w:val="0072124A"/>
    <w:rsid w:val="007217AE"/>
    <w:rsid w:val="0072213E"/>
    <w:rsid w:val="007223BE"/>
    <w:rsid w:val="00726000"/>
    <w:rsid w:val="00727964"/>
    <w:rsid w:val="00732489"/>
    <w:rsid w:val="007347EB"/>
    <w:rsid w:val="0073570F"/>
    <w:rsid w:val="00735FBC"/>
    <w:rsid w:val="00736805"/>
    <w:rsid w:val="00736F61"/>
    <w:rsid w:val="0074051D"/>
    <w:rsid w:val="00740C2D"/>
    <w:rsid w:val="00740CEF"/>
    <w:rsid w:val="00741FF6"/>
    <w:rsid w:val="007424C1"/>
    <w:rsid w:val="00743056"/>
    <w:rsid w:val="0074318B"/>
    <w:rsid w:val="00744006"/>
    <w:rsid w:val="007442EA"/>
    <w:rsid w:val="007465D8"/>
    <w:rsid w:val="007507B4"/>
    <w:rsid w:val="0075096E"/>
    <w:rsid w:val="00750A0B"/>
    <w:rsid w:val="0075217C"/>
    <w:rsid w:val="0075752C"/>
    <w:rsid w:val="007601B5"/>
    <w:rsid w:val="007608A1"/>
    <w:rsid w:val="00760EC8"/>
    <w:rsid w:val="00761794"/>
    <w:rsid w:val="0076193B"/>
    <w:rsid w:val="00761F85"/>
    <w:rsid w:val="00763391"/>
    <w:rsid w:val="00765397"/>
    <w:rsid w:val="00766540"/>
    <w:rsid w:val="00767868"/>
    <w:rsid w:val="007679B2"/>
    <w:rsid w:val="00770735"/>
    <w:rsid w:val="00772750"/>
    <w:rsid w:val="00773DEA"/>
    <w:rsid w:val="0077484A"/>
    <w:rsid w:val="00774ED8"/>
    <w:rsid w:val="00775280"/>
    <w:rsid w:val="00775E7B"/>
    <w:rsid w:val="007767D5"/>
    <w:rsid w:val="00776E74"/>
    <w:rsid w:val="0077704A"/>
    <w:rsid w:val="00780F42"/>
    <w:rsid w:val="00781A22"/>
    <w:rsid w:val="00781B10"/>
    <w:rsid w:val="007832E6"/>
    <w:rsid w:val="00786DDA"/>
    <w:rsid w:val="00787130"/>
    <w:rsid w:val="0079087E"/>
    <w:rsid w:val="00791461"/>
    <w:rsid w:val="00791971"/>
    <w:rsid w:val="00792CD5"/>
    <w:rsid w:val="00793BA5"/>
    <w:rsid w:val="00793BD3"/>
    <w:rsid w:val="0079541D"/>
    <w:rsid w:val="0079630E"/>
    <w:rsid w:val="00796383"/>
    <w:rsid w:val="00796C3E"/>
    <w:rsid w:val="007A14DB"/>
    <w:rsid w:val="007A2560"/>
    <w:rsid w:val="007A272A"/>
    <w:rsid w:val="007A2D76"/>
    <w:rsid w:val="007A31C2"/>
    <w:rsid w:val="007A4D15"/>
    <w:rsid w:val="007A50B3"/>
    <w:rsid w:val="007A5DFD"/>
    <w:rsid w:val="007A6D6B"/>
    <w:rsid w:val="007A78E8"/>
    <w:rsid w:val="007B032F"/>
    <w:rsid w:val="007B0D35"/>
    <w:rsid w:val="007B123D"/>
    <w:rsid w:val="007B2308"/>
    <w:rsid w:val="007B2E01"/>
    <w:rsid w:val="007B4831"/>
    <w:rsid w:val="007B5217"/>
    <w:rsid w:val="007B56BF"/>
    <w:rsid w:val="007B60D8"/>
    <w:rsid w:val="007B61B8"/>
    <w:rsid w:val="007B76BB"/>
    <w:rsid w:val="007B7948"/>
    <w:rsid w:val="007C045B"/>
    <w:rsid w:val="007C0B1F"/>
    <w:rsid w:val="007C18CA"/>
    <w:rsid w:val="007C2C61"/>
    <w:rsid w:val="007C3DF5"/>
    <w:rsid w:val="007C6225"/>
    <w:rsid w:val="007C6C83"/>
    <w:rsid w:val="007C78C7"/>
    <w:rsid w:val="007D0965"/>
    <w:rsid w:val="007D2BE0"/>
    <w:rsid w:val="007D3390"/>
    <w:rsid w:val="007D3633"/>
    <w:rsid w:val="007D3F78"/>
    <w:rsid w:val="007D4521"/>
    <w:rsid w:val="007D4997"/>
    <w:rsid w:val="007D4F31"/>
    <w:rsid w:val="007D53FE"/>
    <w:rsid w:val="007D6276"/>
    <w:rsid w:val="007D64CB"/>
    <w:rsid w:val="007D70A9"/>
    <w:rsid w:val="007E2343"/>
    <w:rsid w:val="007E2BF8"/>
    <w:rsid w:val="007E64C5"/>
    <w:rsid w:val="007E7A82"/>
    <w:rsid w:val="007F0C7E"/>
    <w:rsid w:val="007F7244"/>
    <w:rsid w:val="007F7623"/>
    <w:rsid w:val="007F7705"/>
    <w:rsid w:val="00800C4D"/>
    <w:rsid w:val="008013BC"/>
    <w:rsid w:val="0080154B"/>
    <w:rsid w:val="00801F74"/>
    <w:rsid w:val="0080267D"/>
    <w:rsid w:val="00802AD7"/>
    <w:rsid w:val="00802EBC"/>
    <w:rsid w:val="00803940"/>
    <w:rsid w:val="00805B94"/>
    <w:rsid w:val="0080624A"/>
    <w:rsid w:val="00812BEF"/>
    <w:rsid w:val="00814286"/>
    <w:rsid w:val="0082029E"/>
    <w:rsid w:val="00823615"/>
    <w:rsid w:val="0082415D"/>
    <w:rsid w:val="00824AD1"/>
    <w:rsid w:val="00824ED0"/>
    <w:rsid w:val="00827DEA"/>
    <w:rsid w:val="00831EC9"/>
    <w:rsid w:val="00832118"/>
    <w:rsid w:val="008322A8"/>
    <w:rsid w:val="00833B50"/>
    <w:rsid w:val="00834AB8"/>
    <w:rsid w:val="0083534B"/>
    <w:rsid w:val="00836192"/>
    <w:rsid w:val="0083744F"/>
    <w:rsid w:val="00837A6F"/>
    <w:rsid w:val="00837D8C"/>
    <w:rsid w:val="0084189A"/>
    <w:rsid w:val="00842AD8"/>
    <w:rsid w:val="00843601"/>
    <w:rsid w:val="008469EC"/>
    <w:rsid w:val="008503BC"/>
    <w:rsid w:val="00850A22"/>
    <w:rsid w:val="00851013"/>
    <w:rsid w:val="008515E5"/>
    <w:rsid w:val="00852149"/>
    <w:rsid w:val="008536D6"/>
    <w:rsid w:val="0085407E"/>
    <w:rsid w:val="00860467"/>
    <w:rsid w:val="00861355"/>
    <w:rsid w:val="00861408"/>
    <w:rsid w:val="00862D0C"/>
    <w:rsid w:val="00863F89"/>
    <w:rsid w:val="00864A0F"/>
    <w:rsid w:val="00865ED9"/>
    <w:rsid w:val="00867736"/>
    <w:rsid w:val="00870C8F"/>
    <w:rsid w:val="00871254"/>
    <w:rsid w:val="00871D3E"/>
    <w:rsid w:val="00873119"/>
    <w:rsid w:val="008741E3"/>
    <w:rsid w:val="008744D6"/>
    <w:rsid w:val="008748EE"/>
    <w:rsid w:val="00874A6B"/>
    <w:rsid w:val="00874B66"/>
    <w:rsid w:val="00874EFD"/>
    <w:rsid w:val="00880082"/>
    <w:rsid w:val="00880A04"/>
    <w:rsid w:val="00881E4B"/>
    <w:rsid w:val="00882879"/>
    <w:rsid w:val="00886785"/>
    <w:rsid w:val="00886E76"/>
    <w:rsid w:val="0088735E"/>
    <w:rsid w:val="008874C5"/>
    <w:rsid w:val="008905C3"/>
    <w:rsid w:val="008906F1"/>
    <w:rsid w:val="00891625"/>
    <w:rsid w:val="00892F29"/>
    <w:rsid w:val="00892F81"/>
    <w:rsid w:val="00893C65"/>
    <w:rsid w:val="008959B0"/>
    <w:rsid w:val="00896927"/>
    <w:rsid w:val="008A17EB"/>
    <w:rsid w:val="008A257F"/>
    <w:rsid w:val="008A277C"/>
    <w:rsid w:val="008A4CBA"/>
    <w:rsid w:val="008A5FAC"/>
    <w:rsid w:val="008A6296"/>
    <w:rsid w:val="008A6D5B"/>
    <w:rsid w:val="008C1390"/>
    <w:rsid w:val="008C3820"/>
    <w:rsid w:val="008C3C39"/>
    <w:rsid w:val="008C6257"/>
    <w:rsid w:val="008D39E3"/>
    <w:rsid w:val="008D462C"/>
    <w:rsid w:val="008D545A"/>
    <w:rsid w:val="008D57D1"/>
    <w:rsid w:val="008D5941"/>
    <w:rsid w:val="008D7885"/>
    <w:rsid w:val="008E1EBB"/>
    <w:rsid w:val="008E1F47"/>
    <w:rsid w:val="008E269F"/>
    <w:rsid w:val="008E3745"/>
    <w:rsid w:val="008E524E"/>
    <w:rsid w:val="008E71B3"/>
    <w:rsid w:val="008F1910"/>
    <w:rsid w:val="008F21E8"/>
    <w:rsid w:val="008F32FA"/>
    <w:rsid w:val="008F36D5"/>
    <w:rsid w:val="008F4A50"/>
    <w:rsid w:val="008F57BE"/>
    <w:rsid w:val="008F6560"/>
    <w:rsid w:val="008F78E5"/>
    <w:rsid w:val="00900E5E"/>
    <w:rsid w:val="00902065"/>
    <w:rsid w:val="00902720"/>
    <w:rsid w:val="00902F2E"/>
    <w:rsid w:val="009056A2"/>
    <w:rsid w:val="009059CE"/>
    <w:rsid w:val="00906595"/>
    <w:rsid w:val="00910A72"/>
    <w:rsid w:val="009111E6"/>
    <w:rsid w:val="00916462"/>
    <w:rsid w:val="00916F15"/>
    <w:rsid w:val="00920FF3"/>
    <w:rsid w:val="009217CA"/>
    <w:rsid w:val="009227B3"/>
    <w:rsid w:val="009229BE"/>
    <w:rsid w:val="00926520"/>
    <w:rsid w:val="00926BBD"/>
    <w:rsid w:val="00931B55"/>
    <w:rsid w:val="00933544"/>
    <w:rsid w:val="00933B8E"/>
    <w:rsid w:val="00934A2B"/>
    <w:rsid w:val="00936469"/>
    <w:rsid w:val="00936DA6"/>
    <w:rsid w:val="009377D5"/>
    <w:rsid w:val="00937F04"/>
    <w:rsid w:val="0094000D"/>
    <w:rsid w:val="00941717"/>
    <w:rsid w:val="0094232A"/>
    <w:rsid w:val="00943F37"/>
    <w:rsid w:val="009441AC"/>
    <w:rsid w:val="00945A3B"/>
    <w:rsid w:val="009464C5"/>
    <w:rsid w:val="0094794F"/>
    <w:rsid w:val="00950298"/>
    <w:rsid w:val="00952375"/>
    <w:rsid w:val="0095724D"/>
    <w:rsid w:val="00961421"/>
    <w:rsid w:val="0096183D"/>
    <w:rsid w:val="00962E15"/>
    <w:rsid w:val="00963A1F"/>
    <w:rsid w:val="009668EF"/>
    <w:rsid w:val="00970203"/>
    <w:rsid w:val="00970359"/>
    <w:rsid w:val="00972500"/>
    <w:rsid w:val="009729DB"/>
    <w:rsid w:val="00977754"/>
    <w:rsid w:val="0098011C"/>
    <w:rsid w:val="00980769"/>
    <w:rsid w:val="00980DFE"/>
    <w:rsid w:val="00981FC9"/>
    <w:rsid w:val="00983AB6"/>
    <w:rsid w:val="00983C0D"/>
    <w:rsid w:val="00986FFC"/>
    <w:rsid w:val="00987DB1"/>
    <w:rsid w:val="00990D88"/>
    <w:rsid w:val="009930DD"/>
    <w:rsid w:val="00993AD5"/>
    <w:rsid w:val="00994CE1"/>
    <w:rsid w:val="00995D51"/>
    <w:rsid w:val="00996585"/>
    <w:rsid w:val="00996D9E"/>
    <w:rsid w:val="00996F01"/>
    <w:rsid w:val="009A1DBF"/>
    <w:rsid w:val="009A2EC5"/>
    <w:rsid w:val="009A337D"/>
    <w:rsid w:val="009A351D"/>
    <w:rsid w:val="009A48E1"/>
    <w:rsid w:val="009A7614"/>
    <w:rsid w:val="009B0EA5"/>
    <w:rsid w:val="009B15E7"/>
    <w:rsid w:val="009B3EDC"/>
    <w:rsid w:val="009B455C"/>
    <w:rsid w:val="009B627C"/>
    <w:rsid w:val="009B665B"/>
    <w:rsid w:val="009B6C03"/>
    <w:rsid w:val="009C2667"/>
    <w:rsid w:val="009C3928"/>
    <w:rsid w:val="009C40D4"/>
    <w:rsid w:val="009C6D7E"/>
    <w:rsid w:val="009C7B6E"/>
    <w:rsid w:val="009D5A16"/>
    <w:rsid w:val="009D6520"/>
    <w:rsid w:val="009DECDD"/>
    <w:rsid w:val="009E02D0"/>
    <w:rsid w:val="009E4BD1"/>
    <w:rsid w:val="009E528F"/>
    <w:rsid w:val="009E6949"/>
    <w:rsid w:val="009F029E"/>
    <w:rsid w:val="009F0458"/>
    <w:rsid w:val="009F24B1"/>
    <w:rsid w:val="009F4248"/>
    <w:rsid w:val="009F7C99"/>
    <w:rsid w:val="00A0032D"/>
    <w:rsid w:val="00A00EA9"/>
    <w:rsid w:val="00A01B00"/>
    <w:rsid w:val="00A0214A"/>
    <w:rsid w:val="00A02E9F"/>
    <w:rsid w:val="00A03439"/>
    <w:rsid w:val="00A03FC2"/>
    <w:rsid w:val="00A047CD"/>
    <w:rsid w:val="00A04844"/>
    <w:rsid w:val="00A11BF7"/>
    <w:rsid w:val="00A136E3"/>
    <w:rsid w:val="00A13F4D"/>
    <w:rsid w:val="00A15372"/>
    <w:rsid w:val="00A1647C"/>
    <w:rsid w:val="00A1736B"/>
    <w:rsid w:val="00A17F90"/>
    <w:rsid w:val="00A2073F"/>
    <w:rsid w:val="00A223D1"/>
    <w:rsid w:val="00A232E0"/>
    <w:rsid w:val="00A25D81"/>
    <w:rsid w:val="00A300BB"/>
    <w:rsid w:val="00A30781"/>
    <w:rsid w:val="00A31F54"/>
    <w:rsid w:val="00A32022"/>
    <w:rsid w:val="00A32236"/>
    <w:rsid w:val="00A33925"/>
    <w:rsid w:val="00A34C1B"/>
    <w:rsid w:val="00A34C92"/>
    <w:rsid w:val="00A35320"/>
    <w:rsid w:val="00A354BB"/>
    <w:rsid w:val="00A359B6"/>
    <w:rsid w:val="00A362D7"/>
    <w:rsid w:val="00A36588"/>
    <w:rsid w:val="00A36D8A"/>
    <w:rsid w:val="00A36F9E"/>
    <w:rsid w:val="00A43028"/>
    <w:rsid w:val="00A43D2D"/>
    <w:rsid w:val="00A43F9A"/>
    <w:rsid w:val="00A44257"/>
    <w:rsid w:val="00A445DD"/>
    <w:rsid w:val="00A52260"/>
    <w:rsid w:val="00A52813"/>
    <w:rsid w:val="00A56373"/>
    <w:rsid w:val="00A566D4"/>
    <w:rsid w:val="00A56745"/>
    <w:rsid w:val="00A573B8"/>
    <w:rsid w:val="00A614F3"/>
    <w:rsid w:val="00A61C90"/>
    <w:rsid w:val="00A6545D"/>
    <w:rsid w:val="00A676F6"/>
    <w:rsid w:val="00A701B4"/>
    <w:rsid w:val="00A7021C"/>
    <w:rsid w:val="00A702BD"/>
    <w:rsid w:val="00A710FB"/>
    <w:rsid w:val="00A7147C"/>
    <w:rsid w:val="00A717D3"/>
    <w:rsid w:val="00A76791"/>
    <w:rsid w:val="00A805B5"/>
    <w:rsid w:val="00A81682"/>
    <w:rsid w:val="00A82469"/>
    <w:rsid w:val="00A82F3D"/>
    <w:rsid w:val="00A854FB"/>
    <w:rsid w:val="00A86C54"/>
    <w:rsid w:val="00A9051A"/>
    <w:rsid w:val="00A90B5F"/>
    <w:rsid w:val="00A94232"/>
    <w:rsid w:val="00A95AF6"/>
    <w:rsid w:val="00A975B7"/>
    <w:rsid w:val="00A97B19"/>
    <w:rsid w:val="00A97B6B"/>
    <w:rsid w:val="00AA2932"/>
    <w:rsid w:val="00AA3649"/>
    <w:rsid w:val="00AA4045"/>
    <w:rsid w:val="00AA4559"/>
    <w:rsid w:val="00AA66B3"/>
    <w:rsid w:val="00AA6B23"/>
    <w:rsid w:val="00AA7DD5"/>
    <w:rsid w:val="00AB1BA8"/>
    <w:rsid w:val="00AB2CA6"/>
    <w:rsid w:val="00AB34D4"/>
    <w:rsid w:val="00AB392F"/>
    <w:rsid w:val="00AB3A9F"/>
    <w:rsid w:val="00AB6ADF"/>
    <w:rsid w:val="00AB7BBC"/>
    <w:rsid w:val="00AC2EBD"/>
    <w:rsid w:val="00AC36BE"/>
    <w:rsid w:val="00AC5031"/>
    <w:rsid w:val="00AC6D96"/>
    <w:rsid w:val="00AD0D99"/>
    <w:rsid w:val="00AD2909"/>
    <w:rsid w:val="00AD3DB5"/>
    <w:rsid w:val="00AD41E4"/>
    <w:rsid w:val="00AD4D38"/>
    <w:rsid w:val="00AD6EBB"/>
    <w:rsid w:val="00AD70D8"/>
    <w:rsid w:val="00AD768C"/>
    <w:rsid w:val="00AE0661"/>
    <w:rsid w:val="00AE1783"/>
    <w:rsid w:val="00AE2073"/>
    <w:rsid w:val="00AE28EA"/>
    <w:rsid w:val="00AE362F"/>
    <w:rsid w:val="00AE3DBA"/>
    <w:rsid w:val="00AE5612"/>
    <w:rsid w:val="00AE5716"/>
    <w:rsid w:val="00AE6440"/>
    <w:rsid w:val="00AE6A98"/>
    <w:rsid w:val="00AE74FD"/>
    <w:rsid w:val="00AF0335"/>
    <w:rsid w:val="00AF104A"/>
    <w:rsid w:val="00AF24E3"/>
    <w:rsid w:val="00AF3032"/>
    <w:rsid w:val="00AF34BD"/>
    <w:rsid w:val="00AF3906"/>
    <w:rsid w:val="00AF448E"/>
    <w:rsid w:val="00AF46C2"/>
    <w:rsid w:val="00AF525B"/>
    <w:rsid w:val="00AF6820"/>
    <w:rsid w:val="00B01D6D"/>
    <w:rsid w:val="00B03BB1"/>
    <w:rsid w:val="00B03E08"/>
    <w:rsid w:val="00B0400F"/>
    <w:rsid w:val="00B040EA"/>
    <w:rsid w:val="00B05256"/>
    <w:rsid w:val="00B063D4"/>
    <w:rsid w:val="00B0673A"/>
    <w:rsid w:val="00B105E4"/>
    <w:rsid w:val="00B10BCC"/>
    <w:rsid w:val="00B12489"/>
    <w:rsid w:val="00B13626"/>
    <w:rsid w:val="00B14ED8"/>
    <w:rsid w:val="00B163BD"/>
    <w:rsid w:val="00B16443"/>
    <w:rsid w:val="00B210A5"/>
    <w:rsid w:val="00B215CF"/>
    <w:rsid w:val="00B2237C"/>
    <w:rsid w:val="00B22E3A"/>
    <w:rsid w:val="00B23DE7"/>
    <w:rsid w:val="00B262BD"/>
    <w:rsid w:val="00B26DB4"/>
    <w:rsid w:val="00B26F29"/>
    <w:rsid w:val="00B30A82"/>
    <w:rsid w:val="00B317A9"/>
    <w:rsid w:val="00B343B7"/>
    <w:rsid w:val="00B369A6"/>
    <w:rsid w:val="00B4081A"/>
    <w:rsid w:val="00B40CB8"/>
    <w:rsid w:val="00B40EBD"/>
    <w:rsid w:val="00B459F4"/>
    <w:rsid w:val="00B49B0E"/>
    <w:rsid w:val="00B5061B"/>
    <w:rsid w:val="00B513E5"/>
    <w:rsid w:val="00B5174C"/>
    <w:rsid w:val="00B51C8B"/>
    <w:rsid w:val="00B51F89"/>
    <w:rsid w:val="00B528F4"/>
    <w:rsid w:val="00B53946"/>
    <w:rsid w:val="00B567B1"/>
    <w:rsid w:val="00B56EE7"/>
    <w:rsid w:val="00B60B27"/>
    <w:rsid w:val="00B60CB3"/>
    <w:rsid w:val="00B60DE0"/>
    <w:rsid w:val="00B613E6"/>
    <w:rsid w:val="00B6291A"/>
    <w:rsid w:val="00B63071"/>
    <w:rsid w:val="00B64EC5"/>
    <w:rsid w:val="00B709A4"/>
    <w:rsid w:val="00B71B38"/>
    <w:rsid w:val="00B73BA8"/>
    <w:rsid w:val="00B73CDF"/>
    <w:rsid w:val="00B7520E"/>
    <w:rsid w:val="00B75946"/>
    <w:rsid w:val="00B7640C"/>
    <w:rsid w:val="00B7641D"/>
    <w:rsid w:val="00B805FF"/>
    <w:rsid w:val="00B807A2"/>
    <w:rsid w:val="00B819AE"/>
    <w:rsid w:val="00B82B59"/>
    <w:rsid w:val="00B83590"/>
    <w:rsid w:val="00B86292"/>
    <w:rsid w:val="00B86C2E"/>
    <w:rsid w:val="00B87BD9"/>
    <w:rsid w:val="00B90682"/>
    <w:rsid w:val="00B91423"/>
    <w:rsid w:val="00B94371"/>
    <w:rsid w:val="00B943B9"/>
    <w:rsid w:val="00B95257"/>
    <w:rsid w:val="00B95769"/>
    <w:rsid w:val="00B9657E"/>
    <w:rsid w:val="00BA1DA9"/>
    <w:rsid w:val="00BA2E79"/>
    <w:rsid w:val="00BA645D"/>
    <w:rsid w:val="00BB0DDF"/>
    <w:rsid w:val="00BB2319"/>
    <w:rsid w:val="00BB2A76"/>
    <w:rsid w:val="00BB30F4"/>
    <w:rsid w:val="00BB339D"/>
    <w:rsid w:val="00BB4F24"/>
    <w:rsid w:val="00BB5665"/>
    <w:rsid w:val="00BC0AB9"/>
    <w:rsid w:val="00BC33A7"/>
    <w:rsid w:val="00BC38A2"/>
    <w:rsid w:val="00BC3A44"/>
    <w:rsid w:val="00BC4592"/>
    <w:rsid w:val="00BC4A58"/>
    <w:rsid w:val="00BC4D06"/>
    <w:rsid w:val="00BC4DA8"/>
    <w:rsid w:val="00BC4F56"/>
    <w:rsid w:val="00BC6657"/>
    <w:rsid w:val="00BC6F16"/>
    <w:rsid w:val="00BD00ED"/>
    <w:rsid w:val="00BD1FCB"/>
    <w:rsid w:val="00BD490E"/>
    <w:rsid w:val="00BD51C9"/>
    <w:rsid w:val="00BD6EDB"/>
    <w:rsid w:val="00BD7850"/>
    <w:rsid w:val="00BE435F"/>
    <w:rsid w:val="00BF0421"/>
    <w:rsid w:val="00BF099F"/>
    <w:rsid w:val="00BF3193"/>
    <w:rsid w:val="00BF32CE"/>
    <w:rsid w:val="00BF36A7"/>
    <w:rsid w:val="00BF3858"/>
    <w:rsid w:val="00BF3AE4"/>
    <w:rsid w:val="00BF442F"/>
    <w:rsid w:val="00BF576C"/>
    <w:rsid w:val="00BF5AB5"/>
    <w:rsid w:val="00BF6B50"/>
    <w:rsid w:val="00BF76C0"/>
    <w:rsid w:val="00C00A04"/>
    <w:rsid w:val="00C0148F"/>
    <w:rsid w:val="00C01DB8"/>
    <w:rsid w:val="00C02BB7"/>
    <w:rsid w:val="00C02F30"/>
    <w:rsid w:val="00C0413A"/>
    <w:rsid w:val="00C04902"/>
    <w:rsid w:val="00C04E8E"/>
    <w:rsid w:val="00C05F74"/>
    <w:rsid w:val="00C0709D"/>
    <w:rsid w:val="00C07C1D"/>
    <w:rsid w:val="00C12871"/>
    <w:rsid w:val="00C13251"/>
    <w:rsid w:val="00C1551C"/>
    <w:rsid w:val="00C17396"/>
    <w:rsid w:val="00C176EA"/>
    <w:rsid w:val="00C20C53"/>
    <w:rsid w:val="00C236C2"/>
    <w:rsid w:val="00C23EBE"/>
    <w:rsid w:val="00C27838"/>
    <w:rsid w:val="00C30473"/>
    <w:rsid w:val="00C31B84"/>
    <w:rsid w:val="00C31CC3"/>
    <w:rsid w:val="00C32910"/>
    <w:rsid w:val="00C32F15"/>
    <w:rsid w:val="00C331F6"/>
    <w:rsid w:val="00C335AD"/>
    <w:rsid w:val="00C336E9"/>
    <w:rsid w:val="00C33DA2"/>
    <w:rsid w:val="00C34D6C"/>
    <w:rsid w:val="00C3553A"/>
    <w:rsid w:val="00C37222"/>
    <w:rsid w:val="00C3783B"/>
    <w:rsid w:val="00C40334"/>
    <w:rsid w:val="00C406B9"/>
    <w:rsid w:val="00C41C64"/>
    <w:rsid w:val="00C41EEA"/>
    <w:rsid w:val="00C42CC9"/>
    <w:rsid w:val="00C44368"/>
    <w:rsid w:val="00C4457A"/>
    <w:rsid w:val="00C451C6"/>
    <w:rsid w:val="00C463E3"/>
    <w:rsid w:val="00C46C30"/>
    <w:rsid w:val="00C46D81"/>
    <w:rsid w:val="00C52A96"/>
    <w:rsid w:val="00C5568E"/>
    <w:rsid w:val="00C55803"/>
    <w:rsid w:val="00C56156"/>
    <w:rsid w:val="00C56BA2"/>
    <w:rsid w:val="00C573B1"/>
    <w:rsid w:val="00C602E1"/>
    <w:rsid w:val="00C6283C"/>
    <w:rsid w:val="00C63C9B"/>
    <w:rsid w:val="00C64B17"/>
    <w:rsid w:val="00C653BE"/>
    <w:rsid w:val="00C661B5"/>
    <w:rsid w:val="00C6653D"/>
    <w:rsid w:val="00C66802"/>
    <w:rsid w:val="00C67108"/>
    <w:rsid w:val="00C67438"/>
    <w:rsid w:val="00C675FD"/>
    <w:rsid w:val="00C720A5"/>
    <w:rsid w:val="00C73DE3"/>
    <w:rsid w:val="00C74BAB"/>
    <w:rsid w:val="00C77D43"/>
    <w:rsid w:val="00C80183"/>
    <w:rsid w:val="00C8119C"/>
    <w:rsid w:val="00C8124D"/>
    <w:rsid w:val="00C8134C"/>
    <w:rsid w:val="00C831C7"/>
    <w:rsid w:val="00C84A12"/>
    <w:rsid w:val="00C851FE"/>
    <w:rsid w:val="00C8649F"/>
    <w:rsid w:val="00C8779E"/>
    <w:rsid w:val="00C90185"/>
    <w:rsid w:val="00C90AC1"/>
    <w:rsid w:val="00C90EAD"/>
    <w:rsid w:val="00C91342"/>
    <w:rsid w:val="00C93F88"/>
    <w:rsid w:val="00C94FCF"/>
    <w:rsid w:val="00C96EE4"/>
    <w:rsid w:val="00C97343"/>
    <w:rsid w:val="00C976EE"/>
    <w:rsid w:val="00C97C11"/>
    <w:rsid w:val="00C97C59"/>
    <w:rsid w:val="00CA08EC"/>
    <w:rsid w:val="00CA25E1"/>
    <w:rsid w:val="00CA2F1A"/>
    <w:rsid w:val="00CA41B4"/>
    <w:rsid w:val="00CA53F3"/>
    <w:rsid w:val="00CA5EAE"/>
    <w:rsid w:val="00CA6490"/>
    <w:rsid w:val="00CA7E55"/>
    <w:rsid w:val="00CB0B1A"/>
    <w:rsid w:val="00CB3716"/>
    <w:rsid w:val="00CB53C9"/>
    <w:rsid w:val="00CB6526"/>
    <w:rsid w:val="00CB691F"/>
    <w:rsid w:val="00CB7A4A"/>
    <w:rsid w:val="00CC0A71"/>
    <w:rsid w:val="00CC1BDE"/>
    <w:rsid w:val="00CC329F"/>
    <w:rsid w:val="00CC5CE8"/>
    <w:rsid w:val="00CC5F5F"/>
    <w:rsid w:val="00CC6230"/>
    <w:rsid w:val="00CC6AB9"/>
    <w:rsid w:val="00CD0766"/>
    <w:rsid w:val="00CD3774"/>
    <w:rsid w:val="00CD400B"/>
    <w:rsid w:val="00CD4485"/>
    <w:rsid w:val="00CD4611"/>
    <w:rsid w:val="00CD5587"/>
    <w:rsid w:val="00CD6739"/>
    <w:rsid w:val="00CD76ED"/>
    <w:rsid w:val="00CD7BB6"/>
    <w:rsid w:val="00CE05ED"/>
    <w:rsid w:val="00CE073D"/>
    <w:rsid w:val="00CE0CA7"/>
    <w:rsid w:val="00CE2B71"/>
    <w:rsid w:val="00CE2E37"/>
    <w:rsid w:val="00CE31B3"/>
    <w:rsid w:val="00CE3930"/>
    <w:rsid w:val="00CE64DA"/>
    <w:rsid w:val="00CF05E1"/>
    <w:rsid w:val="00CF1567"/>
    <w:rsid w:val="00CF25F9"/>
    <w:rsid w:val="00CF26B4"/>
    <w:rsid w:val="00CF577D"/>
    <w:rsid w:val="00D00334"/>
    <w:rsid w:val="00D02040"/>
    <w:rsid w:val="00D02662"/>
    <w:rsid w:val="00D03113"/>
    <w:rsid w:val="00D03A24"/>
    <w:rsid w:val="00D03B7F"/>
    <w:rsid w:val="00D04C83"/>
    <w:rsid w:val="00D05EBB"/>
    <w:rsid w:val="00D06B3F"/>
    <w:rsid w:val="00D070A1"/>
    <w:rsid w:val="00D1150B"/>
    <w:rsid w:val="00D12F5E"/>
    <w:rsid w:val="00D16D9C"/>
    <w:rsid w:val="00D16E1F"/>
    <w:rsid w:val="00D1743E"/>
    <w:rsid w:val="00D17EFB"/>
    <w:rsid w:val="00D21820"/>
    <w:rsid w:val="00D221BA"/>
    <w:rsid w:val="00D226EB"/>
    <w:rsid w:val="00D23DDA"/>
    <w:rsid w:val="00D2500F"/>
    <w:rsid w:val="00D3378E"/>
    <w:rsid w:val="00D33DC4"/>
    <w:rsid w:val="00D33E1E"/>
    <w:rsid w:val="00D35698"/>
    <w:rsid w:val="00D37F8E"/>
    <w:rsid w:val="00D403C0"/>
    <w:rsid w:val="00D41730"/>
    <w:rsid w:val="00D4268B"/>
    <w:rsid w:val="00D45247"/>
    <w:rsid w:val="00D473D1"/>
    <w:rsid w:val="00D47E78"/>
    <w:rsid w:val="00D51CF2"/>
    <w:rsid w:val="00D53B0C"/>
    <w:rsid w:val="00D56227"/>
    <w:rsid w:val="00D5627F"/>
    <w:rsid w:val="00D566D5"/>
    <w:rsid w:val="00D56D87"/>
    <w:rsid w:val="00D60B06"/>
    <w:rsid w:val="00D60E9D"/>
    <w:rsid w:val="00D62DEE"/>
    <w:rsid w:val="00D6664F"/>
    <w:rsid w:val="00D67488"/>
    <w:rsid w:val="00D67EC0"/>
    <w:rsid w:val="00D70AFB"/>
    <w:rsid w:val="00D711E8"/>
    <w:rsid w:val="00D7175C"/>
    <w:rsid w:val="00D71769"/>
    <w:rsid w:val="00D736A6"/>
    <w:rsid w:val="00D73B72"/>
    <w:rsid w:val="00D73C61"/>
    <w:rsid w:val="00D76D80"/>
    <w:rsid w:val="00D77AD9"/>
    <w:rsid w:val="00D81DBE"/>
    <w:rsid w:val="00D82295"/>
    <w:rsid w:val="00D83D17"/>
    <w:rsid w:val="00D861B6"/>
    <w:rsid w:val="00D87907"/>
    <w:rsid w:val="00D90B44"/>
    <w:rsid w:val="00D91411"/>
    <w:rsid w:val="00D914E9"/>
    <w:rsid w:val="00D9163A"/>
    <w:rsid w:val="00D91B1F"/>
    <w:rsid w:val="00D930BF"/>
    <w:rsid w:val="00D9334A"/>
    <w:rsid w:val="00D93F8C"/>
    <w:rsid w:val="00D96055"/>
    <w:rsid w:val="00D97FB0"/>
    <w:rsid w:val="00DA05CD"/>
    <w:rsid w:val="00DA19C4"/>
    <w:rsid w:val="00DA24C7"/>
    <w:rsid w:val="00DA325B"/>
    <w:rsid w:val="00DA520F"/>
    <w:rsid w:val="00DA54C7"/>
    <w:rsid w:val="00DA5AC8"/>
    <w:rsid w:val="00DA7560"/>
    <w:rsid w:val="00DA7ACB"/>
    <w:rsid w:val="00DB09DE"/>
    <w:rsid w:val="00DB0B2D"/>
    <w:rsid w:val="00DB3843"/>
    <w:rsid w:val="00DB3B0C"/>
    <w:rsid w:val="00DB4634"/>
    <w:rsid w:val="00DB4C53"/>
    <w:rsid w:val="00DB6825"/>
    <w:rsid w:val="00DB711F"/>
    <w:rsid w:val="00DC0170"/>
    <w:rsid w:val="00DC17CE"/>
    <w:rsid w:val="00DC36C9"/>
    <w:rsid w:val="00DC4066"/>
    <w:rsid w:val="00DC437C"/>
    <w:rsid w:val="00DC4960"/>
    <w:rsid w:val="00DC4C86"/>
    <w:rsid w:val="00DC6718"/>
    <w:rsid w:val="00DC683A"/>
    <w:rsid w:val="00DC6BCA"/>
    <w:rsid w:val="00DC6CF3"/>
    <w:rsid w:val="00DC7641"/>
    <w:rsid w:val="00DC7F67"/>
    <w:rsid w:val="00DD0670"/>
    <w:rsid w:val="00DD122B"/>
    <w:rsid w:val="00DD1363"/>
    <w:rsid w:val="00DD14D6"/>
    <w:rsid w:val="00DD3D7F"/>
    <w:rsid w:val="00DD4484"/>
    <w:rsid w:val="00DD581E"/>
    <w:rsid w:val="00DD5E4A"/>
    <w:rsid w:val="00DD651F"/>
    <w:rsid w:val="00DD7F6F"/>
    <w:rsid w:val="00DE042F"/>
    <w:rsid w:val="00DE145A"/>
    <w:rsid w:val="00DE155F"/>
    <w:rsid w:val="00DE50C8"/>
    <w:rsid w:val="00DE5F1C"/>
    <w:rsid w:val="00DE6E93"/>
    <w:rsid w:val="00DE7448"/>
    <w:rsid w:val="00DF0D73"/>
    <w:rsid w:val="00DF1332"/>
    <w:rsid w:val="00DF1C14"/>
    <w:rsid w:val="00DF1F68"/>
    <w:rsid w:val="00DF29A6"/>
    <w:rsid w:val="00DF2BAB"/>
    <w:rsid w:val="00DF308C"/>
    <w:rsid w:val="00DF5A86"/>
    <w:rsid w:val="00DF605E"/>
    <w:rsid w:val="00DF6085"/>
    <w:rsid w:val="00DF6534"/>
    <w:rsid w:val="00DF6F08"/>
    <w:rsid w:val="00E03396"/>
    <w:rsid w:val="00E03A14"/>
    <w:rsid w:val="00E03FAC"/>
    <w:rsid w:val="00E0522F"/>
    <w:rsid w:val="00E05E42"/>
    <w:rsid w:val="00E06170"/>
    <w:rsid w:val="00E061C5"/>
    <w:rsid w:val="00E06C93"/>
    <w:rsid w:val="00E078CD"/>
    <w:rsid w:val="00E079AA"/>
    <w:rsid w:val="00E100E0"/>
    <w:rsid w:val="00E1131B"/>
    <w:rsid w:val="00E12498"/>
    <w:rsid w:val="00E14965"/>
    <w:rsid w:val="00E20299"/>
    <w:rsid w:val="00E2039A"/>
    <w:rsid w:val="00E21B3E"/>
    <w:rsid w:val="00E21FFB"/>
    <w:rsid w:val="00E25701"/>
    <w:rsid w:val="00E304D5"/>
    <w:rsid w:val="00E31893"/>
    <w:rsid w:val="00E321BE"/>
    <w:rsid w:val="00E3233D"/>
    <w:rsid w:val="00E33D49"/>
    <w:rsid w:val="00E350AB"/>
    <w:rsid w:val="00E364C9"/>
    <w:rsid w:val="00E414F6"/>
    <w:rsid w:val="00E425B3"/>
    <w:rsid w:val="00E43828"/>
    <w:rsid w:val="00E4676E"/>
    <w:rsid w:val="00E46B5C"/>
    <w:rsid w:val="00E47F40"/>
    <w:rsid w:val="00E5099F"/>
    <w:rsid w:val="00E51009"/>
    <w:rsid w:val="00E51808"/>
    <w:rsid w:val="00E51EA1"/>
    <w:rsid w:val="00E5200A"/>
    <w:rsid w:val="00E52FE1"/>
    <w:rsid w:val="00E5425B"/>
    <w:rsid w:val="00E56657"/>
    <w:rsid w:val="00E5739B"/>
    <w:rsid w:val="00E6123B"/>
    <w:rsid w:val="00E64852"/>
    <w:rsid w:val="00E6530D"/>
    <w:rsid w:val="00E65838"/>
    <w:rsid w:val="00E6644B"/>
    <w:rsid w:val="00E666BB"/>
    <w:rsid w:val="00E678C0"/>
    <w:rsid w:val="00E67DF0"/>
    <w:rsid w:val="00E71A8F"/>
    <w:rsid w:val="00E762E1"/>
    <w:rsid w:val="00E80513"/>
    <w:rsid w:val="00E8086E"/>
    <w:rsid w:val="00E811CB"/>
    <w:rsid w:val="00E82998"/>
    <w:rsid w:val="00E82DB9"/>
    <w:rsid w:val="00E83CCA"/>
    <w:rsid w:val="00E91A8A"/>
    <w:rsid w:val="00E92ACD"/>
    <w:rsid w:val="00E96518"/>
    <w:rsid w:val="00EA06A1"/>
    <w:rsid w:val="00EA153E"/>
    <w:rsid w:val="00EA3E4F"/>
    <w:rsid w:val="00EA66CE"/>
    <w:rsid w:val="00EA6C28"/>
    <w:rsid w:val="00EB0927"/>
    <w:rsid w:val="00EB0C2D"/>
    <w:rsid w:val="00EB10BD"/>
    <w:rsid w:val="00EB2E65"/>
    <w:rsid w:val="00EB309C"/>
    <w:rsid w:val="00EB6981"/>
    <w:rsid w:val="00EC0CA2"/>
    <w:rsid w:val="00EC105E"/>
    <w:rsid w:val="00EC1069"/>
    <w:rsid w:val="00EC4A23"/>
    <w:rsid w:val="00EC4BA4"/>
    <w:rsid w:val="00EC5E16"/>
    <w:rsid w:val="00EC5E34"/>
    <w:rsid w:val="00EC6AF1"/>
    <w:rsid w:val="00EC714B"/>
    <w:rsid w:val="00ED080F"/>
    <w:rsid w:val="00ED08F7"/>
    <w:rsid w:val="00ED0DF0"/>
    <w:rsid w:val="00ED1AAB"/>
    <w:rsid w:val="00ED2DA9"/>
    <w:rsid w:val="00ED62C2"/>
    <w:rsid w:val="00ED6586"/>
    <w:rsid w:val="00ED6F61"/>
    <w:rsid w:val="00ED7110"/>
    <w:rsid w:val="00ED79F3"/>
    <w:rsid w:val="00EE0AD5"/>
    <w:rsid w:val="00EE1706"/>
    <w:rsid w:val="00EE2C17"/>
    <w:rsid w:val="00EE2EF5"/>
    <w:rsid w:val="00EE32AF"/>
    <w:rsid w:val="00EE4756"/>
    <w:rsid w:val="00EE52D5"/>
    <w:rsid w:val="00EE7F69"/>
    <w:rsid w:val="00EF0A4D"/>
    <w:rsid w:val="00EF1168"/>
    <w:rsid w:val="00EF13FE"/>
    <w:rsid w:val="00EF28BC"/>
    <w:rsid w:val="00EF5C84"/>
    <w:rsid w:val="00EF6190"/>
    <w:rsid w:val="00EF6BEF"/>
    <w:rsid w:val="00EF7041"/>
    <w:rsid w:val="00EF7875"/>
    <w:rsid w:val="00EF7E47"/>
    <w:rsid w:val="00F01BAE"/>
    <w:rsid w:val="00F01D1A"/>
    <w:rsid w:val="00F02EF5"/>
    <w:rsid w:val="00F0307A"/>
    <w:rsid w:val="00F037CA"/>
    <w:rsid w:val="00F05169"/>
    <w:rsid w:val="00F059D4"/>
    <w:rsid w:val="00F05C63"/>
    <w:rsid w:val="00F06014"/>
    <w:rsid w:val="00F06F68"/>
    <w:rsid w:val="00F10FB7"/>
    <w:rsid w:val="00F11211"/>
    <w:rsid w:val="00F1163B"/>
    <w:rsid w:val="00F122B0"/>
    <w:rsid w:val="00F129EB"/>
    <w:rsid w:val="00F12B02"/>
    <w:rsid w:val="00F12E58"/>
    <w:rsid w:val="00F13A6A"/>
    <w:rsid w:val="00F148A9"/>
    <w:rsid w:val="00F14DCA"/>
    <w:rsid w:val="00F152A3"/>
    <w:rsid w:val="00F15D7A"/>
    <w:rsid w:val="00F16F1E"/>
    <w:rsid w:val="00F211E4"/>
    <w:rsid w:val="00F224ED"/>
    <w:rsid w:val="00F225B9"/>
    <w:rsid w:val="00F22902"/>
    <w:rsid w:val="00F2367D"/>
    <w:rsid w:val="00F247D9"/>
    <w:rsid w:val="00F258EE"/>
    <w:rsid w:val="00F25EB2"/>
    <w:rsid w:val="00F270FC"/>
    <w:rsid w:val="00F27218"/>
    <w:rsid w:val="00F30A91"/>
    <w:rsid w:val="00F33912"/>
    <w:rsid w:val="00F429A8"/>
    <w:rsid w:val="00F42A9F"/>
    <w:rsid w:val="00F461BB"/>
    <w:rsid w:val="00F4695F"/>
    <w:rsid w:val="00F46E86"/>
    <w:rsid w:val="00F51407"/>
    <w:rsid w:val="00F52558"/>
    <w:rsid w:val="00F56C98"/>
    <w:rsid w:val="00F57104"/>
    <w:rsid w:val="00F5716E"/>
    <w:rsid w:val="00F578F3"/>
    <w:rsid w:val="00F60333"/>
    <w:rsid w:val="00F623F4"/>
    <w:rsid w:val="00F62F15"/>
    <w:rsid w:val="00F65C50"/>
    <w:rsid w:val="00F65D8E"/>
    <w:rsid w:val="00F70C30"/>
    <w:rsid w:val="00F71B42"/>
    <w:rsid w:val="00F72425"/>
    <w:rsid w:val="00F7578B"/>
    <w:rsid w:val="00F82653"/>
    <w:rsid w:val="00F84552"/>
    <w:rsid w:val="00F85E01"/>
    <w:rsid w:val="00F8695B"/>
    <w:rsid w:val="00F87BCC"/>
    <w:rsid w:val="00F930EB"/>
    <w:rsid w:val="00F935BA"/>
    <w:rsid w:val="00F9378B"/>
    <w:rsid w:val="00F93B5E"/>
    <w:rsid w:val="00F93FAB"/>
    <w:rsid w:val="00F95333"/>
    <w:rsid w:val="00F963F1"/>
    <w:rsid w:val="00F96A88"/>
    <w:rsid w:val="00F97D2E"/>
    <w:rsid w:val="00FA13AD"/>
    <w:rsid w:val="00FA2DCC"/>
    <w:rsid w:val="00FA2F90"/>
    <w:rsid w:val="00FA5236"/>
    <w:rsid w:val="00FA634E"/>
    <w:rsid w:val="00FA7955"/>
    <w:rsid w:val="00FA7B23"/>
    <w:rsid w:val="00FB25D2"/>
    <w:rsid w:val="00FB2974"/>
    <w:rsid w:val="00FB308E"/>
    <w:rsid w:val="00FB3922"/>
    <w:rsid w:val="00FB5912"/>
    <w:rsid w:val="00FB7AAB"/>
    <w:rsid w:val="00FC0D09"/>
    <w:rsid w:val="00FC606B"/>
    <w:rsid w:val="00FD046D"/>
    <w:rsid w:val="00FD0990"/>
    <w:rsid w:val="00FD115B"/>
    <w:rsid w:val="00FD3075"/>
    <w:rsid w:val="00FD6468"/>
    <w:rsid w:val="00FE023D"/>
    <w:rsid w:val="00FE408B"/>
    <w:rsid w:val="00FE7ED1"/>
    <w:rsid w:val="00FF0573"/>
    <w:rsid w:val="00FF3CC8"/>
    <w:rsid w:val="00FF62F9"/>
    <w:rsid w:val="00FF64EC"/>
    <w:rsid w:val="00FF660E"/>
    <w:rsid w:val="00FF697F"/>
    <w:rsid w:val="00FF6F59"/>
    <w:rsid w:val="013A9A45"/>
    <w:rsid w:val="014BE9B2"/>
    <w:rsid w:val="016B5C23"/>
    <w:rsid w:val="01C35933"/>
    <w:rsid w:val="01F25990"/>
    <w:rsid w:val="020E446F"/>
    <w:rsid w:val="028D78A3"/>
    <w:rsid w:val="029A36A7"/>
    <w:rsid w:val="02B2971B"/>
    <w:rsid w:val="02D92D2D"/>
    <w:rsid w:val="02FEADBF"/>
    <w:rsid w:val="03009263"/>
    <w:rsid w:val="035E5879"/>
    <w:rsid w:val="036FCDEE"/>
    <w:rsid w:val="038E29F1"/>
    <w:rsid w:val="03E91CE3"/>
    <w:rsid w:val="0425578D"/>
    <w:rsid w:val="043CA7AC"/>
    <w:rsid w:val="044AA93E"/>
    <w:rsid w:val="045E493B"/>
    <w:rsid w:val="0461FE2C"/>
    <w:rsid w:val="0508A660"/>
    <w:rsid w:val="050D6092"/>
    <w:rsid w:val="05696305"/>
    <w:rsid w:val="057517E8"/>
    <w:rsid w:val="06139B0E"/>
    <w:rsid w:val="061D2624"/>
    <w:rsid w:val="061F3163"/>
    <w:rsid w:val="063B6E8C"/>
    <w:rsid w:val="0651C0A7"/>
    <w:rsid w:val="065C5EF5"/>
    <w:rsid w:val="0660381C"/>
    <w:rsid w:val="069BD168"/>
    <w:rsid w:val="06ACCD24"/>
    <w:rsid w:val="06B1DA80"/>
    <w:rsid w:val="06BECFAA"/>
    <w:rsid w:val="06CC4509"/>
    <w:rsid w:val="06E275DD"/>
    <w:rsid w:val="06E4392A"/>
    <w:rsid w:val="06FF7176"/>
    <w:rsid w:val="0764FF98"/>
    <w:rsid w:val="07964BD2"/>
    <w:rsid w:val="0798A0F2"/>
    <w:rsid w:val="07ECAACD"/>
    <w:rsid w:val="0811AE08"/>
    <w:rsid w:val="0818A13F"/>
    <w:rsid w:val="0834BA4B"/>
    <w:rsid w:val="0863658D"/>
    <w:rsid w:val="089A931E"/>
    <w:rsid w:val="08A49CF2"/>
    <w:rsid w:val="08C84D42"/>
    <w:rsid w:val="093BD282"/>
    <w:rsid w:val="09A0A8FC"/>
    <w:rsid w:val="0A7875E5"/>
    <w:rsid w:val="0A9658B6"/>
    <w:rsid w:val="0AB31E43"/>
    <w:rsid w:val="0ABAB83A"/>
    <w:rsid w:val="0B0FDBCE"/>
    <w:rsid w:val="0B423625"/>
    <w:rsid w:val="0B6A9956"/>
    <w:rsid w:val="0B9B5D43"/>
    <w:rsid w:val="0BB050EE"/>
    <w:rsid w:val="0BFBA008"/>
    <w:rsid w:val="0C17CACB"/>
    <w:rsid w:val="0C395DAF"/>
    <w:rsid w:val="0C7467F0"/>
    <w:rsid w:val="0C944A3A"/>
    <w:rsid w:val="0C9689DF"/>
    <w:rsid w:val="0CDC60A3"/>
    <w:rsid w:val="0CF87221"/>
    <w:rsid w:val="0D064943"/>
    <w:rsid w:val="0D283F93"/>
    <w:rsid w:val="0D4E1A96"/>
    <w:rsid w:val="0D8B3673"/>
    <w:rsid w:val="0E0CE6A0"/>
    <w:rsid w:val="0EC72003"/>
    <w:rsid w:val="0F2706D4"/>
    <w:rsid w:val="0F67A58D"/>
    <w:rsid w:val="0F72DC4C"/>
    <w:rsid w:val="0FA8EEBF"/>
    <w:rsid w:val="100E8683"/>
    <w:rsid w:val="10132676"/>
    <w:rsid w:val="102D3C0E"/>
    <w:rsid w:val="11297F50"/>
    <w:rsid w:val="115F6B48"/>
    <w:rsid w:val="11AED4E9"/>
    <w:rsid w:val="11BDBA52"/>
    <w:rsid w:val="11D410A7"/>
    <w:rsid w:val="1216B937"/>
    <w:rsid w:val="127EFAB5"/>
    <w:rsid w:val="130826BA"/>
    <w:rsid w:val="13983ED9"/>
    <w:rsid w:val="13E10B70"/>
    <w:rsid w:val="144AF0C1"/>
    <w:rsid w:val="144FBD04"/>
    <w:rsid w:val="1458C696"/>
    <w:rsid w:val="14633785"/>
    <w:rsid w:val="146511FD"/>
    <w:rsid w:val="14668C00"/>
    <w:rsid w:val="14ACAF34"/>
    <w:rsid w:val="14B06A2D"/>
    <w:rsid w:val="14B6D2AA"/>
    <w:rsid w:val="1517FD10"/>
    <w:rsid w:val="151BFFA2"/>
    <w:rsid w:val="1558BA8F"/>
    <w:rsid w:val="159FDF44"/>
    <w:rsid w:val="15E19AAB"/>
    <w:rsid w:val="1632DC6B"/>
    <w:rsid w:val="1674FDA6"/>
    <w:rsid w:val="16E180E3"/>
    <w:rsid w:val="172B3FB1"/>
    <w:rsid w:val="179A1E1C"/>
    <w:rsid w:val="17B48513"/>
    <w:rsid w:val="17EEEFD0"/>
    <w:rsid w:val="18095177"/>
    <w:rsid w:val="183835FD"/>
    <w:rsid w:val="18A4BFDA"/>
    <w:rsid w:val="18ACB8C5"/>
    <w:rsid w:val="18CDFE26"/>
    <w:rsid w:val="1906CD1E"/>
    <w:rsid w:val="192B980F"/>
    <w:rsid w:val="19369AC3"/>
    <w:rsid w:val="19657116"/>
    <w:rsid w:val="196A7D2D"/>
    <w:rsid w:val="19750CE7"/>
    <w:rsid w:val="198A43CD"/>
    <w:rsid w:val="199CFEB4"/>
    <w:rsid w:val="1AAD3E09"/>
    <w:rsid w:val="1AB25E3B"/>
    <w:rsid w:val="1AB65368"/>
    <w:rsid w:val="1B094376"/>
    <w:rsid w:val="1B10DD48"/>
    <w:rsid w:val="1B521ECB"/>
    <w:rsid w:val="1B5E784C"/>
    <w:rsid w:val="1B6E27D9"/>
    <w:rsid w:val="1B828A52"/>
    <w:rsid w:val="1B9729C0"/>
    <w:rsid w:val="1BC9CB0B"/>
    <w:rsid w:val="1BF71B4F"/>
    <w:rsid w:val="1C317DE7"/>
    <w:rsid w:val="1C539A82"/>
    <w:rsid w:val="1C8B1F84"/>
    <w:rsid w:val="1CACADA9"/>
    <w:rsid w:val="1D2C5718"/>
    <w:rsid w:val="1D35D13E"/>
    <w:rsid w:val="1D7D1211"/>
    <w:rsid w:val="1D8A656F"/>
    <w:rsid w:val="1DA74C72"/>
    <w:rsid w:val="1E40B957"/>
    <w:rsid w:val="1E4FF158"/>
    <w:rsid w:val="1E8D43BD"/>
    <w:rsid w:val="1EB3E73B"/>
    <w:rsid w:val="1EDB6BDE"/>
    <w:rsid w:val="1F060A0A"/>
    <w:rsid w:val="1F2A5506"/>
    <w:rsid w:val="1F31295A"/>
    <w:rsid w:val="1F3CA7DD"/>
    <w:rsid w:val="1F98E9F2"/>
    <w:rsid w:val="1FDC954B"/>
    <w:rsid w:val="2041C474"/>
    <w:rsid w:val="2056570E"/>
    <w:rsid w:val="20A800D2"/>
    <w:rsid w:val="20C5C4D7"/>
    <w:rsid w:val="20CCFFC3"/>
    <w:rsid w:val="2103A6F3"/>
    <w:rsid w:val="21215F05"/>
    <w:rsid w:val="21550587"/>
    <w:rsid w:val="215D3B02"/>
    <w:rsid w:val="217DEA1B"/>
    <w:rsid w:val="218099ED"/>
    <w:rsid w:val="21DCD259"/>
    <w:rsid w:val="22A80E27"/>
    <w:rsid w:val="22ED8163"/>
    <w:rsid w:val="23A88E28"/>
    <w:rsid w:val="23CDAD7B"/>
    <w:rsid w:val="240034D3"/>
    <w:rsid w:val="247BE3BE"/>
    <w:rsid w:val="2517EC32"/>
    <w:rsid w:val="251BA3C5"/>
    <w:rsid w:val="25EADFCC"/>
    <w:rsid w:val="261D1936"/>
    <w:rsid w:val="2652B110"/>
    <w:rsid w:val="26633CC4"/>
    <w:rsid w:val="2666796E"/>
    <w:rsid w:val="26E6CBBE"/>
    <w:rsid w:val="26FDE2B4"/>
    <w:rsid w:val="2708EEA3"/>
    <w:rsid w:val="2717600E"/>
    <w:rsid w:val="2775D6E9"/>
    <w:rsid w:val="27C8BD57"/>
    <w:rsid w:val="280249CF"/>
    <w:rsid w:val="285973DE"/>
    <w:rsid w:val="286A5BA4"/>
    <w:rsid w:val="288CAA16"/>
    <w:rsid w:val="28950880"/>
    <w:rsid w:val="289CB5FD"/>
    <w:rsid w:val="296AEE33"/>
    <w:rsid w:val="2A398E10"/>
    <w:rsid w:val="2A4C83BC"/>
    <w:rsid w:val="2A65CB47"/>
    <w:rsid w:val="2A73FC2F"/>
    <w:rsid w:val="2A903695"/>
    <w:rsid w:val="2AC7125B"/>
    <w:rsid w:val="2B414353"/>
    <w:rsid w:val="2B4473D7"/>
    <w:rsid w:val="2BAC9123"/>
    <w:rsid w:val="2BD4D9DC"/>
    <w:rsid w:val="2BFE5622"/>
    <w:rsid w:val="2C5FB7B4"/>
    <w:rsid w:val="2C6F6451"/>
    <w:rsid w:val="2CC02F3F"/>
    <w:rsid w:val="2CF1C236"/>
    <w:rsid w:val="2D403F6A"/>
    <w:rsid w:val="2D4AE71E"/>
    <w:rsid w:val="2D6BDBF6"/>
    <w:rsid w:val="2D934DD6"/>
    <w:rsid w:val="2D9698DD"/>
    <w:rsid w:val="2DE14C63"/>
    <w:rsid w:val="2E0F02BE"/>
    <w:rsid w:val="2E1DAD98"/>
    <w:rsid w:val="2E34FF47"/>
    <w:rsid w:val="2E668B48"/>
    <w:rsid w:val="2E888CB9"/>
    <w:rsid w:val="2EDAA6C8"/>
    <w:rsid w:val="2EDD95F9"/>
    <w:rsid w:val="2EFB9EE4"/>
    <w:rsid w:val="2F0684C0"/>
    <w:rsid w:val="2F6C2497"/>
    <w:rsid w:val="2F78E513"/>
    <w:rsid w:val="2FD1C5AC"/>
    <w:rsid w:val="2FF7D001"/>
    <w:rsid w:val="30057759"/>
    <w:rsid w:val="3022DD26"/>
    <w:rsid w:val="3071FC4D"/>
    <w:rsid w:val="30EA43B1"/>
    <w:rsid w:val="315A366F"/>
    <w:rsid w:val="31646545"/>
    <w:rsid w:val="31E22ED7"/>
    <w:rsid w:val="31EAE9BB"/>
    <w:rsid w:val="32D69E72"/>
    <w:rsid w:val="33164866"/>
    <w:rsid w:val="33173A7A"/>
    <w:rsid w:val="331826E5"/>
    <w:rsid w:val="33274BBF"/>
    <w:rsid w:val="33432019"/>
    <w:rsid w:val="33851F24"/>
    <w:rsid w:val="33B5B421"/>
    <w:rsid w:val="33BD3EBA"/>
    <w:rsid w:val="33DCCBBB"/>
    <w:rsid w:val="344FD2F9"/>
    <w:rsid w:val="34726ED3"/>
    <w:rsid w:val="348FE745"/>
    <w:rsid w:val="34FD4A6B"/>
    <w:rsid w:val="3519CF99"/>
    <w:rsid w:val="3523A91A"/>
    <w:rsid w:val="3526035E"/>
    <w:rsid w:val="35411AF6"/>
    <w:rsid w:val="35663F88"/>
    <w:rsid w:val="356D1446"/>
    <w:rsid w:val="357A2040"/>
    <w:rsid w:val="35A6493D"/>
    <w:rsid w:val="35B820C0"/>
    <w:rsid w:val="361C39EA"/>
    <w:rsid w:val="3638D5D5"/>
    <w:rsid w:val="3683D92B"/>
    <w:rsid w:val="36992DF0"/>
    <w:rsid w:val="36C5557E"/>
    <w:rsid w:val="37128DB2"/>
    <w:rsid w:val="376A39FF"/>
    <w:rsid w:val="377E5BA7"/>
    <w:rsid w:val="37C06445"/>
    <w:rsid w:val="38AA684C"/>
    <w:rsid w:val="38B4E034"/>
    <w:rsid w:val="38B60247"/>
    <w:rsid w:val="38BC43AF"/>
    <w:rsid w:val="38D03009"/>
    <w:rsid w:val="396FEB9F"/>
    <w:rsid w:val="39C78A81"/>
    <w:rsid w:val="39CE6FC6"/>
    <w:rsid w:val="39D5B139"/>
    <w:rsid w:val="39DE3304"/>
    <w:rsid w:val="3A18DD78"/>
    <w:rsid w:val="3A794CDD"/>
    <w:rsid w:val="3A9D3BB0"/>
    <w:rsid w:val="3AA64847"/>
    <w:rsid w:val="3AF17C35"/>
    <w:rsid w:val="3B931ACE"/>
    <w:rsid w:val="3BB4ADD9"/>
    <w:rsid w:val="3BFFAC32"/>
    <w:rsid w:val="3C05CF8A"/>
    <w:rsid w:val="3C2A24E6"/>
    <w:rsid w:val="3C5418DA"/>
    <w:rsid w:val="3C7BC140"/>
    <w:rsid w:val="3CD3C027"/>
    <w:rsid w:val="3CF1177D"/>
    <w:rsid w:val="3CFFB794"/>
    <w:rsid w:val="3D155AA5"/>
    <w:rsid w:val="3D3E801B"/>
    <w:rsid w:val="3D43B4DB"/>
    <w:rsid w:val="3D6E2FCB"/>
    <w:rsid w:val="3D8435D9"/>
    <w:rsid w:val="3D9EE667"/>
    <w:rsid w:val="3DC9CF79"/>
    <w:rsid w:val="3E58C133"/>
    <w:rsid w:val="3E5F07FF"/>
    <w:rsid w:val="3E5FB78B"/>
    <w:rsid w:val="3E6AD7B6"/>
    <w:rsid w:val="3EC72428"/>
    <w:rsid w:val="3F05CCBB"/>
    <w:rsid w:val="3F3186B7"/>
    <w:rsid w:val="3F4B6EBD"/>
    <w:rsid w:val="3F6EC7C1"/>
    <w:rsid w:val="3F96CB0A"/>
    <w:rsid w:val="3FF4CB6E"/>
    <w:rsid w:val="3FF5EE99"/>
    <w:rsid w:val="3FF95510"/>
    <w:rsid w:val="40350C59"/>
    <w:rsid w:val="40A5A3C3"/>
    <w:rsid w:val="40AA4AAC"/>
    <w:rsid w:val="40D0C5AD"/>
    <w:rsid w:val="40D3E077"/>
    <w:rsid w:val="40FBF0AE"/>
    <w:rsid w:val="41432FE7"/>
    <w:rsid w:val="41557261"/>
    <w:rsid w:val="416576D7"/>
    <w:rsid w:val="41791DCB"/>
    <w:rsid w:val="41A34A89"/>
    <w:rsid w:val="41A7FBAC"/>
    <w:rsid w:val="41BF7DBB"/>
    <w:rsid w:val="420AB1D3"/>
    <w:rsid w:val="4228ED15"/>
    <w:rsid w:val="42673A8E"/>
    <w:rsid w:val="42717D70"/>
    <w:rsid w:val="4278BF62"/>
    <w:rsid w:val="42830F7F"/>
    <w:rsid w:val="42845EC2"/>
    <w:rsid w:val="428936DC"/>
    <w:rsid w:val="42AF61EE"/>
    <w:rsid w:val="42D13969"/>
    <w:rsid w:val="42EA4F2C"/>
    <w:rsid w:val="431C44DC"/>
    <w:rsid w:val="437308B6"/>
    <w:rsid w:val="438F1788"/>
    <w:rsid w:val="43997091"/>
    <w:rsid w:val="43A69761"/>
    <w:rsid w:val="43BBE619"/>
    <w:rsid w:val="43DC0A07"/>
    <w:rsid w:val="43E6C530"/>
    <w:rsid w:val="43EC5A9E"/>
    <w:rsid w:val="440BA719"/>
    <w:rsid w:val="44209CA6"/>
    <w:rsid w:val="4453E662"/>
    <w:rsid w:val="44B3BE5A"/>
    <w:rsid w:val="44BE0884"/>
    <w:rsid w:val="44C585C4"/>
    <w:rsid w:val="44FD6BED"/>
    <w:rsid w:val="45212208"/>
    <w:rsid w:val="45400337"/>
    <w:rsid w:val="457CC8F4"/>
    <w:rsid w:val="45882AFF"/>
    <w:rsid w:val="45923271"/>
    <w:rsid w:val="459ED950"/>
    <w:rsid w:val="45BC6D07"/>
    <w:rsid w:val="460F6CAB"/>
    <w:rsid w:val="46358B89"/>
    <w:rsid w:val="4653E59E"/>
    <w:rsid w:val="46E5854E"/>
    <w:rsid w:val="47280DC4"/>
    <w:rsid w:val="474A1ECB"/>
    <w:rsid w:val="4758C15E"/>
    <w:rsid w:val="47658767"/>
    <w:rsid w:val="47BFEF15"/>
    <w:rsid w:val="47CBE88B"/>
    <w:rsid w:val="47DCB97F"/>
    <w:rsid w:val="486B53F9"/>
    <w:rsid w:val="487A0884"/>
    <w:rsid w:val="48865D3B"/>
    <w:rsid w:val="48B236DA"/>
    <w:rsid w:val="49584844"/>
    <w:rsid w:val="496893A1"/>
    <w:rsid w:val="49991BE6"/>
    <w:rsid w:val="49ACFB14"/>
    <w:rsid w:val="49DC4701"/>
    <w:rsid w:val="49E9F0D7"/>
    <w:rsid w:val="49EF3DCA"/>
    <w:rsid w:val="4A011B3D"/>
    <w:rsid w:val="4A07D017"/>
    <w:rsid w:val="4A5B9C22"/>
    <w:rsid w:val="4A647BC9"/>
    <w:rsid w:val="4A6FF3F5"/>
    <w:rsid w:val="4A990443"/>
    <w:rsid w:val="4A9C9EAD"/>
    <w:rsid w:val="4AB1FF6C"/>
    <w:rsid w:val="4AF4C78A"/>
    <w:rsid w:val="4B01F38B"/>
    <w:rsid w:val="4B10AD78"/>
    <w:rsid w:val="4B27F874"/>
    <w:rsid w:val="4B4C810D"/>
    <w:rsid w:val="4B591EB7"/>
    <w:rsid w:val="4B618522"/>
    <w:rsid w:val="4B98BF4D"/>
    <w:rsid w:val="4BB1DEC4"/>
    <w:rsid w:val="4BCB7694"/>
    <w:rsid w:val="4C22BAED"/>
    <w:rsid w:val="4C3F9A5A"/>
    <w:rsid w:val="4C4FAF5A"/>
    <w:rsid w:val="4CD83B89"/>
    <w:rsid w:val="4D1F717E"/>
    <w:rsid w:val="4D6BE6FD"/>
    <w:rsid w:val="4D92EE92"/>
    <w:rsid w:val="4E3DA26A"/>
    <w:rsid w:val="4EA3E337"/>
    <w:rsid w:val="4F20C4C6"/>
    <w:rsid w:val="4F7F6BAB"/>
    <w:rsid w:val="4FA480A6"/>
    <w:rsid w:val="4FD972CB"/>
    <w:rsid w:val="4FEBFCAF"/>
    <w:rsid w:val="5002514F"/>
    <w:rsid w:val="509463AE"/>
    <w:rsid w:val="50980CC4"/>
    <w:rsid w:val="509D949D"/>
    <w:rsid w:val="50A692F0"/>
    <w:rsid w:val="50E2F800"/>
    <w:rsid w:val="513090A5"/>
    <w:rsid w:val="51AEAD1F"/>
    <w:rsid w:val="51CB74C5"/>
    <w:rsid w:val="51D5078C"/>
    <w:rsid w:val="52274367"/>
    <w:rsid w:val="524DA24C"/>
    <w:rsid w:val="528A5B38"/>
    <w:rsid w:val="530BF292"/>
    <w:rsid w:val="530F1A79"/>
    <w:rsid w:val="5311138D"/>
    <w:rsid w:val="53393C6D"/>
    <w:rsid w:val="53F71AE3"/>
    <w:rsid w:val="54053006"/>
    <w:rsid w:val="541E8A39"/>
    <w:rsid w:val="542098A2"/>
    <w:rsid w:val="542B8CB7"/>
    <w:rsid w:val="542C9A9C"/>
    <w:rsid w:val="54634188"/>
    <w:rsid w:val="546527F5"/>
    <w:rsid w:val="54AC663A"/>
    <w:rsid w:val="54E1F5AB"/>
    <w:rsid w:val="5569D7B4"/>
    <w:rsid w:val="557A597A"/>
    <w:rsid w:val="55A56376"/>
    <w:rsid w:val="55ABC19C"/>
    <w:rsid w:val="55D8C191"/>
    <w:rsid w:val="55EF664F"/>
    <w:rsid w:val="562CBEA8"/>
    <w:rsid w:val="5678E95F"/>
    <w:rsid w:val="56A331AC"/>
    <w:rsid w:val="56CF646D"/>
    <w:rsid w:val="5701AA44"/>
    <w:rsid w:val="573CA799"/>
    <w:rsid w:val="574ADA73"/>
    <w:rsid w:val="577192F8"/>
    <w:rsid w:val="578AB7F0"/>
    <w:rsid w:val="578F702D"/>
    <w:rsid w:val="579E4918"/>
    <w:rsid w:val="57B01C37"/>
    <w:rsid w:val="57BE7496"/>
    <w:rsid w:val="582ECCA9"/>
    <w:rsid w:val="5869A351"/>
    <w:rsid w:val="5889A142"/>
    <w:rsid w:val="58DBDF04"/>
    <w:rsid w:val="5934C73C"/>
    <w:rsid w:val="59CFACC2"/>
    <w:rsid w:val="59E268DC"/>
    <w:rsid w:val="59E4CC29"/>
    <w:rsid w:val="5A042546"/>
    <w:rsid w:val="5A0703C9"/>
    <w:rsid w:val="5A3D544C"/>
    <w:rsid w:val="5A8917B6"/>
    <w:rsid w:val="5AA93475"/>
    <w:rsid w:val="5B033520"/>
    <w:rsid w:val="5B6BF89D"/>
    <w:rsid w:val="5B7DA69A"/>
    <w:rsid w:val="5B8CD0D4"/>
    <w:rsid w:val="5C0C485F"/>
    <w:rsid w:val="5C2B997F"/>
    <w:rsid w:val="5C68821A"/>
    <w:rsid w:val="5CED3953"/>
    <w:rsid w:val="5D054B42"/>
    <w:rsid w:val="5D74518A"/>
    <w:rsid w:val="5D7BB033"/>
    <w:rsid w:val="5DF85537"/>
    <w:rsid w:val="5E6E3152"/>
    <w:rsid w:val="5EED8909"/>
    <w:rsid w:val="5F6D6E24"/>
    <w:rsid w:val="5FBCEA35"/>
    <w:rsid w:val="60450787"/>
    <w:rsid w:val="6078DFB5"/>
    <w:rsid w:val="6096A1B1"/>
    <w:rsid w:val="615AAFF7"/>
    <w:rsid w:val="615F3CEF"/>
    <w:rsid w:val="61608622"/>
    <w:rsid w:val="61A3ED79"/>
    <w:rsid w:val="61E8EE41"/>
    <w:rsid w:val="61F53107"/>
    <w:rsid w:val="6251242C"/>
    <w:rsid w:val="62928F46"/>
    <w:rsid w:val="62A5908F"/>
    <w:rsid w:val="62D5847C"/>
    <w:rsid w:val="62DD04F7"/>
    <w:rsid w:val="62EC1B48"/>
    <w:rsid w:val="63D8BF89"/>
    <w:rsid w:val="640A0EFB"/>
    <w:rsid w:val="6427FB20"/>
    <w:rsid w:val="6468CA50"/>
    <w:rsid w:val="6531A107"/>
    <w:rsid w:val="65861005"/>
    <w:rsid w:val="658ED53E"/>
    <w:rsid w:val="65DF3CCC"/>
    <w:rsid w:val="668EA070"/>
    <w:rsid w:val="66CB3CB7"/>
    <w:rsid w:val="66D73ACB"/>
    <w:rsid w:val="66DE5040"/>
    <w:rsid w:val="66E2A84E"/>
    <w:rsid w:val="66F2DA8C"/>
    <w:rsid w:val="66F62C93"/>
    <w:rsid w:val="66FE590F"/>
    <w:rsid w:val="66FF8119"/>
    <w:rsid w:val="67412D64"/>
    <w:rsid w:val="674186EA"/>
    <w:rsid w:val="675BC304"/>
    <w:rsid w:val="675CBDF8"/>
    <w:rsid w:val="67AF140B"/>
    <w:rsid w:val="67EBF238"/>
    <w:rsid w:val="6823163B"/>
    <w:rsid w:val="68655052"/>
    <w:rsid w:val="68B2DC6A"/>
    <w:rsid w:val="68B5F291"/>
    <w:rsid w:val="68FE41FF"/>
    <w:rsid w:val="691B5DCE"/>
    <w:rsid w:val="6923D9A7"/>
    <w:rsid w:val="694B1984"/>
    <w:rsid w:val="698E409C"/>
    <w:rsid w:val="69B6506E"/>
    <w:rsid w:val="69C9082F"/>
    <w:rsid w:val="69F0234E"/>
    <w:rsid w:val="69F45AF2"/>
    <w:rsid w:val="6A026FF6"/>
    <w:rsid w:val="6A4A06C1"/>
    <w:rsid w:val="6A4BF759"/>
    <w:rsid w:val="6A5EC5C7"/>
    <w:rsid w:val="6A87A99E"/>
    <w:rsid w:val="6A9DD301"/>
    <w:rsid w:val="6AB03961"/>
    <w:rsid w:val="6AC76C3C"/>
    <w:rsid w:val="6AE737DC"/>
    <w:rsid w:val="6B1170B1"/>
    <w:rsid w:val="6B94EFF3"/>
    <w:rsid w:val="6B9E4057"/>
    <w:rsid w:val="6B9EADDA"/>
    <w:rsid w:val="6BB1B15D"/>
    <w:rsid w:val="6BD0011E"/>
    <w:rsid w:val="6C0582A3"/>
    <w:rsid w:val="6C12C22D"/>
    <w:rsid w:val="6C766F7D"/>
    <w:rsid w:val="6CEB64BE"/>
    <w:rsid w:val="6D8CBFC8"/>
    <w:rsid w:val="6DC8D4EC"/>
    <w:rsid w:val="6DCA6884"/>
    <w:rsid w:val="6DDFAB44"/>
    <w:rsid w:val="6DE47CB9"/>
    <w:rsid w:val="6E5EAC02"/>
    <w:rsid w:val="6E7633BE"/>
    <w:rsid w:val="6F1E7B41"/>
    <w:rsid w:val="6F3E8526"/>
    <w:rsid w:val="6F51DB69"/>
    <w:rsid w:val="6FA2869B"/>
    <w:rsid w:val="6FF78D8A"/>
    <w:rsid w:val="7013DEE8"/>
    <w:rsid w:val="703EFA01"/>
    <w:rsid w:val="70695D35"/>
    <w:rsid w:val="70721EFD"/>
    <w:rsid w:val="70A1B6D8"/>
    <w:rsid w:val="70D5145D"/>
    <w:rsid w:val="70DCB26C"/>
    <w:rsid w:val="70E6A2C8"/>
    <w:rsid w:val="7176F33C"/>
    <w:rsid w:val="71AF71B2"/>
    <w:rsid w:val="72804F6B"/>
    <w:rsid w:val="72AC5A66"/>
    <w:rsid w:val="7336C43B"/>
    <w:rsid w:val="73511A18"/>
    <w:rsid w:val="735227D9"/>
    <w:rsid w:val="73F0421C"/>
    <w:rsid w:val="7446E5DE"/>
    <w:rsid w:val="746404C2"/>
    <w:rsid w:val="7485B027"/>
    <w:rsid w:val="749007A9"/>
    <w:rsid w:val="74A103C7"/>
    <w:rsid w:val="74DC478F"/>
    <w:rsid w:val="75220EFE"/>
    <w:rsid w:val="7538783A"/>
    <w:rsid w:val="75459020"/>
    <w:rsid w:val="75C98955"/>
    <w:rsid w:val="75DD08B7"/>
    <w:rsid w:val="75EB0213"/>
    <w:rsid w:val="75FD6CAB"/>
    <w:rsid w:val="766B09B5"/>
    <w:rsid w:val="76871E76"/>
    <w:rsid w:val="76CF4DA2"/>
    <w:rsid w:val="76FE0FA1"/>
    <w:rsid w:val="76FEB107"/>
    <w:rsid w:val="77311016"/>
    <w:rsid w:val="774C3FD7"/>
    <w:rsid w:val="77BE2FC8"/>
    <w:rsid w:val="77F19B76"/>
    <w:rsid w:val="781F3973"/>
    <w:rsid w:val="782983DE"/>
    <w:rsid w:val="787EFBB3"/>
    <w:rsid w:val="79A2FF47"/>
    <w:rsid w:val="7A1893C0"/>
    <w:rsid w:val="7A511108"/>
    <w:rsid w:val="7AC955EA"/>
    <w:rsid w:val="7ADCA82D"/>
    <w:rsid w:val="7AEBA45A"/>
    <w:rsid w:val="7AF6EAE4"/>
    <w:rsid w:val="7AFDC2A9"/>
    <w:rsid w:val="7B2BCF1F"/>
    <w:rsid w:val="7B74AE13"/>
    <w:rsid w:val="7BB235A0"/>
    <w:rsid w:val="7BD0936A"/>
    <w:rsid w:val="7C03D190"/>
    <w:rsid w:val="7C4BB172"/>
    <w:rsid w:val="7C976E14"/>
    <w:rsid w:val="7CAEFE4A"/>
    <w:rsid w:val="7D6D2522"/>
    <w:rsid w:val="7DE4A90F"/>
    <w:rsid w:val="7E1F5DA3"/>
    <w:rsid w:val="7E498408"/>
    <w:rsid w:val="7E839BF2"/>
    <w:rsid w:val="7E85020E"/>
    <w:rsid w:val="7E8E3A9B"/>
    <w:rsid w:val="7EA12D48"/>
    <w:rsid w:val="7EA86919"/>
    <w:rsid w:val="7EEF41CE"/>
    <w:rsid w:val="7F2EACA4"/>
    <w:rsid w:val="7F534B70"/>
    <w:rsid w:val="7F544449"/>
    <w:rsid w:val="7FB0195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A8AB05EF-7C29-48E4-93E0-898B3D1F0F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4B2028"/>
    <w:rPr>
      <w:sz w:val="16"/>
      <w:szCs w:val="16"/>
    </w:rPr>
  </w:style>
  <w:style w:type="paragraph" w:styleId="Testocommento">
    <w:name w:val="annotation text"/>
    <w:basedOn w:val="Normale"/>
    <w:link w:val="TestocommentoCarattere"/>
    <w:uiPriority w:val="99"/>
    <w:unhideWhenUsed/>
    <w:rsid w:val="004B2028"/>
    <w:rPr>
      <w:sz w:val="20"/>
      <w:szCs w:val="20"/>
    </w:rPr>
  </w:style>
  <w:style w:type="character" w:customStyle="1" w:styleId="TestocommentoCarattere">
    <w:name w:val="Testo commento Carattere"/>
    <w:basedOn w:val="Carpredefinitoparagrafo"/>
    <w:link w:val="Testocommento"/>
    <w:uiPriority w:val="99"/>
    <w:rsid w:val="004B2028"/>
    <w:rPr>
      <w:sz w:val="20"/>
      <w:szCs w:val="20"/>
    </w:rPr>
  </w:style>
  <w:style w:type="paragraph" w:styleId="Soggettocommento">
    <w:name w:val="annotation subject"/>
    <w:basedOn w:val="Testocommento"/>
    <w:next w:val="Testocommento"/>
    <w:link w:val="SoggettocommentoCarattere"/>
    <w:uiPriority w:val="99"/>
    <w:semiHidden/>
    <w:unhideWhenUsed/>
    <w:rsid w:val="004B2028"/>
    <w:rPr>
      <w:b/>
      <w:bCs/>
    </w:rPr>
  </w:style>
  <w:style w:type="character" w:customStyle="1" w:styleId="SoggettocommentoCarattere">
    <w:name w:val="Soggetto commento Carattere"/>
    <w:basedOn w:val="TestocommentoCarattere"/>
    <w:link w:val="Soggettocommento"/>
    <w:uiPriority w:val="99"/>
    <w:semiHidden/>
    <w:rsid w:val="004B2028"/>
    <w:rPr>
      <w:b/>
      <w:bCs/>
      <w:sz w:val="20"/>
      <w:szCs w:val="20"/>
    </w:rPr>
  </w:style>
  <w:style w:type="character" w:styleId="Menzionenonrisolta">
    <w:name w:val="Unresolved Mention"/>
    <w:basedOn w:val="Carpredefinitoparagrafo"/>
    <w:uiPriority w:val="99"/>
    <w:semiHidden/>
    <w:unhideWhenUsed/>
    <w:rsid w:val="003775FF"/>
    <w:rPr>
      <w:color w:val="605E5C"/>
      <w:shd w:val="clear" w:color="auto" w:fill="E1DFDD"/>
    </w:rPr>
  </w:style>
  <w:style w:type="character" w:customStyle="1" w:styleId="findhit">
    <w:name w:val="findhit"/>
    <w:basedOn w:val="Carpredefinitoparagrafo"/>
    <w:rsid w:val="000B56EC"/>
  </w:style>
  <w:style w:type="paragraph" w:styleId="Corpotesto">
    <w:name w:val="Body Text"/>
    <w:basedOn w:val="Normale"/>
    <w:link w:val="CorpotestoCarattere"/>
    <w:uiPriority w:val="99"/>
    <w:unhideWhenUsed/>
    <w:rsid w:val="00C661B5"/>
    <w:pPr>
      <w:jc w:val="center"/>
    </w:pPr>
    <w:rPr>
      <w:rFonts w:ascii="Calibri" w:eastAsia="Calibri" w:hAnsi="Calibri" w:cs="Calibri"/>
      <w:b/>
      <w:bCs/>
      <w:color w:val="000000" w:themeColor="text1"/>
      <w:sz w:val="32"/>
      <w:szCs w:val="32"/>
    </w:rPr>
  </w:style>
  <w:style w:type="character" w:customStyle="1" w:styleId="CorpotestoCarattere">
    <w:name w:val="Corpo testo Carattere"/>
    <w:basedOn w:val="Carpredefinitoparagrafo"/>
    <w:link w:val="Corpotesto"/>
    <w:uiPriority w:val="99"/>
    <w:rsid w:val="00C661B5"/>
    <w:rPr>
      <w:rFonts w:ascii="Calibri" w:eastAsia="Calibri" w:hAnsi="Calibri" w:cs="Calibri"/>
      <w:b/>
      <w:bCs/>
      <w:color w:val="000000" w:themeColor="text1"/>
      <w:sz w:val="32"/>
      <w:szCs w:val="32"/>
    </w:rPr>
  </w:style>
  <w:style w:type="paragraph" w:styleId="NormaleWeb">
    <w:name w:val="Normal (Web)"/>
    <w:basedOn w:val="Normale"/>
    <w:uiPriority w:val="99"/>
    <w:unhideWhenUsed/>
    <w:rsid w:val="007A31C2"/>
    <w:pPr>
      <w:spacing w:before="100" w:beforeAutospacing="1" w:after="100" w:afterAutospacing="1"/>
    </w:pPr>
    <w:rPr>
      <w:rFonts w:ascii="Times New Roman" w:eastAsia="Times New Roman" w:hAnsi="Times New Roman" w:cs="Times New Roman"/>
      <w:lang w:eastAsia="en-GB"/>
    </w:rPr>
  </w:style>
  <w:style w:type="character" w:styleId="Enfasigrassetto">
    <w:name w:val="Strong"/>
    <w:basedOn w:val="Carpredefinitoparagrafo"/>
    <w:uiPriority w:val="22"/>
    <w:qFormat/>
    <w:rsid w:val="007A31C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83238">
      <w:bodyDiv w:val="1"/>
      <w:marLeft w:val="0"/>
      <w:marRight w:val="0"/>
      <w:marTop w:val="0"/>
      <w:marBottom w:val="0"/>
      <w:divBdr>
        <w:top w:val="none" w:sz="0" w:space="0" w:color="auto"/>
        <w:left w:val="none" w:sz="0" w:space="0" w:color="auto"/>
        <w:bottom w:val="none" w:sz="0" w:space="0" w:color="auto"/>
        <w:right w:val="none" w:sz="0" w:space="0" w:color="auto"/>
      </w:divBdr>
      <w:divsChild>
        <w:div w:id="1369377169">
          <w:marLeft w:val="562"/>
          <w:marRight w:val="0"/>
          <w:marTop w:val="120"/>
          <w:marBottom w:val="120"/>
          <w:divBdr>
            <w:top w:val="none" w:sz="0" w:space="0" w:color="auto"/>
            <w:left w:val="none" w:sz="0" w:space="0" w:color="auto"/>
            <w:bottom w:val="none" w:sz="0" w:space="0" w:color="auto"/>
            <w:right w:val="none" w:sz="0" w:space="0" w:color="auto"/>
          </w:divBdr>
        </w:div>
      </w:divsChild>
    </w:div>
    <w:div w:id="91056395">
      <w:bodyDiv w:val="1"/>
      <w:marLeft w:val="0"/>
      <w:marRight w:val="0"/>
      <w:marTop w:val="0"/>
      <w:marBottom w:val="0"/>
      <w:divBdr>
        <w:top w:val="none" w:sz="0" w:space="0" w:color="auto"/>
        <w:left w:val="none" w:sz="0" w:space="0" w:color="auto"/>
        <w:bottom w:val="none" w:sz="0" w:space="0" w:color="auto"/>
        <w:right w:val="none" w:sz="0" w:space="0" w:color="auto"/>
      </w:divBdr>
    </w:div>
    <w:div w:id="207882291">
      <w:bodyDiv w:val="1"/>
      <w:marLeft w:val="0"/>
      <w:marRight w:val="0"/>
      <w:marTop w:val="0"/>
      <w:marBottom w:val="0"/>
      <w:divBdr>
        <w:top w:val="none" w:sz="0" w:space="0" w:color="auto"/>
        <w:left w:val="none" w:sz="0" w:space="0" w:color="auto"/>
        <w:bottom w:val="none" w:sz="0" w:space="0" w:color="auto"/>
        <w:right w:val="none" w:sz="0" w:space="0" w:color="auto"/>
      </w:divBdr>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378671579">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1429958335">
      <w:bodyDiv w:val="1"/>
      <w:marLeft w:val="0"/>
      <w:marRight w:val="0"/>
      <w:marTop w:val="0"/>
      <w:marBottom w:val="0"/>
      <w:divBdr>
        <w:top w:val="none" w:sz="0" w:space="0" w:color="auto"/>
        <w:left w:val="none" w:sz="0" w:space="0" w:color="auto"/>
        <w:bottom w:val="none" w:sz="0" w:space="0" w:color="auto"/>
        <w:right w:val="none" w:sz="0" w:space="0" w:color="auto"/>
      </w:divBdr>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19020763">
      <w:bodyDiv w:val="1"/>
      <w:marLeft w:val="0"/>
      <w:marRight w:val="0"/>
      <w:marTop w:val="0"/>
      <w:marBottom w:val="0"/>
      <w:divBdr>
        <w:top w:val="none" w:sz="0" w:space="0" w:color="auto"/>
        <w:left w:val="none" w:sz="0" w:space="0" w:color="auto"/>
        <w:bottom w:val="none" w:sz="0" w:space="0" w:color="auto"/>
        <w:right w:val="none" w:sz="0" w:space="0" w:color="auto"/>
      </w:divBdr>
    </w:div>
    <w:div w:id="1636325222">
      <w:bodyDiv w:val="1"/>
      <w:marLeft w:val="0"/>
      <w:marRight w:val="0"/>
      <w:marTop w:val="0"/>
      <w:marBottom w:val="0"/>
      <w:divBdr>
        <w:top w:val="none" w:sz="0" w:space="0" w:color="auto"/>
        <w:left w:val="none" w:sz="0" w:space="0" w:color="auto"/>
        <w:bottom w:val="none" w:sz="0" w:space="0" w:color="auto"/>
        <w:right w:val="none" w:sz="0" w:space="0" w:color="auto"/>
      </w:divBdr>
      <w:divsChild>
        <w:div w:id="444812927">
          <w:marLeft w:val="0"/>
          <w:marRight w:val="0"/>
          <w:marTop w:val="0"/>
          <w:marBottom w:val="0"/>
          <w:divBdr>
            <w:top w:val="none" w:sz="0" w:space="0" w:color="auto"/>
            <w:left w:val="none" w:sz="0" w:space="0" w:color="auto"/>
            <w:bottom w:val="none" w:sz="0" w:space="0" w:color="auto"/>
            <w:right w:val="none" w:sz="0" w:space="0" w:color="auto"/>
          </w:divBdr>
        </w:div>
        <w:div w:id="1496218897">
          <w:marLeft w:val="0"/>
          <w:marRight w:val="0"/>
          <w:marTop w:val="0"/>
          <w:marBottom w:val="0"/>
          <w:divBdr>
            <w:top w:val="none" w:sz="0" w:space="0" w:color="auto"/>
            <w:left w:val="none" w:sz="0" w:space="0" w:color="auto"/>
            <w:bottom w:val="none" w:sz="0" w:space="0" w:color="auto"/>
            <w:right w:val="none" w:sz="0" w:space="0" w:color="auto"/>
          </w:divBdr>
        </w:div>
        <w:div w:id="1878394456">
          <w:marLeft w:val="0"/>
          <w:marRight w:val="0"/>
          <w:marTop w:val="0"/>
          <w:marBottom w:val="0"/>
          <w:divBdr>
            <w:top w:val="none" w:sz="0" w:space="0" w:color="auto"/>
            <w:left w:val="none" w:sz="0" w:space="0" w:color="auto"/>
            <w:bottom w:val="none" w:sz="0" w:space="0" w:color="auto"/>
            <w:right w:val="none" w:sz="0" w:space="0" w:color="auto"/>
          </w:divBdr>
        </w:div>
      </w:divsChild>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926915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atrizia.tontini@anicecommunication.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roberto.beltramolli@anicecommunication.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eos@anicecommunication.com" TargetMode="External"/><Relationship Id="rId5" Type="http://schemas.openxmlformats.org/officeDocument/2006/relationships/numbering" Target="numbering.xml"/><Relationship Id="rId15" Type="http://schemas.openxmlformats.org/officeDocument/2006/relationships/hyperlink" Target="http://www.ineosgrenadier.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emanuele.franzoso@anicecommunication.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4ecd31b-2cff-4fa7-b197-d2821bf227a5">
      <Terms xmlns="http://schemas.microsoft.com/office/infopath/2007/PartnerControls"/>
    </lcf76f155ced4ddcb4097134ff3c332f>
    <TaxCatchAll xmlns="cf0ad37a-4ae8-41c0-9505-15d0c62f4d3a" xsi:nil="true"/>
    <SharedWithUsers xmlns="cf0ad37a-4ae8-41c0-9505-15d0c62f4d3a">
      <UserInfo>
        <DisplayName>Pelling, Sarah</DisplayName>
        <AccountId>66</AccountId>
        <AccountType/>
      </UserInfo>
      <UserInfo>
        <DisplayName>Waugh, Tom</DisplayName>
        <AccountId>1883</AccountId>
        <AccountType/>
      </UserInfo>
    </SharedWithUsers>
    <_Flow_SignoffStatus xmlns="34ecd31b-2cff-4fa7-b197-d2821bf227a5" xsi:nil="true"/>
    <State xmlns="34ecd31b-2cff-4fa7-b197-d2821bf227a5">Briefed into VCCP</Stat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21" ma:contentTypeDescription="Create a new document." ma:contentTypeScope="" ma:versionID="ad475539bd63ee92cb80359f80e10eb9">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31b9dff5d1a6d0d94c720c4e6e31bb00"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State"/>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element name="State" ma:index="23" ma:displayName="State" ma:default="Briefed into VCCP" ma:format="RadioButtons" ma:internalName="State">
      <xsd:simpleType>
        <xsd:restriction base="dms:Choice">
          <xsd:enumeration value="Briefed into VCCP"/>
          <xsd:enumeration value="With Sean for review"/>
          <xsd:enumeration value="With Matt D for approval"/>
          <xsd:enumeration value="With Mark T for approval"/>
          <xsd:enumeration value="Being translated"/>
          <xsd:enumeration value="Ready for build"/>
          <xsd:enumeration value="In build"/>
          <xsd:enumeration value="Sent"/>
        </xsd:restriction>
      </xsd:simpleType>
    </xsd:element>
    <xsd:element name="_Flow_SignoffStatus" ma:index="24" nillable="true" ma:displayName="Sign-off status" ma:internalName="Sign_x002d_off_x0020_status">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8F238E-C926-4D27-96EC-3A38F3C177E7}">
  <ds:schemaRefs>
    <ds:schemaRef ds:uri="http://schemas.openxmlformats.org/officeDocument/2006/bibliography"/>
  </ds:schemaRefs>
</ds:datastoreItem>
</file>

<file path=customXml/itemProps2.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34ecd31b-2cff-4fa7-b197-d2821bf227a5"/>
    <ds:schemaRef ds:uri="cf0ad37a-4ae8-41c0-9505-15d0c62f4d3a"/>
  </ds:schemaRefs>
</ds:datastoreItem>
</file>

<file path=customXml/itemProps3.xml><?xml version="1.0" encoding="utf-8"?>
<ds:datastoreItem xmlns:ds="http://schemas.openxmlformats.org/officeDocument/2006/customXml" ds:itemID="{73D2BA29-821A-42BE-B5B1-41812A3A38F9}">
  <ds:schemaRefs>
    <ds:schemaRef ds:uri="http://schemas.microsoft.com/sharepoint/v3/contenttype/forms"/>
  </ds:schemaRefs>
</ds:datastoreItem>
</file>

<file path=customXml/itemProps4.xml><?xml version="1.0" encoding="utf-8"?>
<ds:datastoreItem xmlns:ds="http://schemas.openxmlformats.org/officeDocument/2006/customXml" ds:itemID="{41E21087-515C-46A4-BE1C-F4A4E50344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2</Pages>
  <Words>961</Words>
  <Characters>5481</Characters>
  <Application>Microsoft Office Word</Application>
  <DocSecurity>0</DocSecurity>
  <Lines>45</Lines>
  <Paragraphs>12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6430</CharactersWithSpaces>
  <SharedDoc>false</SharedDoc>
  <HLinks>
    <vt:vector size="12" baseType="variant">
      <vt:variant>
        <vt:i4>2555943</vt:i4>
      </vt:variant>
      <vt:variant>
        <vt:i4>3</vt:i4>
      </vt:variant>
      <vt:variant>
        <vt:i4>0</vt:i4>
      </vt:variant>
      <vt:variant>
        <vt:i4>5</vt:i4>
      </vt:variant>
      <vt:variant>
        <vt:lpwstr>http://www.ineosgrenadier.com/</vt:lpwstr>
      </vt:variant>
      <vt:variant>
        <vt:lpwstr/>
      </vt:variant>
      <vt:variant>
        <vt:i4>1179769</vt:i4>
      </vt:variant>
      <vt:variant>
        <vt:i4>0</vt:i4>
      </vt:variant>
      <vt:variant>
        <vt:i4>0</vt:i4>
      </vt:variant>
      <vt:variant>
        <vt:i4>5</vt:i4>
      </vt:variant>
      <vt:variant>
        <vt:lpwstr>mailto:matt.moore@pfpr.com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Roberto Beltramolli</cp:lastModifiedBy>
  <cp:revision>15</cp:revision>
  <dcterms:created xsi:type="dcterms:W3CDTF">2023-08-07T16:52:00Z</dcterms:created>
  <dcterms:modified xsi:type="dcterms:W3CDTF">2023-08-15T14:42:00Z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ies>
</file>