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C35E" w14:textId="77777777" w:rsidR="00504CEA" w:rsidRDefault="00504CEA" w:rsidP="00504CEA">
      <w:pPr>
        <w:pStyle w:val="Default"/>
        <w:suppressAutoHyphens/>
        <w:spacing w:before="0" w:after="298" w:line="240" w:lineRule="auto"/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2476842B" w14:textId="71B9320C" w:rsidR="00504CEA" w:rsidRPr="00BC05F4" w:rsidRDefault="00E7251A" w:rsidP="00504CEA">
      <w:pPr>
        <w:pStyle w:val="Default"/>
        <w:suppressAutoHyphens/>
        <w:spacing w:before="0" w:after="360" w:line="240" w:lineRule="auto"/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  <w:r w:rsidRPr="00BC05F4">
        <w:rPr>
          <w:rFonts w:ascii="Arial" w:hAnsi="Arial" w:cs="Arial"/>
          <w:b/>
          <w:bCs/>
          <w:sz w:val="28"/>
          <w:szCs w:val="28"/>
          <w:lang w:val="it-IT"/>
        </w:rPr>
        <w:t>Ecoprogram Flotte all</w:t>
      </w:r>
      <w:r w:rsidRPr="00BC05F4">
        <w:rPr>
          <w:rFonts w:ascii="Arial" w:hAnsi="Arial" w:cs="Arial"/>
          <w:b/>
          <w:bCs/>
          <w:sz w:val="28"/>
          <w:szCs w:val="28"/>
          <w:rtl/>
        </w:rPr>
        <w:t>’</w:t>
      </w:r>
      <w:r w:rsidRPr="00BC05F4">
        <w:rPr>
          <w:rFonts w:ascii="Arial" w:hAnsi="Arial" w:cs="Arial"/>
          <w:b/>
          <w:bCs/>
          <w:sz w:val="28"/>
          <w:szCs w:val="28"/>
          <w:lang w:val="it-IT"/>
        </w:rPr>
        <w:t>Automotive Dealer Day 2026: vent</w:t>
      </w:r>
      <w:r w:rsidRPr="00BC05F4">
        <w:rPr>
          <w:rFonts w:ascii="Arial" w:hAnsi="Arial" w:cs="Arial"/>
          <w:b/>
          <w:bCs/>
          <w:sz w:val="28"/>
          <w:szCs w:val="28"/>
          <w:rtl/>
        </w:rPr>
        <w:t>’</w:t>
      </w:r>
      <w:r w:rsidRPr="00BC05F4">
        <w:rPr>
          <w:rFonts w:ascii="Arial" w:hAnsi="Arial" w:cs="Arial"/>
          <w:b/>
          <w:bCs/>
          <w:sz w:val="28"/>
          <w:szCs w:val="28"/>
          <w:lang w:val="it-IT"/>
        </w:rPr>
        <w:t>anni di innovazione nella mobilit</w:t>
      </w:r>
      <w:r w:rsidRPr="00BC05F4">
        <w:rPr>
          <w:rFonts w:ascii="Arial" w:hAnsi="Arial" w:cs="Arial"/>
          <w:b/>
          <w:bCs/>
          <w:sz w:val="28"/>
          <w:szCs w:val="28"/>
        </w:rPr>
        <w:t xml:space="preserve">à </w:t>
      </w:r>
      <w:r w:rsidRPr="00BC05F4">
        <w:rPr>
          <w:rFonts w:ascii="Arial" w:hAnsi="Arial" w:cs="Arial"/>
          <w:b/>
          <w:bCs/>
          <w:sz w:val="28"/>
          <w:szCs w:val="28"/>
          <w:lang w:val="it-IT"/>
        </w:rPr>
        <w:t>e una nuova visione della filiera automotive</w:t>
      </w:r>
    </w:p>
    <w:p w14:paraId="4A03058B" w14:textId="3440113A" w:rsidR="00504CEA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C05F4">
        <w:rPr>
          <w:rFonts w:ascii="Arial" w:hAnsi="Arial" w:cs="Arial"/>
          <w:b/>
          <w:bCs/>
          <w:sz w:val="22"/>
          <w:szCs w:val="22"/>
          <w:lang w:val="it-IT"/>
        </w:rPr>
        <w:t xml:space="preserve">Milano, </w:t>
      </w:r>
      <w:r w:rsidR="00504CEA" w:rsidRPr="00BC05F4">
        <w:rPr>
          <w:rFonts w:ascii="Arial" w:hAnsi="Arial" w:cs="Arial"/>
          <w:b/>
          <w:bCs/>
          <w:sz w:val="22"/>
          <w:szCs w:val="22"/>
          <w:lang w:val="it-IT"/>
        </w:rPr>
        <w:t xml:space="preserve">14 </w:t>
      </w:r>
      <w:r w:rsidRPr="00BC05F4">
        <w:rPr>
          <w:rFonts w:ascii="Arial" w:hAnsi="Arial" w:cs="Arial"/>
          <w:b/>
          <w:bCs/>
          <w:sz w:val="22"/>
          <w:szCs w:val="22"/>
          <w:lang w:val="it-IT"/>
        </w:rPr>
        <w:t>maggio 2026</w:t>
      </w:r>
      <w:r w:rsidRPr="00BC05F4">
        <w:rPr>
          <w:rFonts w:ascii="Arial" w:hAnsi="Arial" w:cs="Arial"/>
          <w:sz w:val="22"/>
          <w:szCs w:val="22"/>
        </w:rPr>
        <w:t xml:space="preserve"> – </w:t>
      </w:r>
      <w:r w:rsidRPr="00BC05F4">
        <w:rPr>
          <w:rFonts w:ascii="Arial" w:hAnsi="Arial" w:cs="Arial"/>
          <w:sz w:val="22"/>
          <w:szCs w:val="22"/>
          <w:lang w:val="it-IT"/>
        </w:rPr>
        <w:t>Da oltre</w:t>
      </w:r>
      <w:r w:rsidR="00BD6FE7">
        <w:rPr>
          <w:rFonts w:ascii="Arial" w:hAnsi="Arial" w:cs="Arial"/>
          <w:sz w:val="22"/>
          <w:szCs w:val="22"/>
          <w:lang w:val="it-IT"/>
        </w:rPr>
        <w:t xml:space="preserve"> vent’anni</w:t>
      </w:r>
      <w:r w:rsidRPr="00BC05F4">
        <w:rPr>
          <w:rFonts w:ascii="Arial" w:hAnsi="Arial" w:cs="Arial"/>
          <w:sz w:val="22"/>
          <w:szCs w:val="22"/>
          <w:lang w:val="it-IT"/>
        </w:rPr>
        <w:t xml:space="preserve"> </w:t>
      </w:r>
      <w:hyperlink r:id="rId7" w:history="1">
        <w:r w:rsidRPr="00BC05F4">
          <w:rPr>
            <w:rStyle w:val="Hyperlink0"/>
            <w:rFonts w:ascii="Arial" w:hAnsi="Arial" w:cs="Arial"/>
            <w:sz w:val="22"/>
            <w:szCs w:val="22"/>
            <w:lang w:val="it-IT"/>
          </w:rPr>
          <w:t>Ecoprogram Flotte</w:t>
        </w:r>
      </w:hyperlink>
      <w:r w:rsidRPr="00BC05F4">
        <w:rPr>
          <w:rFonts w:ascii="Arial" w:hAnsi="Arial" w:cs="Arial"/>
          <w:sz w:val="22"/>
          <w:szCs w:val="22"/>
          <w:lang w:val="it-IT"/>
        </w:rPr>
        <w:t xml:space="preserve">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è uno degli attori più innovativi 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sulla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scena italiana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A972F3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dei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servizi per la </w:t>
      </w:r>
      <w:r w:rsidR="00EB3005">
        <w:rPr>
          <w:rFonts w:ascii="Arial" w:hAnsi="Arial" w:cs="Arial"/>
          <w:color w:val="000000" w:themeColor="text1"/>
          <w:sz w:val="22"/>
          <w:szCs w:val="22"/>
          <w:lang w:val="it-IT"/>
        </w:rPr>
        <w:t>mobilità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, </w:t>
      </w:r>
      <w:r w:rsidR="00A972F3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della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logistica automotive</w:t>
      </w:r>
      <w:r w:rsidR="00A972F3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e de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l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la vendita dei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veicoli usati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.</w:t>
      </w:r>
    </w:p>
    <w:p w14:paraId="56448EC4" w14:textId="70F88F98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Con un modello operativo unico e integrato, 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azienda ha contribuito a trasformare profondamente il settore, anticipando soluzioni che oggi rappresentano standard consolidati del mercato.</w:t>
      </w:r>
    </w:p>
    <w:p w14:paraId="1F25E72C" w14:textId="7BE92B0D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Tra le innovazioni sviluppate da Ecoprogram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Flotte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figurano i primi </w:t>
      </w:r>
      <w:r w:rsidR="00FC7426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servizi </w:t>
      </w:r>
      <w:r w:rsidR="00B66B0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strutturati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di consegna a domicilio dei veicoli nuovi, introdotti ben prima che diventassero una pratica diffusa nel settore automotive, cos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ì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come i processi integrati di ritiro dei veicoli usati con perizia digitale, oggi considerati essenziali per accelerar</w:t>
      </w:r>
      <w:r w:rsidR="00A97141">
        <w:rPr>
          <w:rFonts w:ascii="Arial" w:hAnsi="Arial" w:cs="Arial"/>
          <w:color w:val="000000" w:themeColor="text1"/>
          <w:sz w:val="22"/>
          <w:szCs w:val="22"/>
          <w:lang w:val="it-IT"/>
        </w:rPr>
        <w:t>ne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i tempi di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messa in vendita</w:t>
      </w:r>
      <w:r w:rsidR="00A97141">
        <w:rPr>
          <w:rFonts w:ascii="Arial" w:hAnsi="Arial" w:cs="Arial"/>
          <w:color w:val="000000" w:themeColor="text1"/>
          <w:sz w:val="22"/>
          <w:szCs w:val="22"/>
          <w:lang w:val="it-IT"/>
        </w:rPr>
        <w:t>,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migliorare la qual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ità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delle informazioni sui veicoli e aumentar</w:t>
      </w:r>
      <w:r w:rsidR="00EC3CB7">
        <w:rPr>
          <w:rFonts w:ascii="Arial" w:hAnsi="Arial" w:cs="Arial"/>
          <w:color w:val="000000" w:themeColor="text1"/>
          <w:sz w:val="22"/>
          <w:szCs w:val="22"/>
          <w:lang w:val="it-IT"/>
        </w:rPr>
        <w:t>e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il valore residuo delle flotte.</w:t>
      </w:r>
    </w:p>
    <w:p w14:paraId="0C224107" w14:textId="28DECB4F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Con questa visione industriale e tecnologica, Ecoprogram Flotte 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sarà protagonista 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>all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Automotive Dealer Day 2026 con una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presenza 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nell’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area espositiva 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e un </w:t>
      </w:r>
      <w:r w:rsidR="00CA5CF1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convegno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130B3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sull’innovazione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,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confermando</w:t>
      </w:r>
      <w:r w:rsidR="00F50469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si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130B3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ancora una volta precursore del proprio settore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.</w:t>
      </w:r>
    </w:p>
    <w:p w14:paraId="6B306605" w14:textId="6AA9C8C3" w:rsidR="00BF24E2" w:rsidRDefault="00BF24E2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2536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Mercoledì </w:t>
      </w:r>
      <w:r w:rsidR="00E7251A" w:rsidRPr="0052536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20 maggio 2026 alle ore 10:15,</w:t>
      </w:r>
      <w:r w:rsidR="00E7251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presso la </w:t>
      </w:r>
      <w:r w:rsidR="00E7251A" w:rsidRPr="00C96DB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Sala Rosa</w:t>
      </w:r>
      <w:r w:rsidR="00E7251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, Ecoprogram Flotte organizze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rà</w:t>
      </w:r>
      <w:r w:rsidR="00E7251A" w:rsidRPr="00BC05F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7251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il convegno:</w:t>
      </w:r>
    </w:p>
    <w:p w14:paraId="4BB8C01B" w14:textId="20CF0A8B" w:rsidR="00083F46" w:rsidRPr="00BF24E2" w:rsidRDefault="00504CEA" w:rsidP="00BF24E2">
      <w:pPr>
        <w:pStyle w:val="Default"/>
        <w:suppressAutoHyphens/>
        <w:spacing w:before="0" w:after="240" w:line="240" w:lineRule="auto"/>
        <w:jc w:val="center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“Orchestrare il 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cambiamento: la filiera automotive nell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t>’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era dell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t>’</w:t>
      </w:r>
      <w:r w:rsidR="00293A01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i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ntelligenza </w:t>
      </w:r>
      <w:r w:rsidR="00293A01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o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perativa</w:t>
      </w:r>
      <w:r w:rsidR="00E7251A" w:rsidRPr="00BC05F4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</w:p>
    <w:p w14:paraId="09AEA880" w14:textId="75CFFCED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Un momento di confronto dedicato all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evoluzione della catena del valore automotive nell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epoca delle nuove tecnologie, della digitalizzazione dei processi e dei nuovi modelli operativi che stanno ridefinendo 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intero ecosistema della </w:t>
      </w:r>
      <w:r w:rsidR="00BF24E2">
        <w:rPr>
          <w:rFonts w:ascii="Arial" w:hAnsi="Arial" w:cs="Arial"/>
          <w:color w:val="000000" w:themeColor="text1"/>
          <w:sz w:val="22"/>
          <w:szCs w:val="22"/>
          <w:lang w:val="it-IT"/>
        </w:rPr>
        <w:t>mobilità.</w:t>
      </w:r>
    </w:p>
    <w:p w14:paraId="0C82DE11" w14:textId="4E127F95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Dalla gestione flotte alla logistica, dalla manutenzione alla customer experience, il </w:t>
      </w:r>
      <w:r w:rsidR="00CA5CF1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convegno</w:t>
      </w:r>
      <w:r w:rsidR="00130B3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BF24E2">
        <w:rPr>
          <w:rFonts w:ascii="Arial" w:hAnsi="Arial" w:cs="Arial"/>
          <w:color w:val="000000" w:themeColor="text1"/>
          <w:sz w:val="22"/>
          <w:szCs w:val="22"/>
          <w:lang w:val="it-IT"/>
        </w:rPr>
        <w:t>analizzerà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come 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evoluzione tecnologica stia trasformando relazioni, processi industriali e modelli di collaborazione tra costruttori, noleggiatori, reti di assistenza e dealer.</w:t>
      </w:r>
    </w:p>
    <w:p w14:paraId="138DE20F" w14:textId="721C0ACB" w:rsidR="00083F46" w:rsidRPr="00293A01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>Moderata da Maria Ranieri,</w:t>
      </w:r>
      <w:r w:rsidR="00504CEA"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Direttore Area Automotive di DBInformation</w:t>
      </w:r>
      <w:r w:rsidR="00C96DB8"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>,</w:t>
      </w:r>
      <w:r w:rsidR="00504CEA"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>la tavola rotonda ve</w:t>
      </w:r>
      <w:r w:rsidR="00504CEA"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>drà</w:t>
      </w:r>
      <w:r w:rsidRPr="00293A0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93A01">
        <w:rPr>
          <w:rFonts w:ascii="Arial" w:hAnsi="Arial" w:cs="Arial"/>
          <w:color w:val="000000" w:themeColor="text1"/>
          <w:sz w:val="20"/>
          <w:szCs w:val="20"/>
          <w:lang w:val="it-IT"/>
        </w:rPr>
        <w:t>la partecipazione di:</w:t>
      </w:r>
    </w:p>
    <w:p w14:paraId="45260F8C" w14:textId="5BEBA78A" w:rsidR="00083F46" w:rsidRPr="00FC0A90" w:rsidRDefault="00E7251A" w:rsidP="00BF24E2">
      <w:pPr>
        <w:pStyle w:val="Default"/>
        <w:numPr>
          <w:ilvl w:val="0"/>
          <w:numId w:val="2"/>
        </w:numPr>
        <w:suppressAutoHyphens/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r w:rsidRPr="00FC0A90">
        <w:rPr>
          <w:rFonts w:ascii="Arial" w:hAnsi="Arial" w:cs="Arial"/>
          <w:sz w:val="22"/>
          <w:szCs w:val="22"/>
        </w:rPr>
        <w:t>Gr</w:t>
      </w:r>
      <w:r w:rsidRPr="00FC0A90">
        <w:rPr>
          <w:rFonts w:ascii="Arial" w:hAnsi="Arial" w:cs="Arial"/>
          <w:sz w:val="22"/>
          <w:szCs w:val="22"/>
          <w:lang w:val="it-IT"/>
        </w:rPr>
        <w:t xml:space="preserve">égoire Chové, Amministratore Delegato di </w:t>
      </w:r>
      <w:hyperlink r:id="rId8" w:history="1">
        <w:r w:rsidRPr="00FC0A90">
          <w:rPr>
            <w:rStyle w:val="Hyperlink0"/>
            <w:rFonts w:ascii="Arial" w:hAnsi="Arial" w:cs="Arial"/>
            <w:sz w:val="22"/>
            <w:szCs w:val="22"/>
            <w:lang w:val="it-IT"/>
          </w:rPr>
          <w:t>Ecoprogram Flotte</w:t>
        </w:r>
      </w:hyperlink>
    </w:p>
    <w:p w14:paraId="602F4D3E" w14:textId="116C73F3" w:rsidR="00083F46" w:rsidRPr="00FC0A90" w:rsidRDefault="00E7251A" w:rsidP="00BF24E2">
      <w:pPr>
        <w:pStyle w:val="Default"/>
        <w:numPr>
          <w:ilvl w:val="0"/>
          <w:numId w:val="2"/>
        </w:numPr>
        <w:suppressAutoHyphens/>
        <w:spacing w:before="0" w:line="240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FC0A90">
        <w:rPr>
          <w:rFonts w:ascii="Arial" w:hAnsi="Arial" w:cs="Arial"/>
          <w:sz w:val="22"/>
          <w:szCs w:val="22"/>
          <w:lang w:val="it-IT"/>
        </w:rPr>
        <w:t xml:space="preserve">Alessandro Grosso, </w:t>
      </w:r>
      <w:r w:rsidR="004D0EB7" w:rsidRPr="00FC0A90">
        <w:rPr>
          <w:rFonts w:ascii="Arial" w:hAnsi="Arial" w:cs="Arial"/>
          <w:sz w:val="22"/>
          <w:szCs w:val="22"/>
          <w:lang w:val="it-IT"/>
        </w:rPr>
        <w:t>Country Manager</w:t>
      </w:r>
      <w:r w:rsidR="00FC0A90">
        <w:rPr>
          <w:rFonts w:ascii="Arial" w:hAnsi="Arial" w:cs="Arial"/>
          <w:sz w:val="22"/>
          <w:szCs w:val="22"/>
          <w:lang w:val="it-IT"/>
        </w:rPr>
        <w:t xml:space="preserve"> di</w:t>
      </w:r>
      <w:r w:rsidR="004D0EB7" w:rsidRPr="00FC0A90">
        <w:rPr>
          <w:rFonts w:ascii="Arial" w:hAnsi="Arial" w:cs="Arial"/>
          <w:sz w:val="22"/>
          <w:szCs w:val="22"/>
          <w:lang w:val="it-IT"/>
        </w:rPr>
        <w:t xml:space="preserve"> </w:t>
      </w:r>
      <w:hyperlink r:id="rId9" w:history="1">
        <w:r w:rsidRPr="00FC0A90">
          <w:rPr>
            <w:rStyle w:val="Hyperlink0"/>
            <w:rFonts w:ascii="Arial" w:hAnsi="Arial" w:cs="Arial"/>
            <w:sz w:val="22"/>
            <w:szCs w:val="22"/>
            <w:lang w:val="it-IT"/>
          </w:rPr>
          <w:t>BYD Italia</w:t>
        </w:r>
      </w:hyperlink>
      <w:r w:rsidR="004D0EB7" w:rsidRPr="00FC0A90">
        <w:rPr>
          <w:rFonts w:ascii="Arial" w:hAnsi="Arial" w:cs="Arial"/>
          <w:sz w:val="22"/>
          <w:szCs w:val="22"/>
        </w:rPr>
        <w:t xml:space="preserve"> </w:t>
      </w:r>
      <w:r w:rsidR="004D0EB7" w:rsidRPr="00FC0A90">
        <w:rPr>
          <w:rFonts w:ascii="Arial" w:hAnsi="Arial" w:cs="Arial"/>
          <w:sz w:val="22"/>
          <w:szCs w:val="22"/>
          <w:lang w:val="it-IT"/>
        </w:rPr>
        <w:t xml:space="preserve">e </w:t>
      </w:r>
      <w:hyperlink r:id="rId10" w:history="1">
        <w:r w:rsidR="004D0EB7" w:rsidRPr="00FC0A90">
          <w:rPr>
            <w:rStyle w:val="Hyperlink0"/>
            <w:rFonts w:ascii="Arial" w:hAnsi="Arial" w:cs="Arial"/>
            <w:sz w:val="22"/>
            <w:szCs w:val="22"/>
            <w:lang w:val="it-IT"/>
          </w:rPr>
          <w:t>DENZA Italia</w:t>
        </w:r>
      </w:hyperlink>
    </w:p>
    <w:p w14:paraId="11B32622" w14:textId="469CD75D" w:rsidR="00083F46" w:rsidRPr="00FC0A90" w:rsidRDefault="00E7251A" w:rsidP="00BF24E2">
      <w:pPr>
        <w:pStyle w:val="Default"/>
        <w:numPr>
          <w:ilvl w:val="0"/>
          <w:numId w:val="2"/>
        </w:numPr>
        <w:suppressAutoHyphens/>
        <w:spacing w:before="0" w:line="240" w:lineRule="auto"/>
        <w:jc w:val="both"/>
        <w:rPr>
          <w:rFonts w:ascii="Arial" w:hAnsi="Arial" w:cs="Arial"/>
          <w:sz w:val="22"/>
          <w:szCs w:val="22"/>
          <w:lang w:val="it-IT"/>
        </w:rPr>
      </w:pPr>
      <w:r w:rsidRPr="00FC0A90">
        <w:rPr>
          <w:rFonts w:ascii="Arial" w:hAnsi="Arial" w:cs="Arial"/>
          <w:sz w:val="22"/>
          <w:szCs w:val="22"/>
          <w:lang w:val="it-IT"/>
        </w:rPr>
        <w:t>Mario Andreassi, Presidente</w:t>
      </w:r>
      <w:r w:rsidR="00FC0A90">
        <w:rPr>
          <w:rFonts w:ascii="Arial" w:hAnsi="Arial" w:cs="Arial"/>
          <w:sz w:val="22"/>
          <w:szCs w:val="22"/>
          <w:lang w:val="it-IT"/>
        </w:rPr>
        <w:t xml:space="preserve"> di</w:t>
      </w:r>
      <w:r w:rsidRPr="00FC0A90">
        <w:rPr>
          <w:rFonts w:ascii="Arial" w:hAnsi="Arial" w:cs="Arial"/>
          <w:sz w:val="22"/>
          <w:szCs w:val="22"/>
          <w:lang w:val="it-IT"/>
        </w:rPr>
        <w:t xml:space="preserve"> </w:t>
      </w:r>
      <w:hyperlink r:id="rId11" w:history="1">
        <w:r w:rsidRPr="00FC0A90">
          <w:rPr>
            <w:rStyle w:val="Hyperlink0"/>
            <w:rFonts w:ascii="Arial" w:hAnsi="Arial" w:cs="Arial"/>
            <w:sz w:val="22"/>
            <w:szCs w:val="22"/>
            <w:lang w:val="it-IT"/>
          </w:rPr>
          <w:t>Confartigianato Carrozzieri</w:t>
        </w:r>
      </w:hyperlink>
      <w:r w:rsidRPr="00FC0A90">
        <w:rPr>
          <w:rFonts w:ascii="Arial" w:hAnsi="Arial" w:cs="Arial"/>
          <w:sz w:val="22"/>
          <w:szCs w:val="22"/>
          <w:lang w:val="it-IT"/>
        </w:rPr>
        <w:t xml:space="preserve"> e titolare di Andreassi Car Service</w:t>
      </w:r>
    </w:p>
    <w:p w14:paraId="3E0220CC" w14:textId="7107E43F" w:rsidR="00BF24E2" w:rsidRPr="009E1183" w:rsidRDefault="00E7251A" w:rsidP="005024DD">
      <w:pPr>
        <w:pStyle w:val="Default"/>
        <w:suppressAutoHyphens/>
        <w:spacing w:after="240" w:line="240" w:lineRule="auto"/>
        <w:jc w:val="both"/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</w:pPr>
      <w:r w:rsidRPr="00BC05F4">
        <w:rPr>
          <w:rFonts w:ascii="Arial" w:hAnsi="Arial" w:cs="Arial"/>
          <w:i/>
          <w:iCs/>
          <w:sz w:val="22"/>
          <w:szCs w:val="22"/>
          <w:rtl/>
          <w:lang w:val="ar-SA"/>
        </w:rPr>
        <w:t>“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Per anni il settore automotive ha</w:t>
      </w:r>
      <w:r w:rsidR="00130B3A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vissuto diverse trasformazioni tra cui l’elettrificazione.</w:t>
      </w:r>
      <w:r w:rsidR="00504CEA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9E1183" w:rsidRPr="009E1183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In realtà, ciò che si prospetta ora</w:t>
      </w:r>
      <w:r w:rsidR="009E1183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9E1183" w:rsidRPr="009E1183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avrà un impatto profondo sull’intera filiera della mobilità.</w:t>
      </w:r>
      <w:r w:rsidR="009E1183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Le nuove evoluzioni tecnologiche cambieranno radicalmente il modo di gestire </w:t>
      </w:r>
      <w:r w:rsidR="00130B3A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la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produzione, </w:t>
      </w:r>
      <w:r w:rsidR="00130B3A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la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distribuzione, </w:t>
      </w:r>
      <w:r w:rsidR="00CA5CF1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la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logistica, </w:t>
      </w:r>
      <w:r w:rsidR="00CA5CF1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la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manutenzione, </w:t>
      </w:r>
      <w:r w:rsidR="00CA5CF1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i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servizi,</w:t>
      </w:r>
      <w:r w:rsidR="00CA5CF1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le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relazioni tra operatori e </w:t>
      </w:r>
      <w:r w:rsidR="00CA5CF1"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la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creazione del valore.</w:t>
      </w:r>
      <w:r w:rsidR="00166C1D"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Dopo oltre vent</w:t>
      </w:r>
      <w:r w:rsidR="007D0727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’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anni vissuti da protagonisti in questo settore, crediamo sia opportuno affrontare collettivamente questo cambiamento, anticipandolo insieme e costruendo nuovi modelli di collaborazione tra costruttori, noleggiatori, dealer e operatori della filiera</w:t>
      </w:r>
      <w:r w:rsidRPr="00BC05F4">
        <w:rPr>
          <w:rFonts w:ascii="Arial" w:hAnsi="Arial" w:cs="Arial"/>
          <w:i/>
          <w:iCs/>
          <w:color w:val="000000" w:themeColor="text1"/>
          <w:sz w:val="22"/>
          <w:szCs w:val="22"/>
        </w:rPr>
        <w:t>”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commenta Grégoire Chové</w:t>
      </w:r>
      <w:r w:rsidR="00504CEA" w:rsidRPr="00BC05F4">
        <w:rPr>
          <w:rFonts w:ascii="Arial" w:hAnsi="Arial" w:cs="Arial"/>
          <w:b/>
          <w:bCs/>
          <w:color w:val="000000" w:themeColor="text1"/>
          <w:sz w:val="22"/>
          <w:szCs w:val="22"/>
        </w:rPr>
        <w:t>, Amministratore Delegato di Ecoprogram Flotte.</w:t>
      </w:r>
    </w:p>
    <w:p w14:paraId="709EDD94" w14:textId="53D30CD8" w:rsidR="00F941A7" w:rsidRPr="007A6674" w:rsidRDefault="00BF24E2" w:rsidP="007A6674">
      <w:pPr>
        <w:rPr>
          <w:rFonts w:ascii="Arial" w:hAnsi="Arial" w:cs="Arial"/>
          <w:b/>
          <w:bCs/>
          <w:color w:val="000000" w:themeColor="text1"/>
          <w:sz w:val="22"/>
          <w:szCs w:val="22"/>
          <w:lang w:val="pt-PT" w:eastAsia="it-IT"/>
          <w14:textOutline w14:w="0" w14:cap="flat" w14:cmpd="sng" w14:algn="ctr">
            <w14:noFill/>
            <w14:prstDash w14:val="solid"/>
            <w14:bevel/>
          </w14:textOutline>
        </w:rPr>
      </w:pPr>
      <w:r w:rsidRPr="00A972F3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br w:type="page"/>
      </w:r>
    </w:p>
    <w:p w14:paraId="7202F5ED" w14:textId="77777777" w:rsidR="00F71026" w:rsidRDefault="00F71026" w:rsidP="00BF24E2">
      <w:pPr>
        <w:pStyle w:val="Default"/>
        <w:suppressAutoHyphens/>
        <w:spacing w:before="0" w:after="24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72B10427" w14:textId="252E0859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Nel corso degli anni Ecoprogram Flotte ha costruito un ecosistema integrato di servizi articolato su diverse aree strategiche:</w:t>
      </w:r>
    </w:p>
    <w:p w14:paraId="0BF94867" w14:textId="77777777" w:rsidR="00083F46" w:rsidRPr="00BC05F4" w:rsidRDefault="00E7251A" w:rsidP="00BF24E2">
      <w:pPr>
        <w:pStyle w:val="Default"/>
        <w:numPr>
          <w:ilvl w:val="0"/>
          <w:numId w:val="3"/>
        </w:numPr>
        <w:suppressAutoHyphens/>
        <w:spacing w:before="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C05F4">
        <w:rPr>
          <w:rStyle w:val="Nessuno"/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Logistica e Servizi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, con una rete nazionale di hub operativi dedicati alla gestione dei flussi automotive, delle perizie digitali, dello stoccaggio e della preparazione veicoli;</w:t>
      </w:r>
    </w:p>
    <w:p w14:paraId="26F6FB9E" w14:textId="6EA13802" w:rsidR="005D4C5A" w:rsidRPr="002772BF" w:rsidRDefault="00E7251A" w:rsidP="005D4C5A">
      <w:pPr>
        <w:pStyle w:val="Default"/>
        <w:numPr>
          <w:ilvl w:val="0"/>
          <w:numId w:val="3"/>
        </w:numPr>
        <w:suppressAutoHyphens/>
        <w:spacing w:before="0" w:line="24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C05F4">
        <w:rPr>
          <w:rStyle w:val="Nessuno"/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Ariel Car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, piattaforma specializzata nel</w:t>
      </w:r>
      <w:r w:rsidR="00CA5CF1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la</w:t>
      </w:r>
      <w:r w:rsidR="001D784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A935EF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vendita dei veicoli </w:t>
      </w:r>
      <w:r w:rsidR="005A30B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usati e nella loro valorizzazione </w:t>
      </w:r>
      <w:r w:rsidR="002772BF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aziendale </w:t>
      </w:r>
      <w:r w:rsidR="005D4C5A" w:rsidRPr="002772BF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e </w:t>
      </w:r>
      <w:r w:rsidR="002772BF" w:rsidRPr="002772BF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da </w:t>
      </w:r>
      <w:r w:rsidR="005D4C5A" w:rsidRPr="002772BF">
        <w:rPr>
          <w:rFonts w:ascii="Arial" w:hAnsi="Arial" w:cs="Arial"/>
          <w:color w:val="000000" w:themeColor="text1"/>
          <w:sz w:val="22"/>
          <w:szCs w:val="22"/>
          <w:lang w:val="it-IT"/>
        </w:rPr>
        <w:t>noleggio;</w:t>
      </w:r>
    </w:p>
    <w:p w14:paraId="4B467A00" w14:textId="3C2E75C2" w:rsidR="00083F46" w:rsidRPr="00BC05F4" w:rsidRDefault="00E7251A" w:rsidP="00BF24E2">
      <w:pPr>
        <w:pStyle w:val="Default"/>
        <w:numPr>
          <w:ilvl w:val="0"/>
          <w:numId w:val="3"/>
        </w:numPr>
        <w:suppressAutoHyphens/>
        <w:spacing w:before="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C05F4">
        <w:rPr>
          <w:rStyle w:val="Nessuno"/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Freedom Mobility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, dedicata ai servizi di mobi</w:t>
      </w:r>
      <w:r w:rsidR="00504CEA"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lità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e noleggio;</w:t>
      </w:r>
    </w:p>
    <w:p w14:paraId="69C32AA3" w14:textId="77777777" w:rsidR="00083F46" w:rsidRPr="00BC05F4" w:rsidRDefault="00E7251A" w:rsidP="00BF24E2">
      <w:pPr>
        <w:pStyle w:val="Default"/>
        <w:numPr>
          <w:ilvl w:val="0"/>
          <w:numId w:val="3"/>
        </w:numPr>
        <w:suppressAutoHyphens/>
        <w:spacing w:before="0" w:line="24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C05F4">
        <w:rPr>
          <w:rStyle w:val="Nessuno"/>
          <w:rFonts w:ascii="Arial" w:hAnsi="Arial" w:cs="Arial"/>
          <w:b/>
          <w:bCs/>
          <w:color w:val="000000" w:themeColor="text1"/>
          <w:sz w:val="22"/>
          <w:szCs w:val="22"/>
        </w:rPr>
        <w:t>Net&amp;Com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, focalizzata sullo sviluppo software e sui sistemi digitali a supporto delle operations;</w:t>
      </w:r>
    </w:p>
    <w:p w14:paraId="7F47AAD8" w14:textId="77777777" w:rsidR="00083F46" w:rsidRPr="00BC05F4" w:rsidRDefault="00E7251A" w:rsidP="00BF24E2">
      <w:pPr>
        <w:pStyle w:val="Default"/>
        <w:numPr>
          <w:ilvl w:val="0"/>
          <w:numId w:val="3"/>
        </w:numPr>
        <w:suppressAutoHyphens/>
        <w:spacing w:before="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BC05F4">
        <w:rPr>
          <w:rStyle w:val="Nessuno"/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Officlick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, tra i primi modelli italiani di officina mobile e manutenzione a domicilio.</w:t>
      </w:r>
    </w:p>
    <w:p w14:paraId="7B72156E" w14:textId="77777777" w:rsidR="00083F46" w:rsidRPr="00BC05F4" w:rsidRDefault="00083F46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2AD0BA1" w14:textId="77777777" w:rsidR="00083F46" w:rsidRPr="00BC05F4" w:rsidRDefault="00E7251A" w:rsidP="00BF24E2">
      <w:pPr>
        <w:pStyle w:val="Default"/>
        <w:suppressAutoHyphens/>
        <w:spacing w:before="0" w:after="240" w:line="24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</w:rPr>
        <w:t>L</w:t>
      </w:r>
      <w:r w:rsidRPr="00BC05F4">
        <w:rPr>
          <w:rFonts w:ascii="Arial" w:hAnsi="Arial" w:cs="Arial"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azienda continua oggi a investire nello sviluppo di nuove soluzioni basate su digitalizzazione dei processi, automazione operativa, gestione intelligente dei flussi logistici e integrazione digitale della filiera automotive.</w:t>
      </w:r>
    </w:p>
    <w:p w14:paraId="23A40445" w14:textId="77777777" w:rsidR="00083F46" w:rsidRPr="00BC05F4" w:rsidRDefault="00E7251A" w:rsidP="00BF24E2">
      <w:pPr>
        <w:pStyle w:val="Default"/>
        <w:suppressAutoHyphens/>
        <w:spacing w:before="0" w:after="298" w:line="240" w:lineRule="auto"/>
        <w:jc w:val="both"/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b/>
          <w:bCs/>
          <w:color w:val="000000" w:themeColor="text1"/>
          <w:sz w:val="22"/>
          <w:szCs w:val="22"/>
        </w:rPr>
        <w:t>Ecoprogram all</w:t>
      </w:r>
      <w:r w:rsidRPr="00BC05F4"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t>’</w:t>
      </w:r>
      <w:r w:rsidRPr="00BC05F4">
        <w:rPr>
          <w:rFonts w:ascii="Arial" w:hAnsi="Arial" w:cs="Arial"/>
          <w:b/>
          <w:bCs/>
          <w:color w:val="000000" w:themeColor="text1"/>
          <w:sz w:val="22"/>
          <w:szCs w:val="22"/>
          <w:lang w:val="de-DE"/>
        </w:rPr>
        <w:t>Automotive Dealer Day 2026</w:t>
      </w:r>
    </w:p>
    <w:p w14:paraId="3B0C3C9E" w14:textId="77777777" w:rsidR="00BC05F4" w:rsidRPr="00BC05F4" w:rsidRDefault="00E7251A" w:rsidP="00BF24E2">
      <w:pPr>
        <w:pStyle w:val="Default"/>
        <w:numPr>
          <w:ilvl w:val="0"/>
          <w:numId w:val="5"/>
        </w:numPr>
        <w:suppressAutoHyphens/>
        <w:spacing w:before="0" w:line="240" w:lineRule="auto"/>
        <w:ind w:left="714" w:hanging="35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Veronafiere 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–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19/20/21 maggio 2026</w:t>
      </w:r>
    </w:p>
    <w:p w14:paraId="786F343D" w14:textId="77777777" w:rsidR="00BC05F4" w:rsidRPr="00BC05F4" w:rsidRDefault="00E7251A" w:rsidP="00BF24E2">
      <w:pPr>
        <w:pStyle w:val="Default"/>
        <w:numPr>
          <w:ilvl w:val="0"/>
          <w:numId w:val="5"/>
        </w:numPr>
        <w:suppressAutoHyphens/>
        <w:spacing w:before="0" w:line="240" w:lineRule="auto"/>
        <w:ind w:left="714" w:hanging="35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Stand 89 –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Padiglione 12</w:t>
      </w:r>
    </w:p>
    <w:p w14:paraId="66448A4E" w14:textId="2F85617F" w:rsidR="00083F46" w:rsidRPr="00BC05F4" w:rsidRDefault="00E7251A" w:rsidP="00BF24E2">
      <w:pPr>
        <w:pStyle w:val="Default"/>
        <w:numPr>
          <w:ilvl w:val="0"/>
          <w:numId w:val="5"/>
        </w:numPr>
        <w:suppressAutoHyphens/>
        <w:spacing w:before="0" w:line="240" w:lineRule="auto"/>
        <w:ind w:left="714" w:hanging="35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Convegno: </w:t>
      </w:r>
      <w:r w:rsidR="00BF24E2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mercoledì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20 maggio, ore 10:15 </w:t>
      </w:r>
      <w:r w:rsidRPr="00BC05F4">
        <w:rPr>
          <w:rFonts w:ascii="Arial" w:hAnsi="Arial" w:cs="Arial"/>
          <w:color w:val="000000" w:themeColor="text1"/>
          <w:sz w:val="22"/>
          <w:szCs w:val="22"/>
        </w:rPr>
        <w:t xml:space="preserve">– </w:t>
      </w: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Sala Rosa</w:t>
      </w:r>
    </w:p>
    <w:p w14:paraId="66CD7953" w14:textId="77777777" w:rsidR="00BC05F4" w:rsidRPr="00BC05F4" w:rsidRDefault="00BC05F4" w:rsidP="00EB3005">
      <w:pPr>
        <w:pStyle w:val="Default"/>
        <w:suppressAutoHyphens/>
        <w:spacing w:before="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8E679A5" w14:textId="22AE2D1F" w:rsidR="00BC05F4" w:rsidRPr="00BC05F4" w:rsidRDefault="00BC05F4" w:rsidP="00EB3005">
      <w:pPr>
        <w:pStyle w:val="Default"/>
        <w:suppressAutoHyphens/>
        <w:spacing w:before="0" w:line="240" w:lineRule="auto"/>
        <w:jc w:val="center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C05F4">
        <w:rPr>
          <w:rFonts w:ascii="Arial" w:hAnsi="Arial" w:cs="Arial"/>
          <w:color w:val="000000" w:themeColor="text1"/>
          <w:sz w:val="22"/>
          <w:szCs w:val="22"/>
          <w:lang w:val="it-IT"/>
        </w:rPr>
        <w:t>-FINE-</w:t>
      </w:r>
    </w:p>
    <w:p w14:paraId="6E7AB7DC" w14:textId="77777777" w:rsidR="00083F46" w:rsidRDefault="00083F46" w:rsidP="00EB3005">
      <w:pPr>
        <w:pStyle w:val="Default"/>
        <w:suppressAutoHyphens/>
        <w:spacing w:before="0" w:line="240" w:lineRule="auto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258AC76" w14:textId="6F4839FF" w:rsidR="00EB3005" w:rsidRPr="00EB3005" w:rsidRDefault="00EB3005" w:rsidP="00EB3005">
      <w:pPr>
        <w:rPr>
          <w:rFonts w:ascii="Arial" w:eastAsia="Arial" w:hAnsi="Arial" w:cs="Arial"/>
          <w:b/>
          <w:color w:val="212121"/>
          <w:sz w:val="20"/>
          <w:szCs w:val="20"/>
          <w:lang w:val="it-IT"/>
        </w:rPr>
      </w:pPr>
      <w:r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Contatti Media</w:t>
      </w:r>
    </w:p>
    <w:p w14:paraId="4EDD1198" w14:textId="77777777" w:rsidR="00EB3005" w:rsidRPr="00EB3005" w:rsidRDefault="00EB3005" w:rsidP="00EB3005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EB3005">
        <w:rPr>
          <w:rFonts w:ascii="Arial" w:eastAsia="Arial" w:hAnsi="Arial" w:cs="Arial"/>
          <w:bCs/>
          <w:color w:val="212121"/>
          <w:sz w:val="20"/>
          <w:szCs w:val="20"/>
          <w:lang w:val="it-IT"/>
        </w:rPr>
        <w:t>Anice SRL | Via</w:t>
      </w:r>
      <w:r w:rsidRPr="00EB3005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Torre Pellice 17 | 10156 Torino</w:t>
      </w:r>
    </w:p>
    <w:p w14:paraId="11F8CF42" w14:textId="77777777" w:rsidR="00EB3005" w:rsidRPr="00EB3005" w:rsidRDefault="00EB3005" w:rsidP="00EB3005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EB3005">
        <w:rPr>
          <w:rFonts w:ascii="Arial" w:eastAsia="Arial" w:hAnsi="Arial" w:cs="Arial"/>
          <w:color w:val="212121"/>
          <w:sz w:val="20"/>
          <w:szCs w:val="20"/>
          <w:lang w:val="it-IT"/>
        </w:rPr>
        <w:t>Tel. +39 011 0161111</w:t>
      </w:r>
    </w:p>
    <w:p w14:paraId="4EE610D1" w14:textId="0FF527EC" w:rsidR="00EB3005" w:rsidRPr="00EB3005" w:rsidRDefault="00EB3005" w:rsidP="00EB3005">
      <w:pPr>
        <w:pStyle w:val="Default"/>
        <w:suppressAutoHyphens/>
        <w:spacing w:before="0" w:after="240" w:line="240" w:lineRule="auto"/>
        <w:rPr>
          <w:rStyle w:val="Hyperlink0"/>
          <w:rFonts w:ascii="Arial" w:hAnsi="Arial" w:cs="Arial"/>
          <w:sz w:val="20"/>
          <w:szCs w:val="20"/>
          <w:lang w:val="it-IT"/>
        </w:rPr>
      </w:pPr>
      <w:hyperlink r:id="rId12" w:history="1">
        <w:r w:rsidRPr="00EB3005">
          <w:rPr>
            <w:rStyle w:val="Hyperlink0"/>
            <w:rFonts w:ascii="Arial" w:hAnsi="Arial" w:cs="Arial"/>
            <w:sz w:val="20"/>
            <w:szCs w:val="20"/>
            <w:lang w:val="it-IT"/>
          </w:rPr>
          <w:t>press@ancecommunication.com</w:t>
        </w:r>
      </w:hyperlink>
      <w:r w:rsidRPr="00EB3005">
        <w:rPr>
          <w:rStyle w:val="Hyperlink0"/>
          <w:rFonts w:ascii="Arial" w:hAnsi="Arial" w:cs="Arial"/>
          <w:sz w:val="20"/>
          <w:szCs w:val="20"/>
          <w:lang w:val="it-IT"/>
        </w:rPr>
        <w:t xml:space="preserve"> </w:t>
      </w:r>
    </w:p>
    <w:p w14:paraId="0EE707E8" w14:textId="77777777" w:rsidR="00EB3005" w:rsidRPr="00EB3005" w:rsidRDefault="00EB3005" w:rsidP="00EB3005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5026FD23" w14:textId="77777777" w:rsidR="00EB3005" w:rsidRPr="00EB3005" w:rsidRDefault="00EB3005" w:rsidP="00EB3005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EB3005">
        <w:rPr>
          <w:rFonts w:ascii="Arial" w:eastAsia="Arial" w:hAnsi="Arial" w:cs="Arial"/>
          <w:color w:val="212121"/>
          <w:sz w:val="20"/>
          <w:szCs w:val="20"/>
          <w:lang w:val="it-IT"/>
        </w:rPr>
        <w:t>Roberto Beltramolli | +39 335 6068559</w:t>
      </w:r>
    </w:p>
    <w:p w14:paraId="02CA07DA" w14:textId="2378FAF4" w:rsidR="00EB3005" w:rsidRDefault="00EB3005" w:rsidP="00EB3005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>
        <w:rPr>
          <w:rFonts w:ascii="Arial" w:eastAsia="Arial" w:hAnsi="Arial" w:cs="Arial"/>
          <w:color w:val="212121"/>
          <w:sz w:val="20"/>
          <w:szCs w:val="20"/>
          <w:lang w:val="it-IT"/>
        </w:rPr>
        <w:t>Paola Maina</w:t>
      </w:r>
      <w:r w:rsidRPr="00EB3005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| +39 </w:t>
      </w:r>
      <w:r w:rsidR="001062E3">
        <w:rPr>
          <w:rFonts w:ascii="Arial" w:eastAsia="Arial" w:hAnsi="Arial" w:cs="Arial"/>
          <w:color w:val="212121"/>
          <w:sz w:val="20"/>
          <w:szCs w:val="20"/>
          <w:lang w:val="it-IT"/>
        </w:rPr>
        <w:t>347 6713167</w:t>
      </w:r>
    </w:p>
    <w:p w14:paraId="27F46E52" w14:textId="77777777" w:rsidR="004D0EB7" w:rsidRDefault="004D0EB7" w:rsidP="00EB3005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</w:p>
    <w:p w14:paraId="11A2294E" w14:textId="3C94C456" w:rsidR="004D0EB7" w:rsidRDefault="004D0EB7" w:rsidP="00EB3005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4D0EB7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>Cecilia Tabarelli</w:t>
      </w:r>
      <w:r>
        <w:rPr>
          <w:rFonts w:ascii="Arial" w:eastAsia="Arial" w:hAnsi="Arial" w:cs="Arial"/>
          <w:color w:val="212121"/>
          <w:sz w:val="20"/>
          <w:szCs w:val="20"/>
          <w:lang w:val="it-IT"/>
        </w:rPr>
        <w:br/>
      </w:r>
      <w:r w:rsidRPr="004D0EB7">
        <w:rPr>
          <w:rFonts w:ascii="Arial" w:eastAsia="Arial" w:hAnsi="Arial" w:cs="Arial"/>
          <w:color w:val="212121"/>
          <w:sz w:val="20"/>
          <w:szCs w:val="20"/>
          <w:lang w:val="it-IT"/>
        </w:rPr>
        <w:t>Direttore Sviluppo &amp; Trasformazione Remarketing</w:t>
      </w:r>
      <w:r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</w:t>
      </w:r>
      <w:r w:rsidR="00AC77FD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di </w:t>
      </w:r>
      <w:r>
        <w:rPr>
          <w:rFonts w:ascii="Arial" w:eastAsia="Arial" w:hAnsi="Arial" w:cs="Arial"/>
          <w:color w:val="212121"/>
          <w:sz w:val="20"/>
          <w:szCs w:val="20"/>
          <w:lang w:val="it-IT"/>
        </w:rPr>
        <w:t>Ariel Car</w:t>
      </w:r>
    </w:p>
    <w:p w14:paraId="455C633D" w14:textId="7D801C97" w:rsidR="004D0EB7" w:rsidRPr="004D0EB7" w:rsidRDefault="004D0EB7" w:rsidP="004D0EB7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color w:val="212121"/>
          <w:sz w:val="20"/>
          <w:szCs w:val="20"/>
          <w:lang w:val="it-IT"/>
        </w:rPr>
      </w:pPr>
      <w:hyperlink r:id="rId13" w:history="1">
        <w:r w:rsidRPr="004D0EB7">
          <w:rPr>
            <w:rStyle w:val="Hyperlink0"/>
            <w:sz w:val="20"/>
            <w:szCs w:val="20"/>
            <w:lang w:val="it-IT"/>
          </w:rPr>
          <w:t>cecilia.tabarelli@arielcar.it</w:t>
        </w:r>
      </w:hyperlink>
      <w:r w:rsidRPr="004D0EB7">
        <w:rPr>
          <w:rStyle w:val="Hyperlink0"/>
          <w:sz w:val="20"/>
          <w:szCs w:val="20"/>
          <w:lang w:val="it-IT"/>
        </w:rPr>
        <w:t xml:space="preserve"> </w:t>
      </w:r>
    </w:p>
    <w:p w14:paraId="1CEDB9CB" w14:textId="77777777" w:rsidR="00EB3005" w:rsidRDefault="00EB3005">
      <w:pPr>
        <w:pStyle w:val="Default"/>
        <w:suppressAutoHyphens/>
        <w:spacing w:before="0" w:line="240" w:lineRule="auto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DD8699D" w14:textId="77777777" w:rsidR="00EB3005" w:rsidRPr="00BC05F4" w:rsidRDefault="00EB3005">
      <w:pPr>
        <w:pStyle w:val="Default"/>
        <w:suppressAutoHyphens/>
        <w:spacing w:before="0" w:line="240" w:lineRule="auto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4EC77D7" w14:textId="6C5FBFC7" w:rsidR="00083F46" w:rsidRPr="00BC05F4" w:rsidRDefault="00754E8A">
      <w:pPr>
        <w:pStyle w:val="Default"/>
        <w:suppressAutoHyphens/>
        <w:spacing w:before="0" w:after="298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it-IT"/>
        </w:rPr>
        <w:t xml:space="preserve">Informazioni su </w:t>
      </w:r>
      <w:r w:rsidR="00E7251A" w:rsidRPr="00BC05F4">
        <w:rPr>
          <w:rFonts w:ascii="Arial" w:hAnsi="Arial" w:cs="Arial"/>
          <w:b/>
          <w:bCs/>
          <w:color w:val="000000" w:themeColor="text1"/>
          <w:sz w:val="20"/>
          <w:szCs w:val="20"/>
          <w:lang w:val="it-IT"/>
        </w:rPr>
        <w:t>Ecoprogram Flotte</w:t>
      </w:r>
    </w:p>
    <w:p w14:paraId="2EBE7C4D" w14:textId="2B6E66B9" w:rsidR="00083F46" w:rsidRPr="00BC05F4" w:rsidRDefault="00E7251A">
      <w:pPr>
        <w:pStyle w:val="Default"/>
        <w:suppressAutoHyphens/>
        <w:spacing w:before="0" w:after="24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hyperlink r:id="rId14" w:history="1">
        <w:r w:rsidRPr="00BC05F4">
          <w:rPr>
            <w:rStyle w:val="Hyperlink0"/>
            <w:rFonts w:ascii="Arial" w:hAnsi="Arial" w:cs="Arial"/>
            <w:sz w:val="20"/>
            <w:szCs w:val="20"/>
            <w:lang w:val="it-IT"/>
          </w:rPr>
          <w:t>Ecoprogram Flotte</w:t>
        </w:r>
      </w:hyperlink>
      <w:r w:rsidRPr="00BC05F4">
        <w:rPr>
          <w:rFonts w:ascii="Arial" w:hAnsi="Arial" w:cs="Arial"/>
          <w:sz w:val="20"/>
          <w:szCs w:val="20"/>
          <w:lang w:val="it-IT"/>
        </w:rPr>
        <w:t xml:space="preserve"> è uno dei principali operatori italiani nei servizi integrati per la</w:t>
      </w:r>
      <w:r w:rsidR="00BC05F4">
        <w:rPr>
          <w:rFonts w:ascii="Arial" w:hAnsi="Arial" w:cs="Arial"/>
          <w:sz w:val="20"/>
          <w:szCs w:val="20"/>
          <w:lang w:val="it-IT"/>
        </w:rPr>
        <w:t xml:space="preserve"> mobilità</w:t>
      </w:r>
      <w:r w:rsidRPr="00BC05F4">
        <w:rPr>
          <w:rFonts w:ascii="Arial" w:hAnsi="Arial" w:cs="Arial"/>
          <w:sz w:val="20"/>
          <w:szCs w:val="20"/>
          <w:lang w:val="it-IT"/>
        </w:rPr>
        <w:t xml:space="preserve">, la logistica automotive 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e</w:t>
      </w:r>
      <w:r w:rsidR="00CA5CF1"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la rivendita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dei veicoli</w:t>
      </w:r>
      <w:r w:rsidR="00CA5CF1"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usati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.</w:t>
      </w:r>
    </w:p>
    <w:p w14:paraId="5CB35FED" w14:textId="77777777" w:rsidR="00083F46" w:rsidRPr="00BC05F4" w:rsidRDefault="00E7251A">
      <w:pPr>
        <w:pStyle w:val="Default"/>
        <w:suppressAutoHyphens/>
        <w:spacing w:before="0" w:after="24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Con oltre vent</w:t>
      </w:r>
      <w:r w:rsidRPr="00BC05F4">
        <w:rPr>
          <w:rFonts w:ascii="Arial" w:hAnsi="Arial" w:cs="Arial"/>
          <w:color w:val="000000" w:themeColor="text1"/>
          <w:sz w:val="20"/>
          <w:szCs w:val="20"/>
          <w:rtl/>
        </w:rPr>
        <w:t>’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anni di esperienza nello sviluppo di soluzioni innovative per il settore automotive, l</w:t>
      </w:r>
      <w:r w:rsidRPr="00BC05F4">
        <w:rPr>
          <w:rFonts w:ascii="Arial" w:hAnsi="Arial" w:cs="Arial"/>
          <w:color w:val="000000" w:themeColor="text1"/>
          <w:sz w:val="20"/>
          <w:szCs w:val="20"/>
          <w:rtl/>
        </w:rPr>
        <w:t>’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azienda ha contribuito all</w:t>
      </w:r>
      <w:r w:rsidRPr="00BC05F4">
        <w:rPr>
          <w:rFonts w:ascii="Arial" w:hAnsi="Arial" w:cs="Arial"/>
          <w:color w:val="000000" w:themeColor="text1"/>
          <w:sz w:val="20"/>
          <w:szCs w:val="20"/>
          <w:rtl/>
        </w:rPr>
        <w:t>’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evoluzione dei modelli operativi legati alla gestione del ciclo di vita del veicolo, integrando logistica, tecnologia, manutenzione e servizi digitali.</w:t>
      </w:r>
    </w:p>
    <w:p w14:paraId="6873EBA6" w14:textId="709C57D9" w:rsidR="00083F46" w:rsidRPr="00BC05F4" w:rsidRDefault="00E7251A">
      <w:pPr>
        <w:pStyle w:val="Default"/>
        <w:suppressAutoHyphens/>
        <w:spacing w:before="0" w:after="24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Con un fatturato superiore a 170 milioni di euro nel 2025 e una presenza capillare </w:t>
      </w:r>
      <w:r w:rsidR="00CA5CF1"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su tutto il 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territorio nazionale, Ecoprogram Flotte opera attraverso una rete strutturata di hub logistici e piattaforme tecnologiche dedicate alla gestione evoluta dei servizi automotive.</w:t>
      </w:r>
    </w:p>
    <w:p w14:paraId="1C3A0085" w14:textId="6DCE2DFC" w:rsidR="00083F46" w:rsidRPr="00BC05F4" w:rsidRDefault="00E7251A">
      <w:pPr>
        <w:pStyle w:val="Default"/>
        <w:suppressAutoHyphens/>
        <w:spacing w:before="0" w:after="24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BC05F4">
        <w:rPr>
          <w:rFonts w:ascii="Arial" w:hAnsi="Arial" w:cs="Arial"/>
          <w:color w:val="000000" w:themeColor="text1"/>
          <w:sz w:val="20"/>
          <w:szCs w:val="20"/>
        </w:rPr>
        <w:lastRenderedPageBreak/>
        <w:t>L</w:t>
      </w:r>
      <w:r w:rsidRPr="00BC05F4">
        <w:rPr>
          <w:rFonts w:ascii="Arial" w:hAnsi="Arial" w:cs="Arial"/>
          <w:color w:val="000000" w:themeColor="text1"/>
          <w:sz w:val="20"/>
          <w:szCs w:val="20"/>
          <w:rtl/>
        </w:rPr>
        <w:t>’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azienda sviluppa soluzioni basate su digitalizzazione dei processi, gestione dati, automazione operativa e officina mobile, con l</w:t>
      </w:r>
      <w:r w:rsidRPr="00BC05F4">
        <w:rPr>
          <w:rFonts w:ascii="Arial" w:hAnsi="Arial" w:cs="Arial"/>
          <w:color w:val="000000" w:themeColor="text1"/>
          <w:sz w:val="20"/>
          <w:szCs w:val="20"/>
          <w:rtl/>
        </w:rPr>
        <w:t>’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>obiettivo di supportare costruttori, noleggiatori, dealer e flotte aziendali nell</w:t>
      </w:r>
      <w:r w:rsidRPr="00BC05F4">
        <w:rPr>
          <w:rFonts w:ascii="Arial" w:hAnsi="Arial" w:cs="Arial"/>
          <w:color w:val="000000" w:themeColor="text1"/>
          <w:sz w:val="20"/>
          <w:szCs w:val="20"/>
          <w:rtl/>
        </w:rPr>
        <w:t>’</w:t>
      </w:r>
      <w:r w:rsidRPr="00BC05F4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evoluzione della nuova </w:t>
      </w:r>
      <w:r w:rsidR="00BC05F4">
        <w:rPr>
          <w:rFonts w:ascii="Arial" w:hAnsi="Arial" w:cs="Arial"/>
          <w:sz w:val="20"/>
          <w:szCs w:val="20"/>
          <w:lang w:val="it-IT"/>
        </w:rPr>
        <w:t>mobilità</w:t>
      </w:r>
      <w:r w:rsidRPr="00BC05F4">
        <w:rPr>
          <w:rFonts w:ascii="Arial" w:hAnsi="Arial" w:cs="Arial"/>
          <w:color w:val="000000" w:themeColor="text1"/>
          <w:sz w:val="20"/>
          <w:szCs w:val="20"/>
        </w:rPr>
        <w:t>.</w:t>
      </w:r>
    </w:p>
    <w:sectPr w:rsidR="00083F46" w:rsidRPr="00BC05F4" w:rsidSect="00BF24E2">
      <w:headerReference w:type="default" r:id="rId15"/>
      <w:pgSz w:w="11906" w:h="16838"/>
      <w:pgMar w:top="1843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980B2" w14:textId="77777777" w:rsidR="003032BA" w:rsidRDefault="003032BA">
      <w:r>
        <w:separator/>
      </w:r>
    </w:p>
  </w:endnote>
  <w:endnote w:type="continuationSeparator" w:id="0">
    <w:p w14:paraId="33FF4E54" w14:textId="77777777" w:rsidR="003032BA" w:rsidRDefault="0030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23FF0" w14:textId="77777777" w:rsidR="003032BA" w:rsidRDefault="003032BA">
      <w:r>
        <w:separator/>
      </w:r>
    </w:p>
  </w:footnote>
  <w:footnote w:type="continuationSeparator" w:id="0">
    <w:p w14:paraId="436AE817" w14:textId="77777777" w:rsidR="003032BA" w:rsidRDefault="00303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AF79" w14:textId="1F09658E" w:rsidR="00083F46" w:rsidRDefault="00504CEA" w:rsidP="00504CEA">
    <w:pPr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DCE07EB" wp14:editId="731D3F53">
              <wp:simplePos x="0" y="0"/>
              <wp:positionH relativeFrom="margin">
                <wp:posOffset>-76200</wp:posOffset>
              </wp:positionH>
              <wp:positionV relativeFrom="paragraph">
                <wp:posOffset>68580</wp:posOffset>
              </wp:positionV>
              <wp:extent cx="2360930" cy="1404620"/>
              <wp:effectExtent l="0" t="0" r="9525" b="571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D34A" w14:textId="533F364C" w:rsidR="00504CEA" w:rsidRPr="00504CEA" w:rsidRDefault="00504CEA">
                          <w:pP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it-IT"/>
                            </w:rPr>
                          </w:pPr>
                          <w:r w:rsidRPr="00504CEA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CE07EB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6pt;margin-top:5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" stroked="f">
              <v:textbox style="mso-fit-shape-to-text:t">
                <w:txbxContent>
                  <w:p w14:paraId="3690D34A" w14:textId="533F364C" w:rsidR="00504CEA" w:rsidRPr="00504CEA" w:rsidRDefault="00504CEA">
                    <w:pPr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  <w:lang w:val="it-IT"/>
                      </w:rPr>
                    </w:pPr>
                    <w:r w:rsidRPr="00504CEA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COMUNICATO STAMPA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inline distT="0" distB="0" distL="0" distR="0" wp14:anchorId="31F557F2" wp14:editId="31CFDAD0">
          <wp:extent cx="2585064" cy="440142"/>
          <wp:effectExtent l="0" t="0" r="6350" b="0"/>
          <wp:docPr id="83626873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0769059" name="Immagine 16107690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7557" cy="4422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D4E4D"/>
    <w:multiLevelType w:val="hybridMultilevel"/>
    <w:tmpl w:val="524A5DF0"/>
    <w:numStyleLink w:val="Puntoelenco1"/>
  </w:abstractNum>
  <w:abstractNum w:abstractNumId="1" w15:restartNumberingAfterBreak="0">
    <w:nsid w:val="58BA2027"/>
    <w:multiLevelType w:val="hybridMultilevel"/>
    <w:tmpl w:val="524A5DF0"/>
    <w:styleLink w:val="Puntoelenco1"/>
    <w:lvl w:ilvl="0" w:tplc="4CFA6964">
      <w:start w:val="1"/>
      <w:numFmt w:val="bullet"/>
      <w:lvlText w:val="•"/>
      <w:lvlJc w:val="left"/>
      <w:pPr>
        <w:ind w:left="72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63376">
      <w:start w:val="1"/>
      <w:numFmt w:val="bullet"/>
      <w:lvlText w:val="•"/>
      <w:lvlJc w:val="left"/>
      <w:pPr>
        <w:ind w:left="94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C3E48B8A">
      <w:start w:val="1"/>
      <w:numFmt w:val="bullet"/>
      <w:lvlText w:val="•"/>
      <w:lvlJc w:val="left"/>
      <w:pPr>
        <w:ind w:left="116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9D346694">
      <w:start w:val="1"/>
      <w:numFmt w:val="bullet"/>
      <w:lvlText w:val="•"/>
      <w:lvlJc w:val="left"/>
      <w:pPr>
        <w:ind w:left="138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ACEC4A70">
      <w:start w:val="1"/>
      <w:numFmt w:val="bullet"/>
      <w:lvlText w:val="•"/>
      <w:lvlJc w:val="left"/>
      <w:pPr>
        <w:ind w:left="160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D3ECBF6">
      <w:start w:val="1"/>
      <w:numFmt w:val="bullet"/>
      <w:lvlText w:val="•"/>
      <w:lvlJc w:val="left"/>
      <w:pPr>
        <w:ind w:left="182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1B68CA64">
      <w:start w:val="1"/>
      <w:numFmt w:val="bullet"/>
      <w:lvlText w:val="•"/>
      <w:lvlJc w:val="left"/>
      <w:pPr>
        <w:ind w:left="204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D99CC44E">
      <w:start w:val="1"/>
      <w:numFmt w:val="bullet"/>
      <w:lvlText w:val="•"/>
      <w:lvlJc w:val="left"/>
      <w:pPr>
        <w:ind w:left="226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61FEB538">
      <w:start w:val="1"/>
      <w:numFmt w:val="bullet"/>
      <w:lvlText w:val="•"/>
      <w:lvlJc w:val="left"/>
      <w:pPr>
        <w:ind w:left="248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783971C1"/>
    <w:multiLevelType w:val="hybridMultilevel"/>
    <w:tmpl w:val="EBDA9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675"/>
    <w:multiLevelType w:val="hybridMultilevel"/>
    <w:tmpl w:val="17F447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715647">
    <w:abstractNumId w:val="1"/>
  </w:num>
  <w:num w:numId="2" w16cid:durableId="2094162147">
    <w:abstractNumId w:val="0"/>
  </w:num>
  <w:num w:numId="3" w16cid:durableId="30031991">
    <w:abstractNumId w:val="0"/>
    <w:lvlOverride w:ilvl="0">
      <w:lvl w:ilvl="0" w:tplc="561037BE">
        <w:start w:val="1"/>
        <w:numFmt w:val="bullet"/>
        <w:lvlText w:val="•"/>
        <w:lvlJc w:val="left"/>
        <w:pPr>
          <w:ind w:left="72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8C24E2A">
        <w:start w:val="1"/>
        <w:numFmt w:val="bullet"/>
        <w:lvlText w:val="•"/>
        <w:lvlJc w:val="left"/>
        <w:pPr>
          <w:ind w:left="94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2474CD46">
        <w:start w:val="1"/>
        <w:numFmt w:val="bullet"/>
        <w:lvlText w:val="•"/>
        <w:lvlJc w:val="left"/>
        <w:pPr>
          <w:ind w:left="116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A908320A">
        <w:start w:val="1"/>
        <w:numFmt w:val="bullet"/>
        <w:lvlText w:val="•"/>
        <w:lvlJc w:val="left"/>
        <w:pPr>
          <w:ind w:left="138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081A41BE">
        <w:start w:val="1"/>
        <w:numFmt w:val="bullet"/>
        <w:lvlText w:val="•"/>
        <w:lvlJc w:val="left"/>
        <w:pPr>
          <w:ind w:left="160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68946B14">
        <w:start w:val="1"/>
        <w:numFmt w:val="bullet"/>
        <w:lvlText w:val="•"/>
        <w:lvlJc w:val="left"/>
        <w:pPr>
          <w:ind w:left="182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7390C698">
        <w:start w:val="1"/>
        <w:numFmt w:val="bullet"/>
        <w:lvlText w:val="•"/>
        <w:lvlJc w:val="left"/>
        <w:pPr>
          <w:ind w:left="204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3AFEA2D2">
        <w:start w:val="1"/>
        <w:numFmt w:val="bullet"/>
        <w:lvlText w:val="•"/>
        <w:lvlJc w:val="left"/>
        <w:pPr>
          <w:ind w:left="226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CA9654E6">
        <w:start w:val="1"/>
        <w:numFmt w:val="bullet"/>
        <w:lvlText w:val="•"/>
        <w:lvlJc w:val="left"/>
        <w:pPr>
          <w:ind w:left="2480" w:hanging="50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4" w16cid:durableId="641737793">
    <w:abstractNumId w:val="3"/>
  </w:num>
  <w:num w:numId="5" w16cid:durableId="1164778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F46"/>
    <w:rsid w:val="00046F1C"/>
    <w:rsid w:val="00083F46"/>
    <w:rsid w:val="001062E3"/>
    <w:rsid w:val="00130B3A"/>
    <w:rsid w:val="00165AB7"/>
    <w:rsid w:val="00166C1D"/>
    <w:rsid w:val="001D3975"/>
    <w:rsid w:val="001D7845"/>
    <w:rsid w:val="001E1AC4"/>
    <w:rsid w:val="00214403"/>
    <w:rsid w:val="00237145"/>
    <w:rsid w:val="0026397C"/>
    <w:rsid w:val="002772BF"/>
    <w:rsid w:val="00293A01"/>
    <w:rsid w:val="003032BA"/>
    <w:rsid w:val="00304703"/>
    <w:rsid w:val="00385618"/>
    <w:rsid w:val="004D0EB7"/>
    <w:rsid w:val="005024DD"/>
    <w:rsid w:val="00504CEA"/>
    <w:rsid w:val="00525368"/>
    <w:rsid w:val="005A30B4"/>
    <w:rsid w:val="005D4C5A"/>
    <w:rsid w:val="00754E8A"/>
    <w:rsid w:val="007A6674"/>
    <w:rsid w:val="007B016A"/>
    <w:rsid w:val="007D0727"/>
    <w:rsid w:val="0081216D"/>
    <w:rsid w:val="00956558"/>
    <w:rsid w:val="00967CE6"/>
    <w:rsid w:val="009A00C3"/>
    <w:rsid w:val="009C2817"/>
    <w:rsid w:val="009E1183"/>
    <w:rsid w:val="00A935EF"/>
    <w:rsid w:val="00A95A25"/>
    <w:rsid w:val="00A97141"/>
    <w:rsid w:val="00A972F3"/>
    <w:rsid w:val="00AC77FD"/>
    <w:rsid w:val="00B66B05"/>
    <w:rsid w:val="00BC05F4"/>
    <w:rsid w:val="00BD6FE7"/>
    <w:rsid w:val="00BE0E67"/>
    <w:rsid w:val="00BE7F0F"/>
    <w:rsid w:val="00BF24E2"/>
    <w:rsid w:val="00C96DB8"/>
    <w:rsid w:val="00CA5CF1"/>
    <w:rsid w:val="00CE0E5E"/>
    <w:rsid w:val="00D00F84"/>
    <w:rsid w:val="00D80803"/>
    <w:rsid w:val="00DC497E"/>
    <w:rsid w:val="00E7251A"/>
    <w:rsid w:val="00EB3005"/>
    <w:rsid w:val="00EC3CB7"/>
    <w:rsid w:val="00EC6F8C"/>
    <w:rsid w:val="00F00BA9"/>
    <w:rsid w:val="00F50469"/>
    <w:rsid w:val="00F71026"/>
    <w:rsid w:val="00F941A7"/>
    <w:rsid w:val="00FC0A90"/>
    <w:rsid w:val="00FC7426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D150B"/>
  <w15:docId w15:val="{7C0AC3E9-8642-4736-B4DE-CD2DDFA4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pt-PT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outline w:val="0"/>
      <w:color w:val="0000EE"/>
      <w:u w:val="single" w:color="0000ED"/>
    </w:rPr>
  </w:style>
  <w:style w:type="numbering" w:customStyle="1" w:styleId="Puntoelenco1">
    <w:name w:val="Punto elenco1"/>
    <w:pPr>
      <w:numPr>
        <w:numId w:val="1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504C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CEA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04C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CEA"/>
    <w:rPr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EB3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programflotte.com/" TargetMode="External"/><Relationship Id="rId13" Type="http://schemas.openxmlformats.org/officeDocument/2006/relationships/hyperlink" Target="mailto:cecilia.tabarelli@arielcar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coprogramflotte.com/" TargetMode="External"/><Relationship Id="rId12" Type="http://schemas.openxmlformats.org/officeDocument/2006/relationships/hyperlink" Target="mailto:press@ancecommunication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rrozziericonfartigianato.it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denza.com/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yd.com/it" TargetMode="External"/><Relationship Id="rId14" Type="http://schemas.openxmlformats.org/officeDocument/2006/relationships/hyperlink" Target="https://www.ecoprogramflotte.it/?utm_source=chatgp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Maina</dc:creator>
  <cp:lastModifiedBy>Patrizia Tontini</cp:lastModifiedBy>
  <cp:revision>37</cp:revision>
  <dcterms:created xsi:type="dcterms:W3CDTF">2026-05-13T09:29:00Z</dcterms:created>
  <dcterms:modified xsi:type="dcterms:W3CDTF">2026-05-14T12:15:00Z</dcterms:modified>
</cp:coreProperties>
</file>