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7153B5" w14:textId="77777777" w:rsidR="0060034C" w:rsidRDefault="0060034C" w:rsidP="00D2442E">
      <w:pPr>
        <w:spacing w:line="360" w:lineRule="exact"/>
        <w:jc w:val="center"/>
        <w:rPr>
          <w:rFonts w:ascii="Arial" w:hAnsi="Arial" w:cs="Arial"/>
          <w:bCs/>
          <w:sz w:val="20"/>
          <w:szCs w:val="20"/>
          <w:lang w:bidi="it-IT"/>
        </w:rPr>
      </w:pPr>
    </w:p>
    <w:p w14:paraId="7E885C35" w14:textId="7A9C590C" w:rsidR="00747862" w:rsidRPr="00CC772E" w:rsidRDefault="00747862" w:rsidP="004E0602">
      <w:pPr>
        <w:widowControl/>
        <w:spacing w:after="200" w:line="276" w:lineRule="auto"/>
        <w:jc w:val="right"/>
        <w:rPr>
          <w:rFonts w:ascii="Arial" w:eastAsia="SimSun" w:hAnsi="Arial" w:cs="Arial"/>
          <w:kern w:val="0"/>
          <w:sz w:val="22"/>
          <w:szCs w:val="24"/>
        </w:rPr>
      </w:pPr>
      <w:r>
        <w:rPr>
          <w:rFonts w:ascii="Arial" w:hAnsi="Arial"/>
          <w:sz w:val="22"/>
        </w:rPr>
        <w:t>Comunicato Stampa</w:t>
      </w:r>
    </w:p>
    <w:p w14:paraId="50465763" w14:textId="77777777" w:rsidR="00747862" w:rsidRPr="00CC772E" w:rsidRDefault="00747862" w:rsidP="00747862">
      <w:pPr>
        <w:pStyle w:val="Nessunaspaziatura"/>
        <w:jc w:val="center"/>
        <w:rPr>
          <w:rFonts w:ascii="Arial" w:hAnsi="Arial" w:cs="Arial"/>
          <w:b/>
          <w:bCs/>
        </w:rPr>
      </w:pPr>
    </w:p>
    <w:p w14:paraId="7296C096" w14:textId="77777777" w:rsidR="00303DF5" w:rsidRDefault="00303DF5" w:rsidP="00303DF5">
      <w:pPr>
        <w:pStyle w:val="Nessunaspaziatura"/>
        <w:jc w:val="center"/>
        <w:rPr>
          <w:rFonts w:ascii="Arial" w:hAnsi="Arial" w:cs="Arial"/>
          <w:b/>
          <w:bCs/>
          <w:color w:val="000000" w:themeColor="text1"/>
          <w:sz w:val="28"/>
          <w:szCs w:val="28"/>
        </w:rPr>
      </w:pPr>
      <w:r>
        <w:rPr>
          <w:rFonts w:ascii="Arial" w:hAnsi="Arial"/>
          <w:b/>
          <w:color w:val="000000" w:themeColor="text1"/>
          <w:sz w:val="28"/>
        </w:rPr>
        <w:t>BYD si è aggiudicata una commessa di 64 unità di eBus da parte di Nobina, in Norvegia</w:t>
      </w:r>
    </w:p>
    <w:p w14:paraId="1C6721E5" w14:textId="77777777" w:rsidR="00303DF5" w:rsidRDefault="00303DF5" w:rsidP="00303DF5">
      <w:pPr>
        <w:pStyle w:val="Nessunaspaziatura"/>
        <w:jc w:val="center"/>
        <w:rPr>
          <w:rFonts w:ascii="Arial" w:hAnsi="Arial" w:cs="Arial"/>
          <w:b/>
          <w:bCs/>
          <w:color w:val="000000" w:themeColor="text1"/>
          <w:sz w:val="28"/>
          <w:szCs w:val="28"/>
        </w:rPr>
      </w:pPr>
    </w:p>
    <w:p w14:paraId="3B8C1B25" w14:textId="77777777" w:rsidR="00303DF5" w:rsidRDefault="00303DF5" w:rsidP="00303DF5">
      <w:pPr>
        <w:pStyle w:val="Nessunaspaziatura"/>
        <w:numPr>
          <w:ilvl w:val="0"/>
          <w:numId w:val="4"/>
        </w:numPr>
        <w:rPr>
          <w:rFonts w:ascii="Arial" w:hAnsi="Arial" w:cs="Arial"/>
          <w:b/>
          <w:bCs/>
        </w:rPr>
      </w:pPr>
      <w:r>
        <w:rPr>
          <w:rFonts w:ascii="Arial" w:hAnsi="Arial"/>
          <w:b/>
        </w:rPr>
        <w:t>Nobina Fleet Norge AS, operatore di trasporto pubblico norvegese, ha ordinato 64 eBus BYD</w:t>
      </w:r>
    </w:p>
    <w:p w14:paraId="08FA22D3" w14:textId="77777777" w:rsidR="00303DF5" w:rsidRDefault="00303DF5" w:rsidP="00303DF5">
      <w:pPr>
        <w:pStyle w:val="Nessunaspaziatura"/>
        <w:numPr>
          <w:ilvl w:val="0"/>
          <w:numId w:val="4"/>
        </w:numPr>
        <w:rPr>
          <w:rFonts w:ascii="Arial" w:hAnsi="Arial" w:cs="Arial"/>
          <w:b/>
          <w:bCs/>
        </w:rPr>
      </w:pPr>
      <w:r>
        <w:rPr>
          <w:rFonts w:ascii="Arial" w:hAnsi="Arial"/>
          <w:b/>
        </w:rPr>
        <w:t>L'ordine comprende 40 unità di eBus BYD a pianale ribassato da 12 metri e 24 da 15 metri</w:t>
      </w:r>
    </w:p>
    <w:p w14:paraId="7F16BDF5" w14:textId="77777777" w:rsidR="00303DF5" w:rsidRDefault="00303DF5" w:rsidP="00303DF5">
      <w:pPr>
        <w:pStyle w:val="Nessunaspaziatura"/>
        <w:numPr>
          <w:ilvl w:val="0"/>
          <w:numId w:val="4"/>
        </w:numPr>
        <w:rPr>
          <w:rFonts w:ascii="Arial" w:hAnsi="Arial" w:cs="Arial"/>
          <w:b/>
          <w:bCs/>
        </w:rPr>
      </w:pPr>
      <w:r>
        <w:rPr>
          <w:rFonts w:ascii="Arial" w:hAnsi="Arial"/>
          <w:b/>
        </w:rPr>
        <w:t>Gli autobus elettrici a zero emissioni ordinati sono dotati di tecnologia BYD di ultima generazione e opereranno su tratte nella regione di Nedre Glomma, in Norvegia</w:t>
      </w:r>
    </w:p>
    <w:p w14:paraId="268260E2" w14:textId="77777777" w:rsidR="00303DF5" w:rsidRDefault="00303DF5" w:rsidP="00303DF5">
      <w:pPr>
        <w:pStyle w:val="Nessunaspaziatura"/>
        <w:rPr>
          <w:rFonts w:ascii="Arial" w:hAnsi="Arial" w:cs="Arial"/>
          <w:b/>
          <w:bCs/>
        </w:rPr>
      </w:pPr>
    </w:p>
    <w:p w14:paraId="72CB81C2" w14:textId="77777777" w:rsidR="00303DF5" w:rsidRDefault="00303DF5" w:rsidP="00303DF5">
      <w:pPr>
        <w:rPr>
          <w:rFonts w:ascii="Arial" w:hAnsi="Arial" w:cs="Arial"/>
          <w:color w:val="000000" w:themeColor="text1"/>
          <w:sz w:val="24"/>
          <w:szCs w:val="24"/>
        </w:rPr>
      </w:pPr>
    </w:p>
    <w:p w14:paraId="043DF082" w14:textId="77777777" w:rsidR="00303DF5" w:rsidRDefault="00303DF5" w:rsidP="00303DF5">
      <w:pPr>
        <w:rPr>
          <w:rFonts w:ascii="Arial" w:hAnsi="Arial"/>
          <w:color w:val="000000" w:themeColor="text1"/>
          <w:sz w:val="22"/>
        </w:rPr>
      </w:pPr>
      <w:r>
        <w:rPr>
          <w:rFonts w:ascii="Arial" w:hAnsi="Arial"/>
          <w:b/>
          <w:bCs/>
          <w:color w:val="000000" w:themeColor="text1"/>
          <w:sz w:val="22"/>
        </w:rPr>
        <w:t>Rotterdam, Paesi Bassi, 21 novembre 2022</w:t>
      </w:r>
      <w:r>
        <w:rPr>
          <w:rFonts w:ascii="Arial" w:hAnsi="Arial"/>
          <w:color w:val="000000" w:themeColor="text1"/>
          <w:sz w:val="22"/>
        </w:rPr>
        <w:t xml:space="preserve"> - BYD, leader mondiale nella produzione di batterie e veicoli a zero emissioni, si è aggiudicata un’importante commessa di autobus elettrici da parte di Nobina, il maggiore operatore di trasporto pubblico scandinavo. L'ordine di 64 eBus BYD, effettuato da Nobina Fleet Norge AS, verrà consegnato nel secondo trimestre del 2023. </w:t>
      </w:r>
    </w:p>
    <w:p w14:paraId="5740569C" w14:textId="77777777" w:rsidR="00303DF5" w:rsidRDefault="00303DF5" w:rsidP="00303DF5">
      <w:pPr>
        <w:rPr>
          <w:rFonts w:ascii="Arial" w:hAnsi="Arial"/>
          <w:color w:val="000000" w:themeColor="text1"/>
          <w:sz w:val="22"/>
        </w:rPr>
      </w:pPr>
    </w:p>
    <w:p w14:paraId="5A477F07" w14:textId="77777777" w:rsidR="00303DF5" w:rsidRDefault="00303DF5" w:rsidP="00303DF5">
      <w:pPr>
        <w:rPr>
          <w:rFonts w:ascii="Arial" w:hAnsi="Arial" w:cs="Arial"/>
          <w:color w:val="000000" w:themeColor="text1"/>
          <w:sz w:val="22"/>
          <w:szCs w:val="24"/>
        </w:rPr>
      </w:pPr>
      <w:r>
        <w:rPr>
          <w:rFonts w:ascii="Arial" w:hAnsi="Arial"/>
          <w:color w:val="000000" w:themeColor="text1"/>
          <w:sz w:val="22"/>
        </w:rPr>
        <w:t xml:space="preserve">L’ordinativo comprende 40 unità di eBus BYD a pianale ribassato da 12 metri e 24 da 15 metri. Quando saranno consegnate, l'anno prossimo, entreranno in servizio sulle linee gestite da Nobina nella regione di Nedre Glomma. </w:t>
      </w:r>
    </w:p>
    <w:p w14:paraId="03E12004" w14:textId="77777777" w:rsidR="00303DF5" w:rsidRDefault="00303DF5" w:rsidP="00303DF5">
      <w:pPr>
        <w:rPr>
          <w:rFonts w:ascii="Arial" w:hAnsi="Arial" w:cs="Arial"/>
          <w:color w:val="000000" w:themeColor="text1"/>
          <w:sz w:val="22"/>
          <w:szCs w:val="24"/>
        </w:rPr>
      </w:pPr>
    </w:p>
    <w:p w14:paraId="6E95DF37" w14:textId="77777777" w:rsidR="00303DF5" w:rsidRDefault="00303DF5" w:rsidP="00303DF5">
      <w:pPr>
        <w:rPr>
          <w:rFonts w:ascii="Arial" w:hAnsi="Arial" w:cs="Arial"/>
          <w:color w:val="000000" w:themeColor="text1"/>
          <w:sz w:val="22"/>
          <w:szCs w:val="24"/>
        </w:rPr>
      </w:pPr>
      <w:r>
        <w:rPr>
          <w:rFonts w:ascii="Arial" w:hAnsi="Arial"/>
          <w:color w:val="000000" w:themeColor="text1"/>
          <w:sz w:val="22"/>
        </w:rPr>
        <w:t xml:space="preserve">Entrambe le versioni da 12 e 15 metri dell'eBus BYD a pianale ribassato, che verranno fornite a Nobina, beneficiano della tecnologia delle batterie al ferro-fosfato BYD, sviluppata per aumentare la sicurezza, migliorare le prestazioni ed estendere l'autonomia di guida. Un altro vantaggio chiave inerente questi eBus è l'esclusivo controller 6-in-1 di BYD, che integra l'intero ecosistema dell'autobus per una maggiore affidabilità e livelli più elevati di efficienza operativa. Il Sistema di Gestione Termica delle batterie di BYD, in grado di migliorare l'affidabilità in condizioni climatiche estreme, rende gli eBus BYD una soluzione ottimale in Norvegia. </w:t>
      </w:r>
    </w:p>
    <w:p w14:paraId="06A12FCE" w14:textId="77777777" w:rsidR="00303DF5" w:rsidRDefault="00303DF5" w:rsidP="00303DF5">
      <w:pPr>
        <w:rPr>
          <w:rFonts w:ascii="Arial" w:hAnsi="Arial" w:cs="Arial"/>
          <w:color w:val="000000" w:themeColor="text1"/>
          <w:sz w:val="22"/>
          <w:szCs w:val="24"/>
        </w:rPr>
      </w:pPr>
    </w:p>
    <w:p w14:paraId="70B397D2" w14:textId="77777777" w:rsidR="00303DF5" w:rsidRDefault="00303DF5" w:rsidP="00303DF5">
      <w:pPr>
        <w:rPr>
          <w:rFonts w:ascii="Arial" w:hAnsi="Arial" w:cs="Arial"/>
          <w:color w:val="000000" w:themeColor="text1"/>
          <w:sz w:val="22"/>
          <w:szCs w:val="24"/>
        </w:rPr>
      </w:pPr>
      <w:r>
        <w:rPr>
          <w:rFonts w:ascii="Arial" w:hAnsi="Arial"/>
          <w:color w:val="000000" w:themeColor="text1"/>
          <w:sz w:val="22"/>
        </w:rPr>
        <w:t>Con una sola ricarica, gli eBus BYD a pianale ribassato da 12 metri offrono un'autonomia notevole, fino a 450 km, mentre quelli più grandi, da 15 metri, raggiungono i 400 km, valori che li rendono entrambi efficienti dal punto di vista operativo per le società di trasporto pubblico.</w:t>
      </w:r>
    </w:p>
    <w:p w14:paraId="34D45704" w14:textId="703B371B" w:rsidR="00303DF5" w:rsidRDefault="00303DF5" w:rsidP="00303DF5">
      <w:pPr>
        <w:rPr>
          <w:rFonts w:ascii="Arial" w:hAnsi="Arial" w:cs="Arial"/>
          <w:color w:val="000000" w:themeColor="text1"/>
          <w:sz w:val="22"/>
          <w:szCs w:val="24"/>
        </w:rPr>
      </w:pPr>
      <w:r>
        <w:rPr>
          <w:rFonts w:ascii="Arial" w:hAnsi="Arial"/>
          <w:noProof/>
        </w:rPr>
        <w:lastRenderedPageBreak/>
        <w:drawing>
          <wp:inline distT="0" distB="0" distL="0" distR="0" wp14:anchorId="638EA682" wp14:editId="6A238892">
            <wp:extent cx="5264150" cy="3912870"/>
            <wp:effectExtent l="0" t="0" r="0" b="0"/>
            <wp:docPr id="1" name="Immagine 1" descr="Immagine che contiene testo, cielo, esterni, erb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descr="Immagine che contiene testo, cielo, esterni, erba&#10;&#10;Descrizione generata automaticament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4150" cy="3912870"/>
                    </a:xfrm>
                    <a:prstGeom prst="rect">
                      <a:avLst/>
                    </a:prstGeom>
                    <a:noFill/>
                    <a:ln>
                      <a:noFill/>
                    </a:ln>
                  </pic:spPr>
                </pic:pic>
              </a:graphicData>
            </a:graphic>
          </wp:inline>
        </w:drawing>
      </w:r>
    </w:p>
    <w:p w14:paraId="511AF484" w14:textId="77777777" w:rsidR="00303DF5" w:rsidRDefault="00303DF5" w:rsidP="00303DF5">
      <w:pPr>
        <w:jc w:val="center"/>
        <w:rPr>
          <w:rFonts w:ascii="Arial" w:hAnsi="Arial" w:cs="Arial"/>
          <w:color w:val="000000" w:themeColor="text1"/>
          <w:sz w:val="22"/>
          <w:szCs w:val="24"/>
        </w:rPr>
      </w:pPr>
      <w:r>
        <w:rPr>
          <w:rFonts w:ascii="Arial" w:hAnsi="Arial"/>
          <w:i/>
          <w:color w:val="000000" w:themeColor="text1"/>
          <w:sz w:val="22"/>
        </w:rPr>
        <w:t>eBus BYD da 12 metri a pianale ribassato</w:t>
      </w:r>
    </w:p>
    <w:p w14:paraId="12235169" w14:textId="77777777" w:rsidR="00303DF5" w:rsidRDefault="00303DF5" w:rsidP="00303DF5">
      <w:pPr>
        <w:rPr>
          <w:rFonts w:ascii="Arial" w:hAnsi="Arial" w:cs="Arial"/>
          <w:color w:val="000000" w:themeColor="text1"/>
          <w:sz w:val="22"/>
          <w:szCs w:val="24"/>
        </w:rPr>
      </w:pPr>
    </w:p>
    <w:p w14:paraId="6FF6DA5F" w14:textId="77777777" w:rsidR="00303DF5" w:rsidRDefault="00303DF5" w:rsidP="00303DF5">
      <w:pPr>
        <w:rPr>
          <w:rFonts w:ascii="Arial" w:hAnsi="Arial" w:cs="Arial"/>
          <w:color w:val="000000" w:themeColor="text1"/>
          <w:sz w:val="22"/>
          <w:szCs w:val="24"/>
        </w:rPr>
      </w:pPr>
      <w:r>
        <w:rPr>
          <w:rFonts w:ascii="Arial" w:hAnsi="Arial"/>
          <w:color w:val="000000" w:themeColor="text1"/>
          <w:sz w:val="22"/>
        </w:rPr>
        <w:t>Nobina ha oltre 300 autobus BYD completamente elettrici in servizio nelle sue flotte, o in corso d’ordine, che operano in Svezia, Norvegia e Finlandia. Il rapporto commerciale con BYD continua a svilupparsi con la transizione delle flotte di Nobina verso l'elettrificazione a zero emissioni. Le esperienze positive hanno influenzato la ripetizione degli ordini di autobus BYD completamente elettrici. Attualmente, sono più di 650 gli eBus BYD in servizio o prossimi a diventare operativi, nei Paesi nordici; finora hanno percorso complessivamente 55 milioni di chilometri, riducendo le emissioni di CO</w:t>
      </w:r>
      <w:r>
        <w:rPr>
          <w:rFonts w:ascii="Arial" w:hAnsi="Arial"/>
          <w:color w:val="000000" w:themeColor="text1"/>
          <w:sz w:val="22"/>
          <w:vertAlign w:val="subscript"/>
        </w:rPr>
        <w:t xml:space="preserve">2 </w:t>
      </w:r>
      <w:r>
        <w:rPr>
          <w:rFonts w:ascii="Arial" w:hAnsi="Arial"/>
          <w:color w:val="000000" w:themeColor="text1"/>
          <w:sz w:val="22"/>
        </w:rPr>
        <w:t xml:space="preserve">di oltre 59.000 tonnellate. </w:t>
      </w:r>
    </w:p>
    <w:p w14:paraId="6C245550" w14:textId="77777777" w:rsidR="00303DF5" w:rsidRDefault="00303DF5" w:rsidP="00303DF5">
      <w:pPr>
        <w:rPr>
          <w:rFonts w:ascii="Arial" w:hAnsi="Arial" w:cs="Arial"/>
          <w:color w:val="000000" w:themeColor="text1"/>
          <w:sz w:val="22"/>
          <w:szCs w:val="24"/>
        </w:rPr>
      </w:pPr>
    </w:p>
    <w:p w14:paraId="48E9BFFE" w14:textId="77777777" w:rsidR="00303DF5" w:rsidRDefault="00303DF5" w:rsidP="00303DF5">
      <w:pPr>
        <w:rPr>
          <w:rFonts w:ascii="Arial" w:hAnsi="Arial" w:cs="Arial"/>
          <w:color w:val="000000" w:themeColor="text1"/>
          <w:sz w:val="22"/>
          <w:szCs w:val="24"/>
        </w:rPr>
      </w:pPr>
      <w:r>
        <w:rPr>
          <w:rFonts w:ascii="Arial" w:hAnsi="Arial"/>
          <w:color w:val="000000" w:themeColor="text1"/>
          <w:sz w:val="22"/>
        </w:rPr>
        <w:t>Edison Yin, Regional Manager Nordics di BYD, ha dichiarato: "Siamo lieti di aver instaurato una relazione così solida con Nobina in Norvegia, confermata da questo ultimo ordine di eBus. Prevediamo di introdurre nel Paese un numero ancora maggiore di eBus BYD non inquinanti, in grado di favorire un trasporto pubblico locale a zero emissioni. L'impegno di BYD per la tutela dell'ambiente e i valori fondamentali della sostenibilità sono perfettamente in linea con la visione di Nobina di un futuro più green. Siamo fiduciosi di poter lavorare insieme per far progredire l'elettrificazione e la decarbonizzazione nei Paesi nordici".</w:t>
      </w:r>
    </w:p>
    <w:p w14:paraId="4A775CB2" w14:textId="77777777" w:rsidR="00303DF5" w:rsidRDefault="00303DF5" w:rsidP="00303DF5">
      <w:pPr>
        <w:rPr>
          <w:rFonts w:ascii="Arial" w:hAnsi="Arial" w:cs="Arial"/>
          <w:color w:val="000000" w:themeColor="text1"/>
          <w:sz w:val="22"/>
          <w:szCs w:val="24"/>
        </w:rPr>
      </w:pPr>
    </w:p>
    <w:p w14:paraId="602C084E" w14:textId="77777777" w:rsidR="00303DF5" w:rsidRDefault="00303DF5" w:rsidP="00303DF5">
      <w:pPr>
        <w:rPr>
          <w:rFonts w:ascii="Arial" w:hAnsi="Arial"/>
          <w:color w:val="000000" w:themeColor="text1"/>
          <w:sz w:val="22"/>
        </w:rPr>
      </w:pPr>
      <w:r>
        <w:rPr>
          <w:rFonts w:ascii="Arial" w:hAnsi="Arial"/>
          <w:color w:val="000000" w:themeColor="text1"/>
          <w:sz w:val="22"/>
        </w:rPr>
        <w:t>“La nostra flotta di eBus nei Paesi nordici continua a crescere –</w:t>
      </w:r>
      <w:bookmarkStart w:id="0" w:name="_Hlk119916261"/>
      <w:r>
        <w:rPr>
          <w:rFonts w:ascii="Arial" w:hAnsi="Arial"/>
          <w:color w:val="000000" w:themeColor="text1"/>
          <w:sz w:val="22"/>
        </w:rPr>
        <w:t xml:space="preserve"> h</w:t>
      </w:r>
      <w:bookmarkEnd w:id="0"/>
      <w:r>
        <w:rPr>
          <w:rFonts w:ascii="Arial" w:hAnsi="Arial"/>
          <w:color w:val="000000" w:themeColor="text1"/>
          <w:sz w:val="22"/>
        </w:rPr>
        <w:t xml:space="preserve">a dichiarato Jens Råsten, Fleet Manager del Gruppo Nobina – e l'ordine della Norvegia ne è la </w:t>
      </w:r>
      <w:r>
        <w:rPr>
          <w:rFonts w:ascii="Arial" w:hAnsi="Arial"/>
          <w:color w:val="000000" w:themeColor="text1"/>
          <w:sz w:val="22"/>
        </w:rPr>
        <w:lastRenderedPageBreak/>
        <w:t>dimostrazione. Siamo soddisfatti di BYD, che ha dimostrato di essere un partner affidabile".</w:t>
      </w:r>
    </w:p>
    <w:p w14:paraId="14478AE7" w14:textId="77777777" w:rsidR="00303DF5" w:rsidRDefault="00303DF5" w:rsidP="00303DF5">
      <w:pPr>
        <w:rPr>
          <w:rFonts w:ascii="Arial" w:hAnsi="Arial"/>
          <w:color w:val="000000" w:themeColor="text1"/>
          <w:sz w:val="22"/>
        </w:rPr>
      </w:pPr>
    </w:p>
    <w:p w14:paraId="17A88F58" w14:textId="77777777" w:rsidR="00303DF5" w:rsidRDefault="00303DF5" w:rsidP="00303DF5">
      <w:pPr>
        <w:jc w:val="center"/>
        <w:rPr>
          <w:rFonts w:ascii="Arial" w:eastAsia="SimSun" w:hAnsi="Arial" w:cs="Arial"/>
          <w:szCs w:val="21"/>
        </w:rPr>
      </w:pPr>
      <w:r>
        <w:rPr>
          <w:rFonts w:ascii="Arial" w:hAnsi="Arial"/>
        </w:rPr>
        <w:t>####</w:t>
      </w:r>
    </w:p>
    <w:p w14:paraId="388FEB20" w14:textId="77777777" w:rsidR="00303DF5" w:rsidRDefault="00303DF5" w:rsidP="00303DF5">
      <w:pPr>
        <w:rPr>
          <w:rFonts w:ascii="Arial" w:hAnsi="Arial" w:cs="Arial"/>
          <w:color w:val="000000" w:themeColor="text1"/>
          <w:sz w:val="22"/>
          <w:szCs w:val="24"/>
        </w:rPr>
      </w:pPr>
    </w:p>
    <w:p w14:paraId="043C0165" w14:textId="77777777" w:rsidR="00303DF5" w:rsidRDefault="00303DF5" w:rsidP="00303DF5">
      <w:pPr>
        <w:ind w:right="26"/>
        <w:contextualSpacing/>
        <w:rPr>
          <w:rFonts w:ascii="Arial" w:eastAsia="Microsoft YaHei" w:hAnsi="Arial" w:cs="Arial"/>
          <w:b/>
          <w:u w:val="single"/>
        </w:rPr>
      </w:pPr>
      <w:r>
        <w:rPr>
          <w:rFonts w:ascii="Arial" w:hAnsi="Arial"/>
          <w:b/>
          <w:u w:val="single"/>
        </w:rPr>
        <w:t>Informazioni su BYD</w:t>
      </w:r>
    </w:p>
    <w:p w14:paraId="0D0E4035" w14:textId="4B9DFDA0" w:rsidR="00303DF5" w:rsidRDefault="00303DF5" w:rsidP="00303DF5">
      <w:pPr>
        <w:ind w:right="26"/>
        <w:contextualSpacing/>
        <w:rPr>
          <w:rFonts w:ascii="Arial" w:eastAsia="Microsoft YaHei" w:hAnsi="Arial" w:cs="Arial"/>
        </w:rPr>
      </w:pPr>
      <w:r>
        <w:rPr>
          <w:rFonts w:ascii="Arial" w:hAnsi="Arial"/>
        </w:rPr>
        <w:t xml:space="preserve">BYD è una multinazionale high-tech </w:t>
      </w:r>
      <w:r>
        <w:rPr>
          <w:rFonts w:ascii="Arial" w:hAnsi="Arial"/>
        </w:rPr>
        <w:t>impegnata</w:t>
      </w:r>
      <w:r>
        <w:rPr>
          <w:rFonts w:ascii="Arial" w:hAnsi="Arial"/>
        </w:rPr>
        <w:t xml:space="preserve"> a </w:t>
      </w:r>
      <w:r>
        <w:rPr>
          <w:rFonts w:ascii="Arial" w:hAnsi="Arial"/>
        </w:rPr>
        <w:t>sviluppare</w:t>
      </w:r>
      <w:r>
        <w:rPr>
          <w:rFonts w:ascii="Arial" w:hAnsi="Arial"/>
        </w:rPr>
        <w:t xml:space="preserve"> innovazioni tecnologiche per migliorare la vita. Fondata nel 1995 come azienda produttrice di batterie ricaricabili, BYD è ora attiva in vari campi che vanno dalle automobili al trasporto ferroviario, </w:t>
      </w:r>
      <w:r>
        <w:rPr>
          <w:rFonts w:ascii="Arial" w:hAnsi="Arial"/>
        </w:rPr>
        <w:t>d</w:t>
      </w:r>
      <w:r>
        <w:rPr>
          <w:rFonts w:ascii="Arial" w:hAnsi="Arial"/>
        </w:rPr>
        <w:t xml:space="preserve">alle nuove energie all'elettronica, con oltre 30 </w:t>
      </w:r>
      <w:r>
        <w:rPr>
          <w:rFonts w:ascii="Arial" w:hAnsi="Arial"/>
        </w:rPr>
        <w:t>parchi</w:t>
      </w:r>
      <w:r>
        <w:rPr>
          <w:rFonts w:ascii="Arial" w:hAnsi="Arial"/>
        </w:rPr>
        <w:t xml:space="preserve"> industriali in Cina, Stati Uniti, Canada, Giappone, Brasile, Ungheria e India. Dalla generazione e stoccaggio di energia alle sue applicazioni, BYD si impegna a fornire soluzioni a emissioni zero che riducono la dipendenza del mondo dai combustibili fossili. I suoi veicoli </w:t>
      </w:r>
      <w:r>
        <w:rPr>
          <w:rFonts w:ascii="Arial" w:hAnsi="Arial"/>
        </w:rPr>
        <w:t>elettrici</w:t>
      </w:r>
      <w:r>
        <w:rPr>
          <w:rFonts w:ascii="Arial" w:hAnsi="Arial"/>
        </w:rPr>
        <w:t xml:space="preserve"> sono ora presenti in 6 continenti, più di 70 Paesi e regioni e oltre 400 città. Quotata sia alla Borsa di Hong Kong sia a quella di Shenzhen, l'azienda figura nell'elenco Fortune Global 500 ed è nota per i continui sforzi volti allo sviluppo di innovazioni che mirano a dare vita a un mondo più </w:t>
      </w:r>
      <w:r>
        <w:rPr>
          <w:rFonts w:ascii="Arial" w:hAnsi="Arial"/>
        </w:rPr>
        <w:t>rispettoso dell’ambiente</w:t>
      </w:r>
      <w:r>
        <w:rPr>
          <w:rFonts w:ascii="Arial" w:hAnsi="Arial"/>
        </w:rPr>
        <w:t>.</w:t>
      </w:r>
    </w:p>
    <w:p w14:paraId="76C1F3CA" w14:textId="77777777" w:rsidR="00303DF5" w:rsidRDefault="00303DF5" w:rsidP="00303DF5">
      <w:pPr>
        <w:ind w:right="26"/>
        <w:contextualSpacing/>
        <w:rPr>
          <w:rFonts w:ascii="Arial" w:eastAsia="Microsoft YaHei" w:hAnsi="Arial" w:cs="Arial"/>
        </w:rPr>
      </w:pPr>
    </w:p>
    <w:p w14:paraId="09B2719D" w14:textId="77777777" w:rsidR="00303DF5" w:rsidRDefault="00303DF5" w:rsidP="00303DF5">
      <w:pPr>
        <w:ind w:right="28"/>
        <w:contextualSpacing/>
        <w:rPr>
          <w:rFonts w:ascii="Arial" w:eastAsia="Microsoft YaHei" w:hAnsi="Arial" w:cs="Arial"/>
          <w:b/>
          <w:u w:val="single"/>
        </w:rPr>
      </w:pPr>
      <w:r>
        <w:rPr>
          <w:rFonts w:ascii="Arial" w:hAnsi="Arial"/>
          <w:b/>
          <w:u w:val="single"/>
        </w:rPr>
        <w:t>Informazioni su BYD Europe</w:t>
      </w:r>
    </w:p>
    <w:p w14:paraId="1DBD56CC" w14:textId="3C7FEDB6" w:rsidR="00303DF5" w:rsidRDefault="00303DF5" w:rsidP="00303DF5">
      <w:pPr>
        <w:ind w:right="28"/>
        <w:contextualSpacing/>
        <w:rPr>
          <w:rFonts w:ascii="Arial" w:eastAsia="Microsoft YaHei" w:hAnsi="Arial" w:cs="Arial"/>
        </w:rPr>
      </w:pPr>
      <w:r>
        <w:rPr>
          <w:rFonts w:ascii="Arial" w:hAnsi="Arial"/>
          <w:b/>
        </w:rPr>
        <w:t>BYD Europe</w:t>
      </w:r>
      <w:r>
        <w:rPr>
          <w:rFonts w:ascii="Arial" w:hAnsi="Arial"/>
        </w:rPr>
        <w:t xml:space="preserve"> ha sede nei Paesi Bassi ed è la prima filiale estera del BYD Group. L'azienda punta a fornire soluzioni sostenibili</w:t>
      </w:r>
      <w:r>
        <w:rPr>
          <w:rFonts w:ascii="Arial" w:hAnsi="Arial"/>
        </w:rPr>
        <w:t>,</w:t>
      </w:r>
      <w:r>
        <w:rPr>
          <w:rFonts w:ascii="Arial" w:hAnsi="Arial"/>
        </w:rPr>
        <w:t xml:space="preserve"> sicure ed efficienti </w:t>
      </w:r>
      <w:r>
        <w:rPr>
          <w:rFonts w:ascii="Arial" w:hAnsi="Arial"/>
        </w:rPr>
        <w:t>per la mobilità elettrica</w:t>
      </w:r>
      <w:r>
        <w:rPr>
          <w:rFonts w:ascii="Arial" w:hAnsi="Arial"/>
        </w:rPr>
        <w:t xml:space="preserve"> attraverso innovazioni tecnologiche </w:t>
      </w:r>
      <w:r>
        <w:rPr>
          <w:rFonts w:ascii="Arial" w:hAnsi="Arial"/>
        </w:rPr>
        <w:t>leader</w:t>
      </w:r>
      <w:r>
        <w:rPr>
          <w:rFonts w:ascii="Arial" w:hAnsi="Arial"/>
        </w:rPr>
        <w:t xml:space="preserve"> a livello mondiale. </w:t>
      </w:r>
    </w:p>
    <w:p w14:paraId="03B7A3E2" w14:textId="77777777" w:rsidR="00303DF5" w:rsidRDefault="00303DF5" w:rsidP="00303DF5">
      <w:pPr>
        <w:ind w:right="26"/>
        <w:contextualSpacing/>
        <w:rPr>
          <w:rFonts w:ascii="Arial" w:eastAsia="Microsoft YaHei" w:hAnsi="Arial" w:cs="Arial"/>
        </w:rPr>
      </w:pPr>
    </w:p>
    <w:p w14:paraId="3716CB6D" w14:textId="77777777" w:rsidR="00303DF5" w:rsidRDefault="00303DF5" w:rsidP="00303DF5">
      <w:pPr>
        <w:ind w:right="26"/>
        <w:contextualSpacing/>
        <w:rPr>
          <w:rFonts w:ascii="Arial" w:eastAsia="Microsoft YaHei" w:hAnsi="Arial" w:cs="Arial"/>
        </w:rPr>
      </w:pPr>
      <w:r>
        <w:rPr>
          <w:rFonts w:ascii="Arial" w:hAnsi="Arial"/>
        </w:rPr>
        <w:t xml:space="preserve">Per maggiori informazioni, è possibile visitare il sito </w:t>
      </w:r>
      <w:hyperlink r:id="rId10" w:history="1">
        <w:r>
          <w:rPr>
            <w:rStyle w:val="Collegamentoipertestuale"/>
            <w:rFonts w:ascii="Arial" w:hAnsi="Arial"/>
            <w:color w:val="000000"/>
          </w:rPr>
          <w:t>www.byd.com.</w:t>
        </w:r>
      </w:hyperlink>
    </w:p>
    <w:p w14:paraId="0086E287" w14:textId="77777777" w:rsidR="00303DF5" w:rsidRDefault="00303DF5" w:rsidP="00303DF5">
      <w:pPr>
        <w:ind w:right="26"/>
        <w:contextualSpacing/>
        <w:rPr>
          <w:rFonts w:ascii="Arial" w:eastAsia="Microsoft YaHei" w:hAnsi="Arial" w:cs="Arial"/>
        </w:rPr>
      </w:pPr>
    </w:p>
    <w:p w14:paraId="51AD04EC" w14:textId="77777777" w:rsidR="00303DF5" w:rsidRDefault="00303DF5" w:rsidP="00303DF5">
      <w:pPr>
        <w:ind w:right="26"/>
        <w:contextualSpacing/>
        <w:rPr>
          <w:rFonts w:ascii="Arial" w:eastAsia="Microsoft YaHei" w:hAnsi="Arial" w:cs="Arial"/>
        </w:rPr>
      </w:pPr>
      <w:r>
        <w:rPr>
          <w:rFonts w:ascii="Arial" w:hAnsi="Arial"/>
          <w:b/>
        </w:rPr>
        <w:t xml:space="preserve">Referente per contatto: </w:t>
      </w:r>
    </w:p>
    <w:p w14:paraId="75A2AE32" w14:textId="77777777" w:rsidR="00303DF5" w:rsidRDefault="00303DF5" w:rsidP="00303DF5">
      <w:pPr>
        <w:tabs>
          <w:tab w:val="right" w:pos="9781"/>
        </w:tabs>
        <w:ind w:right="26"/>
        <w:contextualSpacing/>
        <w:rPr>
          <w:rFonts w:ascii="Arial" w:eastAsia="SimSun" w:hAnsi="Arial" w:cs="Arial"/>
        </w:rPr>
      </w:pPr>
      <w:r>
        <w:rPr>
          <w:rFonts w:ascii="Arial" w:hAnsi="Arial"/>
        </w:rPr>
        <w:t xml:space="preserve">Europa: Penny Peng, </w:t>
      </w:r>
      <w:r>
        <w:rPr>
          <w:rStyle w:val="Collegamentoipertestuale"/>
          <w:rFonts w:ascii="Arial" w:hAnsi="Arial"/>
        </w:rPr>
        <w:t>PressEU@byd.com</w:t>
      </w:r>
      <w:r>
        <w:rPr>
          <w:rFonts w:ascii="Arial" w:hAnsi="Arial"/>
        </w:rPr>
        <w:t xml:space="preserve"> Tel.: +31-102070888</w:t>
      </w:r>
    </w:p>
    <w:p w14:paraId="7D019F02" w14:textId="77777777" w:rsidR="00303DF5" w:rsidRDefault="00303DF5" w:rsidP="00303DF5">
      <w:pPr>
        <w:rPr>
          <w:rFonts w:ascii="Arial" w:hAnsi="Arial" w:cs="Arial"/>
          <w:color w:val="000000" w:themeColor="text1"/>
          <w:sz w:val="22"/>
          <w:szCs w:val="24"/>
        </w:rPr>
      </w:pPr>
    </w:p>
    <w:p w14:paraId="5B3165A0" w14:textId="77777777" w:rsidR="00747862" w:rsidRPr="00CC772E" w:rsidRDefault="00747862" w:rsidP="00747862">
      <w:pPr>
        <w:contextualSpacing/>
        <w:rPr>
          <w:rFonts w:ascii="Arial" w:hAnsi="Arial" w:cs="Arial"/>
          <w:color w:val="000000" w:themeColor="text1"/>
          <w:szCs w:val="21"/>
        </w:rPr>
      </w:pPr>
    </w:p>
    <w:p w14:paraId="5C321E69" w14:textId="15C36E86" w:rsidR="00747862" w:rsidRPr="00747862" w:rsidRDefault="00747862" w:rsidP="00747862">
      <w:pPr>
        <w:contextualSpacing/>
        <w:jc w:val="center"/>
        <w:rPr>
          <w:rFonts w:ascii="Arial" w:eastAsia="SimSun" w:hAnsi="Arial" w:cs="Arial"/>
          <w:szCs w:val="21"/>
        </w:rPr>
      </w:pPr>
      <w:r w:rsidRPr="00CC772E">
        <w:rPr>
          <w:rFonts w:ascii="Arial" w:hAnsi="Arial"/>
        </w:rPr>
        <w:t>####</w:t>
      </w:r>
    </w:p>
    <w:p w14:paraId="09C57684" w14:textId="77777777" w:rsidR="00747862" w:rsidRPr="00CC772E" w:rsidRDefault="00747862" w:rsidP="00747862">
      <w:pPr>
        <w:ind w:right="26"/>
        <w:contextualSpacing/>
        <w:rPr>
          <w:rFonts w:ascii="Arial" w:eastAsia="Microsoft YaHei" w:hAnsi="Arial" w:cs="Arial"/>
          <w:szCs w:val="21"/>
        </w:rPr>
      </w:pPr>
    </w:p>
    <w:p w14:paraId="4913817F" w14:textId="77777777" w:rsidR="00747862" w:rsidRPr="00CC772E" w:rsidRDefault="00747862" w:rsidP="00747862">
      <w:pPr>
        <w:ind w:right="26"/>
        <w:contextualSpacing/>
        <w:rPr>
          <w:rFonts w:ascii="Arial" w:eastAsia="Microsoft YaHei" w:hAnsi="Arial" w:cs="Arial"/>
        </w:rPr>
      </w:pPr>
    </w:p>
    <w:p w14:paraId="33A70021" w14:textId="77777777" w:rsidR="00495310" w:rsidRPr="00495310" w:rsidRDefault="00495310" w:rsidP="00495310">
      <w:pPr>
        <w:ind w:right="28"/>
        <w:contextualSpacing/>
        <w:rPr>
          <w:rFonts w:ascii="Arial" w:eastAsia="Microsoft YaHei" w:hAnsi="Arial" w:cs="Arial"/>
          <w:sz w:val="18"/>
          <w:szCs w:val="18"/>
        </w:rPr>
      </w:pPr>
    </w:p>
    <w:p w14:paraId="31F6321B" w14:textId="0573C14E" w:rsidR="00581451" w:rsidRPr="00747862" w:rsidRDefault="00545091" w:rsidP="00545091">
      <w:pPr>
        <w:ind w:right="26"/>
        <w:contextualSpacing/>
        <w:jc w:val="left"/>
        <w:rPr>
          <w:rFonts w:ascii="Arial" w:eastAsia="Microsoft YaHei" w:hAnsi="Arial" w:cs="Arial"/>
          <w:b/>
          <w:sz w:val="20"/>
          <w:szCs w:val="20"/>
        </w:rPr>
      </w:pPr>
      <w:r w:rsidRPr="00581451">
        <w:rPr>
          <w:rFonts w:ascii="Arial" w:eastAsia="Microsoft YaHei" w:hAnsi="Arial" w:cs="Arial"/>
          <w:b/>
          <w:sz w:val="20"/>
          <w:szCs w:val="20"/>
        </w:rPr>
        <w:t xml:space="preserve">Contatti: </w:t>
      </w:r>
    </w:p>
    <w:p w14:paraId="4BEBA5C4" w14:textId="77777777" w:rsidR="00545091" w:rsidRPr="00581451" w:rsidRDefault="00545091" w:rsidP="00545091">
      <w:pPr>
        <w:tabs>
          <w:tab w:val="right" w:pos="9781"/>
        </w:tabs>
        <w:ind w:right="26"/>
        <w:contextualSpacing/>
        <w:jc w:val="left"/>
        <w:rPr>
          <w:rFonts w:ascii="Arial" w:eastAsia="Microsoft YaHei" w:hAnsi="Arial" w:cs="Arial"/>
          <w:sz w:val="18"/>
          <w:szCs w:val="18"/>
        </w:rPr>
      </w:pPr>
      <w:r w:rsidRPr="00581451">
        <w:rPr>
          <w:rFonts w:ascii="Arial" w:eastAsia="Microsoft YaHei" w:hAnsi="Arial" w:cs="Arial"/>
          <w:sz w:val="18"/>
          <w:szCs w:val="18"/>
        </w:rPr>
        <w:t>Europa: Penny Peng,</w:t>
      </w:r>
      <w:r w:rsidRPr="00581451">
        <w:rPr>
          <w:rFonts w:ascii="Arial" w:hAnsi="Arial" w:cs="Arial"/>
          <w:sz w:val="18"/>
          <w:szCs w:val="18"/>
          <w:lang w:bidi="it-IT"/>
        </w:rPr>
        <w:t xml:space="preserve"> </w:t>
      </w:r>
      <w:r w:rsidRPr="00581451">
        <w:rPr>
          <w:rStyle w:val="Collegamentoipertestuale"/>
          <w:rFonts w:ascii="Arial" w:eastAsia="SimSun" w:hAnsi="Arial" w:cs="Arial"/>
          <w:kern w:val="0"/>
          <w:sz w:val="18"/>
          <w:szCs w:val="18"/>
          <w:lang w:eastAsia="en-US"/>
        </w:rPr>
        <w:t>PressEU@byd.com</w:t>
      </w:r>
      <w:r w:rsidRPr="00581451">
        <w:rPr>
          <w:rFonts w:ascii="Arial" w:hAnsi="Arial" w:cs="Arial"/>
          <w:sz w:val="18"/>
          <w:szCs w:val="18"/>
        </w:rPr>
        <w:t xml:space="preserve"> </w:t>
      </w:r>
      <w:r w:rsidRPr="00581451">
        <w:rPr>
          <w:rFonts w:ascii="Arial" w:eastAsia="Microsoft YaHei" w:hAnsi="Arial" w:cs="Arial"/>
          <w:sz w:val="18"/>
          <w:szCs w:val="18"/>
        </w:rPr>
        <w:t>tel: +31-102070888</w:t>
      </w:r>
    </w:p>
    <w:p w14:paraId="53A61A36" w14:textId="6B736292" w:rsidR="00B66BB5" w:rsidRPr="00581451" w:rsidRDefault="00B66BB5" w:rsidP="00B66BB5">
      <w:pPr>
        <w:pStyle w:val="NormaleWeb"/>
        <w:shd w:val="clear" w:color="auto" w:fill="FFFFFF"/>
        <w:spacing w:before="0" w:beforeAutospacing="0" w:after="0" w:afterAutospacing="0"/>
        <w:rPr>
          <w:rFonts w:ascii="Trebuchet MS" w:hAnsi="Trebuchet MS"/>
          <w:color w:val="5F5F5F"/>
          <w:sz w:val="18"/>
          <w:szCs w:val="18"/>
        </w:rPr>
      </w:pPr>
    </w:p>
    <w:p w14:paraId="4B2448FD" w14:textId="15AA89B5" w:rsidR="00B66BB5" w:rsidRPr="00581451" w:rsidRDefault="00B66BB5" w:rsidP="00B66BB5">
      <w:pPr>
        <w:tabs>
          <w:tab w:val="right" w:pos="9781"/>
        </w:tabs>
        <w:ind w:right="26"/>
        <w:contextualSpacing/>
        <w:jc w:val="left"/>
        <w:rPr>
          <w:rFonts w:ascii="Arial" w:hAnsi="Arial" w:cs="Arial"/>
          <w:b/>
          <w:sz w:val="18"/>
          <w:szCs w:val="20"/>
          <w:lang w:bidi="it-IT"/>
        </w:rPr>
      </w:pPr>
      <w:r w:rsidRPr="00581451">
        <w:rPr>
          <w:rFonts w:ascii="Arial" w:hAnsi="Arial" w:cs="Arial"/>
          <w:b/>
          <w:sz w:val="18"/>
          <w:szCs w:val="20"/>
          <w:lang w:bidi="it-IT"/>
        </w:rPr>
        <w:t>Ufficio Stampa</w:t>
      </w:r>
      <w:r w:rsidR="008342F2" w:rsidRPr="00581451">
        <w:rPr>
          <w:rFonts w:ascii="Arial" w:hAnsi="Arial" w:cs="Arial"/>
          <w:b/>
          <w:sz w:val="18"/>
          <w:szCs w:val="20"/>
          <w:lang w:bidi="it-IT"/>
        </w:rPr>
        <w:t xml:space="preserve"> BYD Italia</w:t>
      </w:r>
    </w:p>
    <w:p w14:paraId="26486F5F" w14:textId="398F57B3" w:rsidR="00B66BB5" w:rsidRPr="00581451" w:rsidRDefault="00B66BB5" w:rsidP="00B66BB5">
      <w:pPr>
        <w:tabs>
          <w:tab w:val="right" w:pos="9781"/>
        </w:tabs>
        <w:ind w:right="26"/>
        <w:contextualSpacing/>
        <w:jc w:val="left"/>
        <w:rPr>
          <w:rFonts w:ascii="Arial" w:hAnsi="Arial" w:cs="Arial"/>
          <w:sz w:val="18"/>
          <w:szCs w:val="20"/>
          <w:lang w:bidi="it-IT"/>
        </w:rPr>
      </w:pPr>
      <w:r w:rsidRPr="00581451">
        <w:rPr>
          <w:rFonts w:ascii="Arial" w:hAnsi="Arial" w:cs="Arial"/>
          <w:sz w:val="18"/>
          <w:szCs w:val="20"/>
          <w:lang w:bidi="it-IT"/>
        </w:rPr>
        <w:t>Anice Srl</w:t>
      </w:r>
    </w:p>
    <w:p w14:paraId="43E55C9D" w14:textId="77777777" w:rsidR="00B66BB5" w:rsidRPr="00581451" w:rsidRDefault="00B66BB5" w:rsidP="00B66BB5">
      <w:pPr>
        <w:tabs>
          <w:tab w:val="right" w:pos="9781"/>
        </w:tabs>
        <w:ind w:right="26"/>
        <w:contextualSpacing/>
        <w:jc w:val="left"/>
        <w:rPr>
          <w:rFonts w:ascii="Arial" w:hAnsi="Arial" w:cs="Arial"/>
          <w:sz w:val="18"/>
          <w:szCs w:val="20"/>
          <w:lang w:bidi="it-IT"/>
        </w:rPr>
      </w:pPr>
      <w:r w:rsidRPr="00581451">
        <w:rPr>
          <w:rFonts w:ascii="Arial" w:hAnsi="Arial" w:cs="Arial"/>
          <w:sz w:val="18"/>
          <w:szCs w:val="20"/>
          <w:lang w:bidi="it-IT"/>
        </w:rPr>
        <w:t>Via Torre Pellice 17 – 10156 Torino</w:t>
      </w:r>
    </w:p>
    <w:p w14:paraId="511EC95A" w14:textId="77777777" w:rsidR="00B66BB5" w:rsidRPr="00581451" w:rsidRDefault="00B66BB5" w:rsidP="00B66BB5">
      <w:pPr>
        <w:tabs>
          <w:tab w:val="right" w:pos="9781"/>
        </w:tabs>
        <w:ind w:right="26"/>
        <w:contextualSpacing/>
        <w:jc w:val="left"/>
        <w:rPr>
          <w:rFonts w:ascii="Arial" w:hAnsi="Arial" w:cs="Arial"/>
          <w:sz w:val="18"/>
          <w:szCs w:val="20"/>
          <w:lang w:bidi="it-IT"/>
        </w:rPr>
      </w:pPr>
      <w:r w:rsidRPr="00581451">
        <w:rPr>
          <w:rFonts w:ascii="Arial" w:hAnsi="Arial" w:cs="Arial"/>
          <w:sz w:val="18"/>
          <w:szCs w:val="20"/>
          <w:lang w:bidi="it-IT"/>
        </w:rPr>
        <w:t>Tel. +39 011 0161111</w:t>
      </w:r>
    </w:p>
    <w:p w14:paraId="251F6521" w14:textId="6B386B6E" w:rsidR="00B66BB5" w:rsidRPr="00581451" w:rsidRDefault="00303DF5" w:rsidP="00B66BB5">
      <w:pPr>
        <w:tabs>
          <w:tab w:val="right" w:pos="9781"/>
        </w:tabs>
        <w:ind w:right="26"/>
        <w:contextualSpacing/>
        <w:jc w:val="left"/>
        <w:rPr>
          <w:rStyle w:val="Collegamentoipertestuale"/>
          <w:kern w:val="0"/>
          <w:szCs w:val="20"/>
          <w:lang w:bidi="it-IT"/>
        </w:rPr>
      </w:pPr>
      <w:hyperlink r:id="rId11" w:history="1">
        <w:r w:rsidR="007F6E0A" w:rsidRPr="00581451">
          <w:rPr>
            <w:rStyle w:val="Collegamentoipertestuale"/>
            <w:rFonts w:ascii="Arial" w:hAnsi="Arial" w:cs="Arial"/>
            <w:kern w:val="0"/>
            <w:sz w:val="18"/>
            <w:szCs w:val="20"/>
            <w:lang w:bidi="it-IT"/>
          </w:rPr>
          <w:t>byd@</w:t>
        </w:r>
        <w:r w:rsidR="00B66BB5" w:rsidRPr="00581451">
          <w:rPr>
            <w:rStyle w:val="Collegamentoipertestuale"/>
            <w:rFonts w:ascii="Arial" w:hAnsi="Arial" w:cs="Arial"/>
            <w:kern w:val="0"/>
            <w:sz w:val="18"/>
            <w:szCs w:val="20"/>
            <w:lang w:bidi="it-IT"/>
          </w:rPr>
          <w:t>anicecommunication.com</w:t>
        </w:r>
      </w:hyperlink>
    </w:p>
    <w:p w14:paraId="407757E3" w14:textId="77777777" w:rsidR="00B66BB5" w:rsidRPr="00581451" w:rsidRDefault="00B66BB5" w:rsidP="00B66BB5">
      <w:pPr>
        <w:pStyle w:val="NormaleWeb"/>
        <w:shd w:val="clear" w:color="auto" w:fill="FFFFFF"/>
        <w:spacing w:before="0" w:beforeAutospacing="0" w:after="0" w:afterAutospacing="0"/>
        <w:rPr>
          <w:rFonts w:ascii="Trebuchet MS" w:hAnsi="Trebuchet MS"/>
          <w:color w:val="5F5F5F"/>
          <w:sz w:val="18"/>
          <w:szCs w:val="18"/>
        </w:rPr>
      </w:pPr>
    </w:p>
    <w:p w14:paraId="3D738272" w14:textId="77777777" w:rsidR="00B66BB5" w:rsidRPr="00581451" w:rsidRDefault="00B66BB5" w:rsidP="00B66BB5">
      <w:pPr>
        <w:tabs>
          <w:tab w:val="right" w:pos="9781"/>
        </w:tabs>
        <w:ind w:right="26"/>
        <w:contextualSpacing/>
        <w:jc w:val="left"/>
        <w:rPr>
          <w:rFonts w:ascii="Arial" w:hAnsi="Arial" w:cs="Arial"/>
          <w:sz w:val="18"/>
          <w:szCs w:val="20"/>
          <w:lang w:bidi="it-IT"/>
        </w:rPr>
      </w:pPr>
      <w:r w:rsidRPr="00581451">
        <w:rPr>
          <w:rFonts w:ascii="Arial" w:hAnsi="Arial" w:cs="Arial"/>
          <w:sz w:val="18"/>
          <w:szCs w:val="20"/>
          <w:lang w:bidi="it-IT"/>
        </w:rPr>
        <w:lastRenderedPageBreak/>
        <w:t>Roberto Beltramolli - +39 335 6068559</w:t>
      </w:r>
    </w:p>
    <w:p w14:paraId="1360273C" w14:textId="77777777" w:rsidR="00B66BB5" w:rsidRDefault="00303DF5" w:rsidP="00B66BB5">
      <w:pPr>
        <w:tabs>
          <w:tab w:val="right" w:pos="9781"/>
        </w:tabs>
        <w:ind w:right="26"/>
        <w:contextualSpacing/>
        <w:jc w:val="left"/>
        <w:rPr>
          <w:rFonts w:ascii="Trebuchet MS" w:hAnsi="Trebuchet MS"/>
          <w:color w:val="5F5F5F"/>
          <w:sz w:val="18"/>
          <w:szCs w:val="18"/>
        </w:rPr>
      </w:pPr>
      <w:hyperlink r:id="rId12" w:history="1">
        <w:r w:rsidR="00B66BB5" w:rsidRPr="00581451">
          <w:rPr>
            <w:rStyle w:val="Collegamentoipertestuale"/>
            <w:rFonts w:ascii="Arial" w:hAnsi="Arial" w:cs="Arial"/>
            <w:kern w:val="0"/>
            <w:sz w:val="18"/>
            <w:szCs w:val="20"/>
            <w:lang w:bidi="it-IT"/>
          </w:rPr>
          <w:t>roberto.beltramolli@anicecommunication.com</w:t>
        </w:r>
      </w:hyperlink>
    </w:p>
    <w:p w14:paraId="0E55706E" w14:textId="068EA442" w:rsidR="000C7411" w:rsidRPr="00360B86" w:rsidRDefault="000C7411" w:rsidP="009E6335">
      <w:pPr>
        <w:ind w:right="26"/>
        <w:contextualSpacing/>
        <w:rPr>
          <w:rFonts w:ascii="Arial" w:eastAsia="Microsoft YaHei" w:hAnsi="Arial" w:cs="Arial"/>
          <w:sz w:val="18"/>
          <w:szCs w:val="18"/>
        </w:rPr>
      </w:pPr>
    </w:p>
    <w:sectPr w:rsidR="000C7411" w:rsidRPr="00360B86" w:rsidSect="005C1ACD">
      <w:headerReference w:type="default" r:id="rId13"/>
      <w:footerReference w:type="default" r:id="rId14"/>
      <w:pgSz w:w="11906" w:h="16838"/>
      <w:pgMar w:top="1701" w:right="1800" w:bottom="1134" w:left="1800" w:header="851" w:footer="102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E092CF" w14:textId="77777777" w:rsidR="005546A0" w:rsidRDefault="005546A0">
      <w:r>
        <w:separator/>
      </w:r>
    </w:p>
  </w:endnote>
  <w:endnote w:type="continuationSeparator" w:id="0">
    <w:p w14:paraId="26716A98" w14:textId="77777777" w:rsidR="005546A0" w:rsidRDefault="005546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Unicode MS">
    <w:altName w:val="SimSun"/>
    <w:panose1 w:val="020B0604020202020204"/>
    <w:charset w:val="86"/>
    <w:family w:val="roman"/>
    <w:pitch w:val="default"/>
    <w:sig w:usb0="00000000" w:usb1="00000000" w:usb2="00000000" w:usb3="00000000" w:csb0="003E0000"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Microsoft YaHei"/>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Trebuchet MS">
    <w:panose1 w:val="020B0603020202020204"/>
    <w:charset w:val="00"/>
    <w:family w:val="swiss"/>
    <w:pitch w:val="variable"/>
    <w:sig w:usb0="000006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356575387"/>
      <w:docPartObj>
        <w:docPartGallery w:val="Page Numbers (Bottom of Page)"/>
        <w:docPartUnique/>
      </w:docPartObj>
    </w:sdtPr>
    <w:sdtEndPr/>
    <w:sdtContent>
      <w:p w14:paraId="0421B45D" w14:textId="57B5824E" w:rsidR="000422C4" w:rsidRDefault="000422C4">
        <w:pPr>
          <w:pStyle w:val="Pidipagina"/>
          <w:jc w:val="center"/>
        </w:pPr>
        <w:r>
          <w:rPr>
            <w:lang w:bidi="it-IT"/>
          </w:rPr>
          <w:fldChar w:fldCharType="begin"/>
        </w:r>
        <w:r>
          <w:rPr>
            <w:lang w:bidi="it-IT"/>
          </w:rPr>
          <w:instrText>PAGE   \* MERGEFORMAT</w:instrText>
        </w:r>
        <w:r>
          <w:rPr>
            <w:lang w:bidi="it-IT"/>
          </w:rPr>
          <w:fldChar w:fldCharType="separate"/>
        </w:r>
        <w:r w:rsidR="007A5D63">
          <w:rPr>
            <w:noProof/>
            <w:lang w:bidi="it-IT"/>
          </w:rPr>
          <w:t>4</w:t>
        </w:r>
        <w:r>
          <w:rPr>
            <w:lang w:bidi="it-IT"/>
          </w:rPr>
          <w:fldChar w:fldCharType="end"/>
        </w:r>
      </w:p>
    </w:sdtContent>
  </w:sdt>
  <w:p w14:paraId="3C10C037" w14:textId="77777777" w:rsidR="000C7411" w:rsidRDefault="000C7411">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23B07" w14:textId="77777777" w:rsidR="005546A0" w:rsidRDefault="005546A0">
      <w:r>
        <w:separator/>
      </w:r>
    </w:p>
  </w:footnote>
  <w:footnote w:type="continuationSeparator" w:id="0">
    <w:p w14:paraId="24DE6341" w14:textId="77777777" w:rsidR="005546A0" w:rsidRDefault="005546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AFE08F" w14:textId="77777777" w:rsidR="000C7411" w:rsidRDefault="00E2204D">
    <w:pPr>
      <w:pStyle w:val="Intestazione"/>
      <w:pBdr>
        <w:bottom w:val="single" w:sz="6" w:space="31" w:color="auto"/>
      </w:pBdr>
      <w:rPr>
        <w:lang w:val="de-DE"/>
      </w:rPr>
    </w:pPr>
    <w:r>
      <w:rPr>
        <w:noProof/>
        <w:lang w:val="en-US"/>
      </w:rPr>
      <w:drawing>
        <wp:inline distT="0" distB="0" distL="0" distR="0" wp14:anchorId="78F120F2" wp14:editId="5589CF96">
          <wp:extent cx="1829652" cy="352154"/>
          <wp:effectExtent l="0" t="0" r="0" b="0"/>
          <wp:docPr id="17" name="image1.png" descr="C:\Users\vera.liu\AppData\Local\Temp\WeChat Files\0e3256a960d992f1c80a54ae1709185.png"/>
          <wp:cNvGraphicFramePr/>
          <a:graphic xmlns:a="http://schemas.openxmlformats.org/drawingml/2006/main">
            <a:graphicData uri="http://schemas.openxmlformats.org/drawingml/2006/picture">
              <pic:pic xmlns:pic="http://schemas.openxmlformats.org/drawingml/2006/picture">
                <pic:nvPicPr>
                  <pic:cNvPr id="0" name="image1.png" descr="C:\Users\vera.liu\AppData\Local\Temp\WeChat Files\0e3256a960d992f1c80a54ae1709185.png"/>
                  <pic:cNvPicPr preferRelativeResize="0"/>
                </pic:nvPicPr>
                <pic:blipFill>
                  <a:blip r:embed="rId1"/>
                  <a:srcRect/>
                  <a:stretch>
                    <a:fillRect/>
                  </a:stretch>
                </pic:blipFill>
                <pic:spPr>
                  <a:xfrm>
                    <a:off x="0" y="0"/>
                    <a:ext cx="1829652" cy="352154"/>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DF5D964"/>
    <w:multiLevelType w:val="multilevel"/>
    <w:tmpl w:val="CDF5D964"/>
    <w:lvl w:ilvl="0">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lvl w:ilvl="1">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lvl w:ilvl="2">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lvl w:ilvl="3">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lvl w:ilvl="4">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lvl w:ilvl="5">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lvl w:ilvl="6">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lvl w:ilvl="7">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lvl w:ilvl="8">
      <w:start w:val="1"/>
      <w:numFmt w:val="bullet"/>
      <w:lvlText w:val="●"/>
      <w:lvlJc w:val="left"/>
      <w:pPr>
        <w:ind w:left="420" w:hanging="420"/>
      </w:pPr>
      <w:rPr>
        <w:rFonts w:ascii="Arial Unicode MS" w:eastAsia="Arial Unicode MS" w:hAnsi="Arial Unicode MS" w:cs="Arial Unicode MS"/>
        <w:b w:val="0"/>
        <w:bCs w:val="0"/>
        <w:i w:val="0"/>
        <w:iCs w:val="0"/>
        <w:caps w:val="0"/>
        <w:smallCaps w:val="0"/>
        <w:strike w:val="0"/>
        <w:dstrike w:val="0"/>
        <w:spacing w:val="0"/>
        <w:w w:val="100"/>
        <w:kern w:val="0"/>
        <w:position w:val="0"/>
        <w:highlight w:val="none"/>
        <w:vertAlign w:val="baseline"/>
      </w:rPr>
    </w:lvl>
  </w:abstractNum>
  <w:abstractNum w:abstractNumId="1" w15:restartNumberingAfterBreak="0">
    <w:nsid w:val="01DA3B25"/>
    <w:multiLevelType w:val="hybridMultilevel"/>
    <w:tmpl w:val="534292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16E73CE"/>
    <w:multiLevelType w:val="hybridMultilevel"/>
    <w:tmpl w:val="127ECA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A78113C"/>
    <w:multiLevelType w:val="multilevel"/>
    <w:tmpl w:val="7A7811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84649241">
    <w:abstractNumId w:val="2"/>
  </w:num>
  <w:num w:numId="2" w16cid:durableId="1640115046">
    <w:abstractNumId w:val="1"/>
  </w:num>
  <w:num w:numId="3" w16cid:durableId="1708024114">
    <w:abstractNumId w:val="0"/>
  </w:num>
  <w:num w:numId="4" w16cid:durableId="2114006673">
    <w:abstractNumId w:val="3"/>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6"/>
  <w:bordersDoNotSurroundHeader/>
  <w:bordersDoNotSurroundFooter/>
  <w:defaultTabStop w:val="420"/>
  <w:hyphenationZone w:val="42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exNLUwNjM3MbEwMjFX0lEKTi0uzszPAykwMqsFAK3jRxgtAAAA"/>
  </w:docVars>
  <w:rsids>
    <w:rsidRoot w:val="001779B5"/>
    <w:rsid w:val="00004F77"/>
    <w:rsid w:val="000072D0"/>
    <w:rsid w:val="00022AB5"/>
    <w:rsid w:val="0002614D"/>
    <w:rsid w:val="00034DC0"/>
    <w:rsid w:val="00035C94"/>
    <w:rsid w:val="00040641"/>
    <w:rsid w:val="0004082C"/>
    <w:rsid w:val="000416BC"/>
    <w:rsid w:val="000422C4"/>
    <w:rsid w:val="00043678"/>
    <w:rsid w:val="00044ED8"/>
    <w:rsid w:val="00046EDB"/>
    <w:rsid w:val="000514D9"/>
    <w:rsid w:val="00054A69"/>
    <w:rsid w:val="00055860"/>
    <w:rsid w:val="00055ADE"/>
    <w:rsid w:val="00055D54"/>
    <w:rsid w:val="00056AB3"/>
    <w:rsid w:val="00057197"/>
    <w:rsid w:val="00062686"/>
    <w:rsid w:val="0006341F"/>
    <w:rsid w:val="00072DC5"/>
    <w:rsid w:val="00073D73"/>
    <w:rsid w:val="00076C2F"/>
    <w:rsid w:val="000810E7"/>
    <w:rsid w:val="00081776"/>
    <w:rsid w:val="0008666A"/>
    <w:rsid w:val="00092639"/>
    <w:rsid w:val="00093CC6"/>
    <w:rsid w:val="00093DD5"/>
    <w:rsid w:val="00094651"/>
    <w:rsid w:val="00095975"/>
    <w:rsid w:val="000972D2"/>
    <w:rsid w:val="000A1BCB"/>
    <w:rsid w:val="000A24D3"/>
    <w:rsid w:val="000A5AB1"/>
    <w:rsid w:val="000B03AE"/>
    <w:rsid w:val="000B2196"/>
    <w:rsid w:val="000C1718"/>
    <w:rsid w:val="000C205F"/>
    <w:rsid w:val="000C2E9F"/>
    <w:rsid w:val="000C4375"/>
    <w:rsid w:val="000C7411"/>
    <w:rsid w:val="000D1F03"/>
    <w:rsid w:val="000D3A3D"/>
    <w:rsid w:val="000D4FAA"/>
    <w:rsid w:val="000D5839"/>
    <w:rsid w:val="000D5D06"/>
    <w:rsid w:val="000D6103"/>
    <w:rsid w:val="000E0D34"/>
    <w:rsid w:val="000E3207"/>
    <w:rsid w:val="000E570E"/>
    <w:rsid w:val="000E5D56"/>
    <w:rsid w:val="000E5E23"/>
    <w:rsid w:val="000E7249"/>
    <w:rsid w:val="000F0CD1"/>
    <w:rsid w:val="000F178A"/>
    <w:rsid w:val="000F2B5D"/>
    <w:rsid w:val="000F4463"/>
    <w:rsid w:val="000F771E"/>
    <w:rsid w:val="00104C15"/>
    <w:rsid w:val="00106517"/>
    <w:rsid w:val="0011327F"/>
    <w:rsid w:val="001164C6"/>
    <w:rsid w:val="00117780"/>
    <w:rsid w:val="00121FE0"/>
    <w:rsid w:val="00124154"/>
    <w:rsid w:val="00125D0B"/>
    <w:rsid w:val="0012608B"/>
    <w:rsid w:val="00134B6F"/>
    <w:rsid w:val="00137174"/>
    <w:rsid w:val="001407D1"/>
    <w:rsid w:val="00140CC2"/>
    <w:rsid w:val="00140D32"/>
    <w:rsid w:val="00145336"/>
    <w:rsid w:val="00145CDD"/>
    <w:rsid w:val="00153470"/>
    <w:rsid w:val="00154590"/>
    <w:rsid w:val="0015660E"/>
    <w:rsid w:val="001613B3"/>
    <w:rsid w:val="00161EB0"/>
    <w:rsid w:val="001620FF"/>
    <w:rsid w:val="00166F5F"/>
    <w:rsid w:val="0016726D"/>
    <w:rsid w:val="00167A5D"/>
    <w:rsid w:val="00172AAD"/>
    <w:rsid w:val="0017447E"/>
    <w:rsid w:val="001779B5"/>
    <w:rsid w:val="001834EB"/>
    <w:rsid w:val="0018497D"/>
    <w:rsid w:val="00184E50"/>
    <w:rsid w:val="0018691F"/>
    <w:rsid w:val="00186FB7"/>
    <w:rsid w:val="00194160"/>
    <w:rsid w:val="001A2A72"/>
    <w:rsid w:val="001A378D"/>
    <w:rsid w:val="001B1395"/>
    <w:rsid w:val="001B1816"/>
    <w:rsid w:val="001B1BCD"/>
    <w:rsid w:val="001B28B6"/>
    <w:rsid w:val="001B3E93"/>
    <w:rsid w:val="001C0AAB"/>
    <w:rsid w:val="001C542C"/>
    <w:rsid w:val="001C7B4C"/>
    <w:rsid w:val="001D0D3D"/>
    <w:rsid w:val="001D41E9"/>
    <w:rsid w:val="001E15B9"/>
    <w:rsid w:val="001E1B99"/>
    <w:rsid w:val="001E3284"/>
    <w:rsid w:val="001E3517"/>
    <w:rsid w:val="001E4022"/>
    <w:rsid w:val="001E571A"/>
    <w:rsid w:val="001E5FB2"/>
    <w:rsid w:val="001F3A90"/>
    <w:rsid w:val="001F455F"/>
    <w:rsid w:val="001F55C6"/>
    <w:rsid w:val="00205907"/>
    <w:rsid w:val="00205D8F"/>
    <w:rsid w:val="00206054"/>
    <w:rsid w:val="00206C37"/>
    <w:rsid w:val="00206CE4"/>
    <w:rsid w:val="00211CE7"/>
    <w:rsid w:val="00212D97"/>
    <w:rsid w:val="00217BA5"/>
    <w:rsid w:val="002239C8"/>
    <w:rsid w:val="0022790D"/>
    <w:rsid w:val="0023054F"/>
    <w:rsid w:val="00233157"/>
    <w:rsid w:val="002341E0"/>
    <w:rsid w:val="00243B10"/>
    <w:rsid w:val="002457C5"/>
    <w:rsid w:val="00246A90"/>
    <w:rsid w:val="00250416"/>
    <w:rsid w:val="00250C7B"/>
    <w:rsid w:val="002512E9"/>
    <w:rsid w:val="00251EE6"/>
    <w:rsid w:val="0025239F"/>
    <w:rsid w:val="00252B40"/>
    <w:rsid w:val="00253BC9"/>
    <w:rsid w:val="0025490A"/>
    <w:rsid w:val="00255B99"/>
    <w:rsid w:val="00256D43"/>
    <w:rsid w:val="002576AE"/>
    <w:rsid w:val="00260E86"/>
    <w:rsid w:val="002711A2"/>
    <w:rsid w:val="00273BF4"/>
    <w:rsid w:val="00274D0A"/>
    <w:rsid w:val="00276B9E"/>
    <w:rsid w:val="00276FD4"/>
    <w:rsid w:val="0028361C"/>
    <w:rsid w:val="00286698"/>
    <w:rsid w:val="00292237"/>
    <w:rsid w:val="002933A8"/>
    <w:rsid w:val="00293CF0"/>
    <w:rsid w:val="00294A1C"/>
    <w:rsid w:val="00297380"/>
    <w:rsid w:val="002A2422"/>
    <w:rsid w:val="002A2641"/>
    <w:rsid w:val="002A34CB"/>
    <w:rsid w:val="002A6A73"/>
    <w:rsid w:val="002B7DBB"/>
    <w:rsid w:val="002C0186"/>
    <w:rsid w:val="002C6CC6"/>
    <w:rsid w:val="002C73DE"/>
    <w:rsid w:val="002D0B0E"/>
    <w:rsid w:val="002D259F"/>
    <w:rsid w:val="002D35B3"/>
    <w:rsid w:val="002D3F80"/>
    <w:rsid w:val="002D7CAC"/>
    <w:rsid w:val="002D7DA6"/>
    <w:rsid w:val="002E4D1A"/>
    <w:rsid w:val="002E60D7"/>
    <w:rsid w:val="002E6558"/>
    <w:rsid w:val="002F215B"/>
    <w:rsid w:val="002F5485"/>
    <w:rsid w:val="002F65F3"/>
    <w:rsid w:val="002F6C3E"/>
    <w:rsid w:val="00300050"/>
    <w:rsid w:val="003006AE"/>
    <w:rsid w:val="003010AA"/>
    <w:rsid w:val="00302F62"/>
    <w:rsid w:val="00303DF5"/>
    <w:rsid w:val="00305177"/>
    <w:rsid w:val="00307813"/>
    <w:rsid w:val="0031096F"/>
    <w:rsid w:val="00311920"/>
    <w:rsid w:val="0031416E"/>
    <w:rsid w:val="00314AD2"/>
    <w:rsid w:val="00317970"/>
    <w:rsid w:val="00320AEE"/>
    <w:rsid w:val="00323128"/>
    <w:rsid w:val="0033212E"/>
    <w:rsid w:val="00332F75"/>
    <w:rsid w:val="003339F4"/>
    <w:rsid w:val="00337CEE"/>
    <w:rsid w:val="00341004"/>
    <w:rsid w:val="00342946"/>
    <w:rsid w:val="00342A51"/>
    <w:rsid w:val="00355E54"/>
    <w:rsid w:val="0036075C"/>
    <w:rsid w:val="00360B86"/>
    <w:rsid w:val="00363710"/>
    <w:rsid w:val="00365FC0"/>
    <w:rsid w:val="00371901"/>
    <w:rsid w:val="0037359F"/>
    <w:rsid w:val="003742CC"/>
    <w:rsid w:val="00375892"/>
    <w:rsid w:val="00375C8F"/>
    <w:rsid w:val="00376676"/>
    <w:rsid w:val="003768DA"/>
    <w:rsid w:val="00376BE0"/>
    <w:rsid w:val="00376CE5"/>
    <w:rsid w:val="00380669"/>
    <w:rsid w:val="00382037"/>
    <w:rsid w:val="003834AE"/>
    <w:rsid w:val="00383F78"/>
    <w:rsid w:val="00384ED6"/>
    <w:rsid w:val="00385B4E"/>
    <w:rsid w:val="00387ED7"/>
    <w:rsid w:val="00391D9F"/>
    <w:rsid w:val="00392D41"/>
    <w:rsid w:val="003A296A"/>
    <w:rsid w:val="003A3AA2"/>
    <w:rsid w:val="003B1738"/>
    <w:rsid w:val="003B228B"/>
    <w:rsid w:val="003B725D"/>
    <w:rsid w:val="003B7288"/>
    <w:rsid w:val="003C04F5"/>
    <w:rsid w:val="003C1D7B"/>
    <w:rsid w:val="003C4AAF"/>
    <w:rsid w:val="003C576B"/>
    <w:rsid w:val="003C5DA2"/>
    <w:rsid w:val="003C674C"/>
    <w:rsid w:val="003D0ABD"/>
    <w:rsid w:val="003D4150"/>
    <w:rsid w:val="003D575A"/>
    <w:rsid w:val="003D57B3"/>
    <w:rsid w:val="003D6073"/>
    <w:rsid w:val="003D6CBF"/>
    <w:rsid w:val="003E6172"/>
    <w:rsid w:val="003E7603"/>
    <w:rsid w:val="003E76A4"/>
    <w:rsid w:val="003F24F5"/>
    <w:rsid w:val="003F46CA"/>
    <w:rsid w:val="00401F4D"/>
    <w:rsid w:val="00402D98"/>
    <w:rsid w:val="00405589"/>
    <w:rsid w:val="00405DF5"/>
    <w:rsid w:val="00406144"/>
    <w:rsid w:val="0041023D"/>
    <w:rsid w:val="00411B31"/>
    <w:rsid w:val="00414F55"/>
    <w:rsid w:val="00416ECD"/>
    <w:rsid w:val="0042380B"/>
    <w:rsid w:val="00424CF9"/>
    <w:rsid w:val="00426337"/>
    <w:rsid w:val="0043007A"/>
    <w:rsid w:val="004311B9"/>
    <w:rsid w:val="004327F0"/>
    <w:rsid w:val="004364DC"/>
    <w:rsid w:val="00436E50"/>
    <w:rsid w:val="0044114F"/>
    <w:rsid w:val="00445BF5"/>
    <w:rsid w:val="00447BD6"/>
    <w:rsid w:val="0045023C"/>
    <w:rsid w:val="00455312"/>
    <w:rsid w:val="00456CEC"/>
    <w:rsid w:val="004629A8"/>
    <w:rsid w:val="00462F37"/>
    <w:rsid w:val="004649C8"/>
    <w:rsid w:val="0046584A"/>
    <w:rsid w:val="0047034E"/>
    <w:rsid w:val="0047344F"/>
    <w:rsid w:val="00474F00"/>
    <w:rsid w:val="00475C26"/>
    <w:rsid w:val="00475D21"/>
    <w:rsid w:val="00477CDD"/>
    <w:rsid w:val="00482380"/>
    <w:rsid w:val="00485729"/>
    <w:rsid w:val="00490138"/>
    <w:rsid w:val="004930F4"/>
    <w:rsid w:val="00494851"/>
    <w:rsid w:val="00495310"/>
    <w:rsid w:val="004973F4"/>
    <w:rsid w:val="004A0F30"/>
    <w:rsid w:val="004A1DC2"/>
    <w:rsid w:val="004A4A87"/>
    <w:rsid w:val="004B311E"/>
    <w:rsid w:val="004B50A4"/>
    <w:rsid w:val="004C04B9"/>
    <w:rsid w:val="004C5E57"/>
    <w:rsid w:val="004C6E11"/>
    <w:rsid w:val="004D20AF"/>
    <w:rsid w:val="004D2B95"/>
    <w:rsid w:val="004D79DF"/>
    <w:rsid w:val="004E014C"/>
    <w:rsid w:val="004E0602"/>
    <w:rsid w:val="004E35C1"/>
    <w:rsid w:val="004E45FC"/>
    <w:rsid w:val="004F08B2"/>
    <w:rsid w:val="004F0A7C"/>
    <w:rsid w:val="004F3689"/>
    <w:rsid w:val="0050187B"/>
    <w:rsid w:val="00501ABC"/>
    <w:rsid w:val="00501B5E"/>
    <w:rsid w:val="00514F94"/>
    <w:rsid w:val="00520046"/>
    <w:rsid w:val="0052008A"/>
    <w:rsid w:val="00522DCB"/>
    <w:rsid w:val="00524722"/>
    <w:rsid w:val="00532007"/>
    <w:rsid w:val="00533199"/>
    <w:rsid w:val="0054239B"/>
    <w:rsid w:val="00542984"/>
    <w:rsid w:val="00542AA8"/>
    <w:rsid w:val="00544666"/>
    <w:rsid w:val="0054493C"/>
    <w:rsid w:val="00545091"/>
    <w:rsid w:val="0055460A"/>
    <w:rsid w:val="005546A0"/>
    <w:rsid w:val="00555A26"/>
    <w:rsid w:val="00556ACB"/>
    <w:rsid w:val="005627B1"/>
    <w:rsid w:val="00564C95"/>
    <w:rsid w:val="00565312"/>
    <w:rsid w:val="00567A58"/>
    <w:rsid w:val="0057397E"/>
    <w:rsid w:val="00575907"/>
    <w:rsid w:val="00577210"/>
    <w:rsid w:val="00581451"/>
    <w:rsid w:val="00584CA8"/>
    <w:rsid w:val="00586A24"/>
    <w:rsid w:val="00587BD3"/>
    <w:rsid w:val="00590CF8"/>
    <w:rsid w:val="005914F6"/>
    <w:rsid w:val="005960C0"/>
    <w:rsid w:val="00597DC4"/>
    <w:rsid w:val="005B0A6E"/>
    <w:rsid w:val="005B54DC"/>
    <w:rsid w:val="005B64DB"/>
    <w:rsid w:val="005C0599"/>
    <w:rsid w:val="005C1647"/>
    <w:rsid w:val="005C1ACD"/>
    <w:rsid w:val="005C39A3"/>
    <w:rsid w:val="005C51E6"/>
    <w:rsid w:val="005C6BDD"/>
    <w:rsid w:val="005C6C98"/>
    <w:rsid w:val="005C768F"/>
    <w:rsid w:val="005D050B"/>
    <w:rsid w:val="005D62E3"/>
    <w:rsid w:val="005D6499"/>
    <w:rsid w:val="005D6E38"/>
    <w:rsid w:val="005E223C"/>
    <w:rsid w:val="005E2637"/>
    <w:rsid w:val="005E4A51"/>
    <w:rsid w:val="005E5413"/>
    <w:rsid w:val="005F14F7"/>
    <w:rsid w:val="005F30E5"/>
    <w:rsid w:val="005F614C"/>
    <w:rsid w:val="005F6B81"/>
    <w:rsid w:val="0060012E"/>
    <w:rsid w:val="0060034C"/>
    <w:rsid w:val="00600575"/>
    <w:rsid w:val="00600F15"/>
    <w:rsid w:val="006045A3"/>
    <w:rsid w:val="006105BB"/>
    <w:rsid w:val="00610F2C"/>
    <w:rsid w:val="00613C36"/>
    <w:rsid w:val="0061608C"/>
    <w:rsid w:val="006172A2"/>
    <w:rsid w:val="00620752"/>
    <w:rsid w:val="006212BE"/>
    <w:rsid w:val="006231AC"/>
    <w:rsid w:val="00624A94"/>
    <w:rsid w:val="00625CD2"/>
    <w:rsid w:val="0062772A"/>
    <w:rsid w:val="006277C3"/>
    <w:rsid w:val="006277F2"/>
    <w:rsid w:val="00630330"/>
    <w:rsid w:val="00632D3D"/>
    <w:rsid w:val="006336C9"/>
    <w:rsid w:val="006343D4"/>
    <w:rsid w:val="006363D1"/>
    <w:rsid w:val="006407BC"/>
    <w:rsid w:val="006437AD"/>
    <w:rsid w:val="00646F40"/>
    <w:rsid w:val="0065033C"/>
    <w:rsid w:val="006506DF"/>
    <w:rsid w:val="00653518"/>
    <w:rsid w:val="00660B50"/>
    <w:rsid w:val="00663C69"/>
    <w:rsid w:val="00673C04"/>
    <w:rsid w:val="00674A84"/>
    <w:rsid w:val="006771B3"/>
    <w:rsid w:val="00680CCE"/>
    <w:rsid w:val="00681B89"/>
    <w:rsid w:val="006936A2"/>
    <w:rsid w:val="00693EB7"/>
    <w:rsid w:val="0069422B"/>
    <w:rsid w:val="006959A1"/>
    <w:rsid w:val="00696DFB"/>
    <w:rsid w:val="006A044A"/>
    <w:rsid w:val="006A3298"/>
    <w:rsid w:val="006A3594"/>
    <w:rsid w:val="006A631B"/>
    <w:rsid w:val="006A68CC"/>
    <w:rsid w:val="006B2EE5"/>
    <w:rsid w:val="006B4280"/>
    <w:rsid w:val="006B6109"/>
    <w:rsid w:val="006B7ABC"/>
    <w:rsid w:val="006C16A6"/>
    <w:rsid w:val="006C1932"/>
    <w:rsid w:val="006C2EE3"/>
    <w:rsid w:val="006C35A3"/>
    <w:rsid w:val="006C6720"/>
    <w:rsid w:val="006D1353"/>
    <w:rsid w:val="006D37E3"/>
    <w:rsid w:val="006D5A32"/>
    <w:rsid w:val="006D6124"/>
    <w:rsid w:val="006D6D63"/>
    <w:rsid w:val="006D7652"/>
    <w:rsid w:val="006E00B2"/>
    <w:rsid w:val="006E0C82"/>
    <w:rsid w:val="006E5215"/>
    <w:rsid w:val="006E6E80"/>
    <w:rsid w:val="006E7902"/>
    <w:rsid w:val="006F1391"/>
    <w:rsid w:val="006F15CB"/>
    <w:rsid w:val="00701385"/>
    <w:rsid w:val="00712B7C"/>
    <w:rsid w:val="00716BEB"/>
    <w:rsid w:val="00720FE2"/>
    <w:rsid w:val="00723943"/>
    <w:rsid w:val="00724FD7"/>
    <w:rsid w:val="0072504F"/>
    <w:rsid w:val="0072513E"/>
    <w:rsid w:val="0072715B"/>
    <w:rsid w:val="00727637"/>
    <w:rsid w:val="007303D1"/>
    <w:rsid w:val="007308D5"/>
    <w:rsid w:val="00734B57"/>
    <w:rsid w:val="00744579"/>
    <w:rsid w:val="00744C35"/>
    <w:rsid w:val="00747862"/>
    <w:rsid w:val="007503F8"/>
    <w:rsid w:val="00752926"/>
    <w:rsid w:val="00753B9E"/>
    <w:rsid w:val="00755BA2"/>
    <w:rsid w:val="00755D05"/>
    <w:rsid w:val="00756A41"/>
    <w:rsid w:val="00757555"/>
    <w:rsid w:val="00760D82"/>
    <w:rsid w:val="0077010F"/>
    <w:rsid w:val="00771AC7"/>
    <w:rsid w:val="00776A16"/>
    <w:rsid w:val="00780715"/>
    <w:rsid w:val="007817D0"/>
    <w:rsid w:val="00783E6D"/>
    <w:rsid w:val="00792E24"/>
    <w:rsid w:val="00796449"/>
    <w:rsid w:val="007A0492"/>
    <w:rsid w:val="007A2771"/>
    <w:rsid w:val="007A5D63"/>
    <w:rsid w:val="007A78B9"/>
    <w:rsid w:val="007B2F52"/>
    <w:rsid w:val="007C0F18"/>
    <w:rsid w:val="007C23AE"/>
    <w:rsid w:val="007C2554"/>
    <w:rsid w:val="007C2A35"/>
    <w:rsid w:val="007C4292"/>
    <w:rsid w:val="007D5155"/>
    <w:rsid w:val="007D56BF"/>
    <w:rsid w:val="007E1166"/>
    <w:rsid w:val="007E6E14"/>
    <w:rsid w:val="007E7E2A"/>
    <w:rsid w:val="007F0539"/>
    <w:rsid w:val="007F0CDF"/>
    <w:rsid w:val="007F2362"/>
    <w:rsid w:val="007F274E"/>
    <w:rsid w:val="007F299F"/>
    <w:rsid w:val="007F37F8"/>
    <w:rsid w:val="007F41B8"/>
    <w:rsid w:val="007F5C44"/>
    <w:rsid w:val="007F6575"/>
    <w:rsid w:val="007F6E0A"/>
    <w:rsid w:val="007F7D6C"/>
    <w:rsid w:val="00802E33"/>
    <w:rsid w:val="00802F91"/>
    <w:rsid w:val="00802FB1"/>
    <w:rsid w:val="00803ADD"/>
    <w:rsid w:val="008054A6"/>
    <w:rsid w:val="00805EB6"/>
    <w:rsid w:val="0080746D"/>
    <w:rsid w:val="00810254"/>
    <w:rsid w:val="00821ED9"/>
    <w:rsid w:val="0082518F"/>
    <w:rsid w:val="00831650"/>
    <w:rsid w:val="008331DD"/>
    <w:rsid w:val="00833537"/>
    <w:rsid w:val="008342F2"/>
    <w:rsid w:val="00834A28"/>
    <w:rsid w:val="00834D0D"/>
    <w:rsid w:val="00837415"/>
    <w:rsid w:val="00837442"/>
    <w:rsid w:val="00837A7E"/>
    <w:rsid w:val="00840150"/>
    <w:rsid w:val="0084419C"/>
    <w:rsid w:val="0085320D"/>
    <w:rsid w:val="00853476"/>
    <w:rsid w:val="00857E48"/>
    <w:rsid w:val="008602E8"/>
    <w:rsid w:val="00861625"/>
    <w:rsid w:val="00862D82"/>
    <w:rsid w:val="008670EF"/>
    <w:rsid w:val="008703F4"/>
    <w:rsid w:val="00873617"/>
    <w:rsid w:val="008738C7"/>
    <w:rsid w:val="00875954"/>
    <w:rsid w:val="00876046"/>
    <w:rsid w:val="00876644"/>
    <w:rsid w:val="0088316D"/>
    <w:rsid w:val="008865E7"/>
    <w:rsid w:val="008876BD"/>
    <w:rsid w:val="00887D25"/>
    <w:rsid w:val="0089377A"/>
    <w:rsid w:val="00893CCD"/>
    <w:rsid w:val="00896533"/>
    <w:rsid w:val="00897457"/>
    <w:rsid w:val="008975C7"/>
    <w:rsid w:val="008A08DF"/>
    <w:rsid w:val="008A0A59"/>
    <w:rsid w:val="008A0E39"/>
    <w:rsid w:val="008A1256"/>
    <w:rsid w:val="008A1863"/>
    <w:rsid w:val="008A363E"/>
    <w:rsid w:val="008A4C1F"/>
    <w:rsid w:val="008A615E"/>
    <w:rsid w:val="008A65F6"/>
    <w:rsid w:val="008A7434"/>
    <w:rsid w:val="008B0430"/>
    <w:rsid w:val="008B0A34"/>
    <w:rsid w:val="008B1B29"/>
    <w:rsid w:val="008B2429"/>
    <w:rsid w:val="008B5CE7"/>
    <w:rsid w:val="008B5E9C"/>
    <w:rsid w:val="008C7344"/>
    <w:rsid w:val="008C7B43"/>
    <w:rsid w:val="008D353B"/>
    <w:rsid w:val="008D4534"/>
    <w:rsid w:val="008D5438"/>
    <w:rsid w:val="008D6C71"/>
    <w:rsid w:val="008E0C5A"/>
    <w:rsid w:val="008E2C42"/>
    <w:rsid w:val="008E72E6"/>
    <w:rsid w:val="008E79A5"/>
    <w:rsid w:val="008F05CC"/>
    <w:rsid w:val="008F3EEB"/>
    <w:rsid w:val="008F64C9"/>
    <w:rsid w:val="008F6D00"/>
    <w:rsid w:val="009063D6"/>
    <w:rsid w:val="00907433"/>
    <w:rsid w:val="00907CD4"/>
    <w:rsid w:val="00910D9D"/>
    <w:rsid w:val="0092054B"/>
    <w:rsid w:val="00920CB9"/>
    <w:rsid w:val="00920F37"/>
    <w:rsid w:val="009213EC"/>
    <w:rsid w:val="00921584"/>
    <w:rsid w:val="00924B5C"/>
    <w:rsid w:val="00925754"/>
    <w:rsid w:val="009268D2"/>
    <w:rsid w:val="00926FE3"/>
    <w:rsid w:val="00931CD2"/>
    <w:rsid w:val="00932D22"/>
    <w:rsid w:val="009377E3"/>
    <w:rsid w:val="0094136F"/>
    <w:rsid w:val="00947F63"/>
    <w:rsid w:val="00950E05"/>
    <w:rsid w:val="00955C5A"/>
    <w:rsid w:val="00957FC7"/>
    <w:rsid w:val="0096053B"/>
    <w:rsid w:val="009645D6"/>
    <w:rsid w:val="00970BD4"/>
    <w:rsid w:val="00971104"/>
    <w:rsid w:val="009741FF"/>
    <w:rsid w:val="00976BE6"/>
    <w:rsid w:val="009841E9"/>
    <w:rsid w:val="00984571"/>
    <w:rsid w:val="00984C10"/>
    <w:rsid w:val="009874F1"/>
    <w:rsid w:val="009879C3"/>
    <w:rsid w:val="00992E92"/>
    <w:rsid w:val="00993C98"/>
    <w:rsid w:val="009942FC"/>
    <w:rsid w:val="00995AAC"/>
    <w:rsid w:val="00997387"/>
    <w:rsid w:val="009A57B3"/>
    <w:rsid w:val="009A71A0"/>
    <w:rsid w:val="009B1FE7"/>
    <w:rsid w:val="009B2666"/>
    <w:rsid w:val="009B6043"/>
    <w:rsid w:val="009C07D9"/>
    <w:rsid w:val="009C12F1"/>
    <w:rsid w:val="009C16CB"/>
    <w:rsid w:val="009C2B13"/>
    <w:rsid w:val="009C2D6C"/>
    <w:rsid w:val="009C3683"/>
    <w:rsid w:val="009C37A0"/>
    <w:rsid w:val="009C3B55"/>
    <w:rsid w:val="009C5006"/>
    <w:rsid w:val="009C5338"/>
    <w:rsid w:val="009C58CE"/>
    <w:rsid w:val="009C622F"/>
    <w:rsid w:val="009C6639"/>
    <w:rsid w:val="009C6C2A"/>
    <w:rsid w:val="009D1041"/>
    <w:rsid w:val="009D16A7"/>
    <w:rsid w:val="009D193A"/>
    <w:rsid w:val="009D19E5"/>
    <w:rsid w:val="009D31D2"/>
    <w:rsid w:val="009D481C"/>
    <w:rsid w:val="009D5622"/>
    <w:rsid w:val="009D7151"/>
    <w:rsid w:val="009E070D"/>
    <w:rsid w:val="009E1832"/>
    <w:rsid w:val="009E556F"/>
    <w:rsid w:val="009E6335"/>
    <w:rsid w:val="009E687F"/>
    <w:rsid w:val="009F25A8"/>
    <w:rsid w:val="009F4A6B"/>
    <w:rsid w:val="009F6D85"/>
    <w:rsid w:val="00A00BE1"/>
    <w:rsid w:val="00A02101"/>
    <w:rsid w:val="00A0588F"/>
    <w:rsid w:val="00A10E23"/>
    <w:rsid w:val="00A1110D"/>
    <w:rsid w:val="00A14F27"/>
    <w:rsid w:val="00A2092B"/>
    <w:rsid w:val="00A2160C"/>
    <w:rsid w:val="00A25208"/>
    <w:rsid w:val="00A363CC"/>
    <w:rsid w:val="00A3740A"/>
    <w:rsid w:val="00A444A4"/>
    <w:rsid w:val="00A44D18"/>
    <w:rsid w:val="00A450DA"/>
    <w:rsid w:val="00A4711F"/>
    <w:rsid w:val="00A47FAE"/>
    <w:rsid w:val="00A529B1"/>
    <w:rsid w:val="00A55B6A"/>
    <w:rsid w:val="00A637C7"/>
    <w:rsid w:val="00A66834"/>
    <w:rsid w:val="00A76F95"/>
    <w:rsid w:val="00A80996"/>
    <w:rsid w:val="00A8160C"/>
    <w:rsid w:val="00A81E46"/>
    <w:rsid w:val="00A82C83"/>
    <w:rsid w:val="00A82E07"/>
    <w:rsid w:val="00A87389"/>
    <w:rsid w:val="00A90630"/>
    <w:rsid w:val="00A91D83"/>
    <w:rsid w:val="00A91E8F"/>
    <w:rsid w:val="00A9719A"/>
    <w:rsid w:val="00AA35D1"/>
    <w:rsid w:val="00AA3C1A"/>
    <w:rsid w:val="00AA6425"/>
    <w:rsid w:val="00AA7861"/>
    <w:rsid w:val="00AB0D17"/>
    <w:rsid w:val="00AB40D5"/>
    <w:rsid w:val="00AB5051"/>
    <w:rsid w:val="00AB6495"/>
    <w:rsid w:val="00AB7BC5"/>
    <w:rsid w:val="00AC224E"/>
    <w:rsid w:val="00AC2D1F"/>
    <w:rsid w:val="00AC2F43"/>
    <w:rsid w:val="00AC4C36"/>
    <w:rsid w:val="00AC4E67"/>
    <w:rsid w:val="00AC71FD"/>
    <w:rsid w:val="00AC7872"/>
    <w:rsid w:val="00AD19BB"/>
    <w:rsid w:val="00AD4EB5"/>
    <w:rsid w:val="00AE08A9"/>
    <w:rsid w:val="00AE1680"/>
    <w:rsid w:val="00AF016D"/>
    <w:rsid w:val="00AF08E4"/>
    <w:rsid w:val="00AF2066"/>
    <w:rsid w:val="00AF7C5B"/>
    <w:rsid w:val="00B0037B"/>
    <w:rsid w:val="00B02D4A"/>
    <w:rsid w:val="00B04478"/>
    <w:rsid w:val="00B047E3"/>
    <w:rsid w:val="00B06119"/>
    <w:rsid w:val="00B120A3"/>
    <w:rsid w:val="00B12512"/>
    <w:rsid w:val="00B12B7A"/>
    <w:rsid w:val="00B14B99"/>
    <w:rsid w:val="00B1638E"/>
    <w:rsid w:val="00B2058F"/>
    <w:rsid w:val="00B248B6"/>
    <w:rsid w:val="00B24C30"/>
    <w:rsid w:val="00B2542A"/>
    <w:rsid w:val="00B32D84"/>
    <w:rsid w:val="00B34F46"/>
    <w:rsid w:val="00B3610D"/>
    <w:rsid w:val="00B36205"/>
    <w:rsid w:val="00B41BAA"/>
    <w:rsid w:val="00B433F2"/>
    <w:rsid w:val="00B468C7"/>
    <w:rsid w:val="00B4748A"/>
    <w:rsid w:val="00B512A7"/>
    <w:rsid w:val="00B51902"/>
    <w:rsid w:val="00B54989"/>
    <w:rsid w:val="00B55CB0"/>
    <w:rsid w:val="00B567E5"/>
    <w:rsid w:val="00B5697A"/>
    <w:rsid w:val="00B62AD3"/>
    <w:rsid w:val="00B64BA5"/>
    <w:rsid w:val="00B66137"/>
    <w:rsid w:val="00B66BB5"/>
    <w:rsid w:val="00B670BA"/>
    <w:rsid w:val="00B7118E"/>
    <w:rsid w:val="00B76192"/>
    <w:rsid w:val="00B8224F"/>
    <w:rsid w:val="00B833E9"/>
    <w:rsid w:val="00B84049"/>
    <w:rsid w:val="00B86531"/>
    <w:rsid w:val="00B8709F"/>
    <w:rsid w:val="00B905AD"/>
    <w:rsid w:val="00B934E9"/>
    <w:rsid w:val="00B95AFE"/>
    <w:rsid w:val="00BA0D49"/>
    <w:rsid w:val="00BA1B63"/>
    <w:rsid w:val="00BA26AB"/>
    <w:rsid w:val="00BA3821"/>
    <w:rsid w:val="00BA56A1"/>
    <w:rsid w:val="00BA585D"/>
    <w:rsid w:val="00BA5D86"/>
    <w:rsid w:val="00BB1837"/>
    <w:rsid w:val="00BB2518"/>
    <w:rsid w:val="00BB6006"/>
    <w:rsid w:val="00BC1C5E"/>
    <w:rsid w:val="00BC3F69"/>
    <w:rsid w:val="00BC74D0"/>
    <w:rsid w:val="00BC7B88"/>
    <w:rsid w:val="00BD2402"/>
    <w:rsid w:val="00BD4DB3"/>
    <w:rsid w:val="00BD66C0"/>
    <w:rsid w:val="00BD685A"/>
    <w:rsid w:val="00BE0096"/>
    <w:rsid w:val="00BE298D"/>
    <w:rsid w:val="00BF1714"/>
    <w:rsid w:val="00BF5532"/>
    <w:rsid w:val="00BF595A"/>
    <w:rsid w:val="00C0098E"/>
    <w:rsid w:val="00C0691F"/>
    <w:rsid w:val="00C0753A"/>
    <w:rsid w:val="00C07CC6"/>
    <w:rsid w:val="00C10D14"/>
    <w:rsid w:val="00C13334"/>
    <w:rsid w:val="00C136B2"/>
    <w:rsid w:val="00C1440D"/>
    <w:rsid w:val="00C152EC"/>
    <w:rsid w:val="00C165E0"/>
    <w:rsid w:val="00C1700F"/>
    <w:rsid w:val="00C2159B"/>
    <w:rsid w:val="00C25B66"/>
    <w:rsid w:val="00C26341"/>
    <w:rsid w:val="00C26FFB"/>
    <w:rsid w:val="00C3467A"/>
    <w:rsid w:val="00C34889"/>
    <w:rsid w:val="00C356EB"/>
    <w:rsid w:val="00C36F45"/>
    <w:rsid w:val="00C375C2"/>
    <w:rsid w:val="00C42891"/>
    <w:rsid w:val="00C437FA"/>
    <w:rsid w:val="00C43A00"/>
    <w:rsid w:val="00C44D89"/>
    <w:rsid w:val="00C54FD5"/>
    <w:rsid w:val="00C564A2"/>
    <w:rsid w:val="00C572F8"/>
    <w:rsid w:val="00C614DF"/>
    <w:rsid w:val="00C63094"/>
    <w:rsid w:val="00C63FDC"/>
    <w:rsid w:val="00C640D9"/>
    <w:rsid w:val="00C645C6"/>
    <w:rsid w:val="00C65F30"/>
    <w:rsid w:val="00C670C3"/>
    <w:rsid w:val="00C67481"/>
    <w:rsid w:val="00C67AC9"/>
    <w:rsid w:val="00C762E2"/>
    <w:rsid w:val="00C808D3"/>
    <w:rsid w:val="00C82DFB"/>
    <w:rsid w:val="00C864F1"/>
    <w:rsid w:val="00C92DE7"/>
    <w:rsid w:val="00C958FE"/>
    <w:rsid w:val="00C96B55"/>
    <w:rsid w:val="00CA2A66"/>
    <w:rsid w:val="00CA2BC6"/>
    <w:rsid w:val="00CA37CE"/>
    <w:rsid w:val="00CA6E17"/>
    <w:rsid w:val="00CB6F10"/>
    <w:rsid w:val="00CC2D57"/>
    <w:rsid w:val="00CC6368"/>
    <w:rsid w:val="00CD2C93"/>
    <w:rsid w:val="00CD71B6"/>
    <w:rsid w:val="00CE22B2"/>
    <w:rsid w:val="00CE2F94"/>
    <w:rsid w:val="00CE2FE0"/>
    <w:rsid w:val="00CF1C89"/>
    <w:rsid w:val="00CF40AA"/>
    <w:rsid w:val="00CF5363"/>
    <w:rsid w:val="00D073C4"/>
    <w:rsid w:val="00D12662"/>
    <w:rsid w:val="00D151D2"/>
    <w:rsid w:val="00D16142"/>
    <w:rsid w:val="00D22D85"/>
    <w:rsid w:val="00D240CD"/>
    <w:rsid w:val="00D2442E"/>
    <w:rsid w:val="00D25C7B"/>
    <w:rsid w:val="00D26189"/>
    <w:rsid w:val="00D26E48"/>
    <w:rsid w:val="00D30444"/>
    <w:rsid w:val="00D33089"/>
    <w:rsid w:val="00D34F95"/>
    <w:rsid w:val="00D36F28"/>
    <w:rsid w:val="00D4228C"/>
    <w:rsid w:val="00D43063"/>
    <w:rsid w:val="00D466F8"/>
    <w:rsid w:val="00D4777B"/>
    <w:rsid w:val="00D51785"/>
    <w:rsid w:val="00D53D6D"/>
    <w:rsid w:val="00D56BF0"/>
    <w:rsid w:val="00D571C6"/>
    <w:rsid w:val="00D579C9"/>
    <w:rsid w:val="00D602B0"/>
    <w:rsid w:val="00D623C1"/>
    <w:rsid w:val="00D64E9A"/>
    <w:rsid w:val="00D6641F"/>
    <w:rsid w:val="00D668CA"/>
    <w:rsid w:val="00D66FBE"/>
    <w:rsid w:val="00D71B21"/>
    <w:rsid w:val="00D72237"/>
    <w:rsid w:val="00D74CF6"/>
    <w:rsid w:val="00D829C8"/>
    <w:rsid w:val="00D85D3D"/>
    <w:rsid w:val="00D864ED"/>
    <w:rsid w:val="00D91FF0"/>
    <w:rsid w:val="00D92351"/>
    <w:rsid w:val="00D926DB"/>
    <w:rsid w:val="00D9413A"/>
    <w:rsid w:val="00D97FB0"/>
    <w:rsid w:val="00DA136A"/>
    <w:rsid w:val="00DA273A"/>
    <w:rsid w:val="00DA4655"/>
    <w:rsid w:val="00DB75BA"/>
    <w:rsid w:val="00DB7911"/>
    <w:rsid w:val="00DC3775"/>
    <w:rsid w:val="00DC505B"/>
    <w:rsid w:val="00DC51B0"/>
    <w:rsid w:val="00DC56BE"/>
    <w:rsid w:val="00DD00E4"/>
    <w:rsid w:val="00DD42DA"/>
    <w:rsid w:val="00DD513D"/>
    <w:rsid w:val="00DD56A1"/>
    <w:rsid w:val="00DD5D99"/>
    <w:rsid w:val="00DD71DD"/>
    <w:rsid w:val="00DE15B4"/>
    <w:rsid w:val="00DE3E28"/>
    <w:rsid w:val="00DE571D"/>
    <w:rsid w:val="00DF2DC1"/>
    <w:rsid w:val="00DF3A33"/>
    <w:rsid w:val="00DF748E"/>
    <w:rsid w:val="00DF7884"/>
    <w:rsid w:val="00DF7BAA"/>
    <w:rsid w:val="00E018A7"/>
    <w:rsid w:val="00E029B0"/>
    <w:rsid w:val="00E07639"/>
    <w:rsid w:val="00E13BBB"/>
    <w:rsid w:val="00E13FDC"/>
    <w:rsid w:val="00E2204D"/>
    <w:rsid w:val="00E3064E"/>
    <w:rsid w:val="00E355A0"/>
    <w:rsid w:val="00E36BF1"/>
    <w:rsid w:val="00E36C13"/>
    <w:rsid w:val="00E373CC"/>
    <w:rsid w:val="00E40DA0"/>
    <w:rsid w:val="00E46905"/>
    <w:rsid w:val="00E46D8B"/>
    <w:rsid w:val="00E50A3F"/>
    <w:rsid w:val="00E52370"/>
    <w:rsid w:val="00E52855"/>
    <w:rsid w:val="00E55172"/>
    <w:rsid w:val="00E60CED"/>
    <w:rsid w:val="00E61C85"/>
    <w:rsid w:val="00E61F85"/>
    <w:rsid w:val="00E628FF"/>
    <w:rsid w:val="00E67717"/>
    <w:rsid w:val="00E6776D"/>
    <w:rsid w:val="00E70049"/>
    <w:rsid w:val="00E772C9"/>
    <w:rsid w:val="00E80868"/>
    <w:rsid w:val="00E84127"/>
    <w:rsid w:val="00E85126"/>
    <w:rsid w:val="00E8571B"/>
    <w:rsid w:val="00E86CB2"/>
    <w:rsid w:val="00E8738C"/>
    <w:rsid w:val="00E8766E"/>
    <w:rsid w:val="00E935CA"/>
    <w:rsid w:val="00EA0600"/>
    <w:rsid w:val="00EA06FB"/>
    <w:rsid w:val="00EA1583"/>
    <w:rsid w:val="00EA190A"/>
    <w:rsid w:val="00EA2893"/>
    <w:rsid w:val="00EA37FE"/>
    <w:rsid w:val="00EA4F03"/>
    <w:rsid w:val="00EA5856"/>
    <w:rsid w:val="00EA7049"/>
    <w:rsid w:val="00EA791B"/>
    <w:rsid w:val="00EB0EC2"/>
    <w:rsid w:val="00EB1839"/>
    <w:rsid w:val="00EB3EDB"/>
    <w:rsid w:val="00EC2C32"/>
    <w:rsid w:val="00EC619C"/>
    <w:rsid w:val="00ED02CA"/>
    <w:rsid w:val="00EE1A50"/>
    <w:rsid w:val="00EE276E"/>
    <w:rsid w:val="00EE2A09"/>
    <w:rsid w:val="00EE2C3F"/>
    <w:rsid w:val="00EE3C1A"/>
    <w:rsid w:val="00EF0135"/>
    <w:rsid w:val="00EF36B2"/>
    <w:rsid w:val="00EF6371"/>
    <w:rsid w:val="00F03F2A"/>
    <w:rsid w:val="00F053DC"/>
    <w:rsid w:val="00F07D45"/>
    <w:rsid w:val="00F1090D"/>
    <w:rsid w:val="00F13629"/>
    <w:rsid w:val="00F16B5E"/>
    <w:rsid w:val="00F20EC9"/>
    <w:rsid w:val="00F24406"/>
    <w:rsid w:val="00F2560B"/>
    <w:rsid w:val="00F26667"/>
    <w:rsid w:val="00F26860"/>
    <w:rsid w:val="00F30455"/>
    <w:rsid w:val="00F3109A"/>
    <w:rsid w:val="00F34025"/>
    <w:rsid w:val="00F34E62"/>
    <w:rsid w:val="00F35477"/>
    <w:rsid w:val="00F4005B"/>
    <w:rsid w:val="00F42E5B"/>
    <w:rsid w:val="00F43BC7"/>
    <w:rsid w:val="00F45BB2"/>
    <w:rsid w:val="00F46888"/>
    <w:rsid w:val="00F56AE6"/>
    <w:rsid w:val="00F56D27"/>
    <w:rsid w:val="00F60299"/>
    <w:rsid w:val="00F60423"/>
    <w:rsid w:val="00F66634"/>
    <w:rsid w:val="00F678C3"/>
    <w:rsid w:val="00F718D8"/>
    <w:rsid w:val="00F74DBB"/>
    <w:rsid w:val="00F80F14"/>
    <w:rsid w:val="00F80F39"/>
    <w:rsid w:val="00F817BA"/>
    <w:rsid w:val="00F825BA"/>
    <w:rsid w:val="00F82EAC"/>
    <w:rsid w:val="00F83B48"/>
    <w:rsid w:val="00F83CD6"/>
    <w:rsid w:val="00F83ECB"/>
    <w:rsid w:val="00F86523"/>
    <w:rsid w:val="00F9343A"/>
    <w:rsid w:val="00F96EBD"/>
    <w:rsid w:val="00F97D02"/>
    <w:rsid w:val="00FA2465"/>
    <w:rsid w:val="00FA3982"/>
    <w:rsid w:val="00FA3EAF"/>
    <w:rsid w:val="00FA60D5"/>
    <w:rsid w:val="00FB0204"/>
    <w:rsid w:val="00FB2090"/>
    <w:rsid w:val="00FB3C2B"/>
    <w:rsid w:val="00FB44B3"/>
    <w:rsid w:val="00FB6988"/>
    <w:rsid w:val="00FC116A"/>
    <w:rsid w:val="00FC20A6"/>
    <w:rsid w:val="00FC4185"/>
    <w:rsid w:val="00FC41FB"/>
    <w:rsid w:val="00FC7F42"/>
    <w:rsid w:val="00FE380B"/>
    <w:rsid w:val="00FE5F0C"/>
    <w:rsid w:val="00FF25E9"/>
    <w:rsid w:val="00FF75D1"/>
    <w:rsid w:val="01801C90"/>
    <w:rsid w:val="05CD540C"/>
    <w:rsid w:val="06DE77B8"/>
    <w:rsid w:val="080157C5"/>
    <w:rsid w:val="112C1DD3"/>
    <w:rsid w:val="149C6BC9"/>
    <w:rsid w:val="1C720DBF"/>
    <w:rsid w:val="1CB15CCB"/>
    <w:rsid w:val="235D2900"/>
    <w:rsid w:val="26285AAB"/>
    <w:rsid w:val="281D18A8"/>
    <w:rsid w:val="2A324AEC"/>
    <w:rsid w:val="30094A39"/>
    <w:rsid w:val="328C4FE6"/>
    <w:rsid w:val="337846EF"/>
    <w:rsid w:val="422E3775"/>
    <w:rsid w:val="43305EAA"/>
    <w:rsid w:val="4C1E100E"/>
    <w:rsid w:val="4CA91B45"/>
    <w:rsid w:val="4D5D768C"/>
    <w:rsid w:val="50B60726"/>
    <w:rsid w:val="52DC0666"/>
    <w:rsid w:val="53DF6FD7"/>
    <w:rsid w:val="56C17825"/>
    <w:rsid w:val="5DCE6E9C"/>
    <w:rsid w:val="611D3F0B"/>
    <w:rsid w:val="65ED7B80"/>
    <w:rsid w:val="66D87A64"/>
    <w:rsid w:val="685E7D87"/>
    <w:rsid w:val="697F1613"/>
    <w:rsid w:val="6A8327E5"/>
    <w:rsid w:val="719804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8A5843"/>
  <w15:docId w15:val="{35BDD1D3-7FCC-484A-9985-A226858E3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it-IT"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qFormat="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pPr>
      <w:widowControl w:val="0"/>
      <w:jc w:val="both"/>
    </w:pPr>
    <w:rPr>
      <w:rFonts w:asciiTheme="minorHAnsi" w:eastAsiaTheme="minorEastAsia" w:hAnsiTheme="minorHAnsi" w:cstheme="minorBidi"/>
      <w:kern w:val="2"/>
      <w:sz w:val="21"/>
      <w:szCs w:val="22"/>
    </w:rPr>
  </w:style>
  <w:style w:type="paragraph" w:styleId="Titolo1">
    <w:name w:val="heading 1"/>
    <w:basedOn w:val="Normale"/>
    <w:next w:val="Normale"/>
    <w:link w:val="Titolo1Carattere"/>
    <w:uiPriority w:val="9"/>
    <w:qFormat/>
    <w:pPr>
      <w:keepNext/>
      <w:keepLines/>
      <w:spacing w:before="340" w:after="330" w:line="578" w:lineRule="auto"/>
      <w:outlineLvl w:val="0"/>
    </w:pPr>
    <w:rPr>
      <w:b/>
      <w:bCs/>
      <w:kern w:val="44"/>
      <w:sz w:val="44"/>
      <w:szCs w:val="44"/>
    </w:rPr>
  </w:style>
  <w:style w:type="paragraph" w:styleId="Titolo2">
    <w:name w:val="heading 2"/>
    <w:basedOn w:val="Normale"/>
    <w:next w:val="Normale"/>
    <w:link w:val="Titolo2Carattere"/>
    <w:uiPriority w:val="9"/>
    <w:semiHidden/>
    <w:unhideWhenUsed/>
    <w:qFormat/>
    <w:rsid w:val="00EF0135"/>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commento">
    <w:name w:val="annotation text"/>
    <w:basedOn w:val="Normale"/>
    <w:link w:val="TestocommentoCarattere"/>
    <w:uiPriority w:val="99"/>
    <w:unhideWhenUsed/>
    <w:qFormat/>
    <w:pPr>
      <w:jc w:val="left"/>
    </w:pPr>
    <w:rPr>
      <w:rFonts w:ascii="Cambria" w:eastAsia="Cambria" w:hAnsi="Cambria" w:cs="Cambria"/>
      <w:color w:val="000000"/>
      <w:szCs w:val="21"/>
      <w:u w:color="000000"/>
    </w:rPr>
  </w:style>
  <w:style w:type="paragraph" w:styleId="Testonormale">
    <w:name w:val="Plain Text"/>
    <w:basedOn w:val="Normale"/>
    <w:link w:val="TestonormaleCarattere"/>
    <w:uiPriority w:val="99"/>
    <w:unhideWhenUsed/>
    <w:qFormat/>
    <w:pPr>
      <w:widowControl/>
      <w:jc w:val="left"/>
    </w:pPr>
    <w:rPr>
      <w:rFonts w:ascii="Calibri" w:eastAsia="SimSun" w:hAnsi="Courier New" w:cs="Times New Roman"/>
      <w:kern w:val="0"/>
      <w:szCs w:val="21"/>
    </w:rPr>
  </w:style>
  <w:style w:type="paragraph" w:styleId="Testofumetto">
    <w:name w:val="Balloon Text"/>
    <w:basedOn w:val="Normale"/>
    <w:link w:val="TestofumettoCarattere"/>
    <w:uiPriority w:val="99"/>
    <w:semiHidden/>
    <w:unhideWhenUsed/>
    <w:qFormat/>
    <w:rPr>
      <w:rFonts w:ascii="SimSun" w:eastAsia="SimSun"/>
      <w:sz w:val="18"/>
      <w:szCs w:val="18"/>
    </w:rPr>
  </w:style>
  <w:style w:type="paragraph" w:styleId="Pidipagina">
    <w:name w:val="footer"/>
    <w:basedOn w:val="Normale"/>
    <w:link w:val="PidipaginaCarattere"/>
    <w:uiPriority w:val="99"/>
    <w:unhideWhenUsed/>
    <w:qFormat/>
    <w:pPr>
      <w:tabs>
        <w:tab w:val="center" w:pos="4153"/>
        <w:tab w:val="right" w:pos="8306"/>
      </w:tabs>
      <w:snapToGrid w:val="0"/>
      <w:jc w:val="left"/>
    </w:pPr>
    <w:rPr>
      <w:sz w:val="18"/>
      <w:szCs w:val="18"/>
    </w:rPr>
  </w:style>
  <w:style w:type="paragraph" w:styleId="Intestazione">
    <w:name w:val="header"/>
    <w:basedOn w:val="Normale"/>
    <w:link w:val="IntestazioneCarattere"/>
    <w:uiPriority w:val="99"/>
    <w:unhideWhenUsed/>
    <w:qFormat/>
    <w:pPr>
      <w:pBdr>
        <w:bottom w:val="single" w:sz="6" w:space="1" w:color="auto"/>
      </w:pBdr>
      <w:tabs>
        <w:tab w:val="center" w:pos="4153"/>
        <w:tab w:val="right" w:pos="8306"/>
      </w:tabs>
      <w:snapToGrid w:val="0"/>
      <w:jc w:val="center"/>
    </w:pPr>
    <w:rPr>
      <w:sz w:val="18"/>
      <w:szCs w:val="18"/>
    </w:rPr>
  </w:style>
  <w:style w:type="paragraph" w:styleId="NormaleWeb">
    <w:name w:val="Normal (Web)"/>
    <w:basedOn w:val="Normale"/>
    <w:uiPriority w:val="99"/>
    <w:unhideWhenUsed/>
    <w:qFormat/>
    <w:pPr>
      <w:widowControl/>
      <w:spacing w:before="100" w:beforeAutospacing="1" w:after="100" w:afterAutospacing="1"/>
      <w:jc w:val="left"/>
    </w:pPr>
    <w:rPr>
      <w:rFonts w:ascii="Times New Roman" w:eastAsia="Times New Roman" w:hAnsi="Times New Roman" w:cs="Times New Roman"/>
      <w:kern w:val="0"/>
      <w:sz w:val="24"/>
      <w:szCs w:val="24"/>
      <w:lang w:val="pt-BR" w:eastAsia="pt-BR"/>
    </w:rPr>
  </w:style>
  <w:style w:type="paragraph" w:styleId="Soggettocommento">
    <w:name w:val="annotation subject"/>
    <w:basedOn w:val="Testocommento"/>
    <w:next w:val="Testocommento"/>
    <w:link w:val="SoggettocommentoCarattere"/>
    <w:uiPriority w:val="99"/>
    <w:semiHidden/>
    <w:unhideWhenUsed/>
    <w:qFormat/>
    <w:pPr>
      <w:jc w:val="both"/>
    </w:pPr>
    <w:rPr>
      <w:rFonts w:asciiTheme="minorHAnsi" w:eastAsiaTheme="minorEastAsia" w:hAnsiTheme="minorHAnsi" w:cstheme="minorBidi"/>
      <w:b/>
      <w:bCs/>
      <w:color w:val="auto"/>
      <w:sz w:val="20"/>
      <w:szCs w:val="20"/>
    </w:rPr>
  </w:style>
  <w:style w:type="character" w:styleId="Collegamentovisitato">
    <w:name w:val="FollowedHyperlink"/>
    <w:basedOn w:val="Carpredefinitoparagrafo"/>
    <w:uiPriority w:val="99"/>
    <w:semiHidden/>
    <w:unhideWhenUsed/>
    <w:qFormat/>
    <w:rPr>
      <w:color w:val="954F72" w:themeColor="followedHyperlink"/>
      <w:u w:val="single"/>
    </w:rPr>
  </w:style>
  <w:style w:type="character" w:styleId="Collegamentoipertestuale">
    <w:name w:val="Hyperlink"/>
    <w:basedOn w:val="Carpredefinitoparagrafo"/>
    <w:uiPriority w:val="99"/>
    <w:unhideWhenUsed/>
    <w:qFormat/>
    <w:rPr>
      <w:color w:val="0563C1" w:themeColor="hyperlink"/>
      <w:u w:val="single"/>
    </w:rPr>
  </w:style>
  <w:style w:type="character" w:styleId="Rimandocommento">
    <w:name w:val="annotation reference"/>
    <w:basedOn w:val="Carpredefinitoparagrafo"/>
    <w:uiPriority w:val="99"/>
    <w:semiHidden/>
    <w:unhideWhenUsed/>
    <w:qFormat/>
    <w:rPr>
      <w:sz w:val="16"/>
      <w:szCs w:val="16"/>
    </w:rPr>
  </w:style>
  <w:style w:type="character" w:customStyle="1" w:styleId="IntestazioneCarattere">
    <w:name w:val="Intestazione Carattere"/>
    <w:basedOn w:val="Carpredefinitoparagrafo"/>
    <w:link w:val="Intestazione"/>
    <w:uiPriority w:val="99"/>
    <w:qFormat/>
    <w:rPr>
      <w:sz w:val="18"/>
      <w:szCs w:val="18"/>
    </w:rPr>
  </w:style>
  <w:style w:type="character" w:customStyle="1" w:styleId="PidipaginaCarattere">
    <w:name w:val="Piè di pagina Carattere"/>
    <w:basedOn w:val="Carpredefinitoparagrafo"/>
    <w:link w:val="Pidipagina"/>
    <w:uiPriority w:val="99"/>
    <w:qFormat/>
    <w:rPr>
      <w:sz w:val="18"/>
      <w:szCs w:val="18"/>
    </w:rPr>
  </w:style>
  <w:style w:type="character" w:customStyle="1" w:styleId="TestocommentoCarattere">
    <w:name w:val="Testo commento Carattere"/>
    <w:basedOn w:val="Carpredefinitoparagrafo"/>
    <w:link w:val="Testocommento"/>
    <w:uiPriority w:val="99"/>
    <w:qFormat/>
    <w:rPr>
      <w:rFonts w:ascii="Cambria" w:eastAsia="Cambria" w:hAnsi="Cambria" w:cs="Cambria"/>
      <w:color w:val="000000"/>
      <w:szCs w:val="21"/>
      <w:u w:color="000000"/>
    </w:rPr>
  </w:style>
  <w:style w:type="character" w:customStyle="1" w:styleId="TestofumettoCarattere">
    <w:name w:val="Testo fumetto Carattere"/>
    <w:basedOn w:val="Carpredefinitoparagrafo"/>
    <w:link w:val="Testofumetto"/>
    <w:uiPriority w:val="99"/>
    <w:semiHidden/>
    <w:qFormat/>
    <w:rPr>
      <w:rFonts w:ascii="SimSun" w:eastAsia="SimSun"/>
      <w:sz w:val="18"/>
      <w:szCs w:val="18"/>
    </w:rPr>
  </w:style>
  <w:style w:type="character" w:customStyle="1" w:styleId="SoggettocommentoCarattere">
    <w:name w:val="Soggetto commento Carattere"/>
    <w:basedOn w:val="TestocommentoCarattere"/>
    <w:link w:val="Soggettocommento"/>
    <w:uiPriority w:val="99"/>
    <w:semiHidden/>
    <w:qFormat/>
    <w:rPr>
      <w:rFonts w:ascii="Cambria" w:eastAsia="Cambria" w:hAnsi="Cambria" w:cs="Cambria"/>
      <w:b/>
      <w:bCs/>
      <w:color w:val="000000"/>
      <w:sz w:val="20"/>
      <w:szCs w:val="20"/>
      <w:u w:color="000000"/>
    </w:rPr>
  </w:style>
  <w:style w:type="paragraph" w:customStyle="1" w:styleId="1">
    <w:name w:val="修订1"/>
    <w:hidden/>
    <w:uiPriority w:val="99"/>
    <w:semiHidden/>
    <w:qFormat/>
    <w:rPr>
      <w:rFonts w:asciiTheme="minorHAnsi" w:eastAsiaTheme="minorEastAsia" w:hAnsiTheme="minorHAnsi" w:cstheme="minorBidi"/>
      <w:kern w:val="2"/>
      <w:sz w:val="21"/>
      <w:szCs w:val="22"/>
    </w:rPr>
  </w:style>
  <w:style w:type="character" w:customStyle="1" w:styleId="10">
    <w:name w:val="未处理的提及1"/>
    <w:basedOn w:val="Carpredefinitoparagrafo"/>
    <w:uiPriority w:val="99"/>
    <w:semiHidden/>
    <w:unhideWhenUsed/>
    <w:qFormat/>
    <w:rPr>
      <w:color w:val="605E5C"/>
      <w:shd w:val="clear" w:color="auto" w:fill="E1DFDD"/>
    </w:rPr>
  </w:style>
  <w:style w:type="character" w:customStyle="1" w:styleId="UnresolvedMention1">
    <w:name w:val="Unresolved Mention1"/>
    <w:basedOn w:val="Carpredefinitoparagrafo"/>
    <w:uiPriority w:val="99"/>
    <w:semiHidden/>
    <w:unhideWhenUsed/>
    <w:qFormat/>
    <w:rPr>
      <w:color w:val="605E5C"/>
      <w:shd w:val="clear" w:color="auto" w:fill="E1DFDD"/>
    </w:rPr>
  </w:style>
  <w:style w:type="paragraph" w:styleId="Nessunaspaziatura">
    <w:name w:val="No Spacing"/>
    <w:uiPriority w:val="1"/>
    <w:qFormat/>
    <w:rPr>
      <w:rFonts w:asciiTheme="minorHAnsi" w:eastAsiaTheme="minorHAnsi" w:hAnsiTheme="minorHAnsi" w:cstheme="minorBidi"/>
      <w:sz w:val="22"/>
      <w:szCs w:val="22"/>
      <w:lang w:eastAsia="en-US"/>
    </w:rPr>
  </w:style>
  <w:style w:type="character" w:customStyle="1" w:styleId="TestonormaleCarattere">
    <w:name w:val="Testo normale Carattere"/>
    <w:basedOn w:val="Carpredefinitoparagrafo"/>
    <w:link w:val="Testonormale"/>
    <w:uiPriority w:val="99"/>
    <w:qFormat/>
    <w:rPr>
      <w:rFonts w:ascii="Calibri" w:eastAsia="SimSun" w:hAnsi="Courier New" w:cs="Times New Roman"/>
      <w:kern w:val="0"/>
      <w:szCs w:val="21"/>
    </w:rPr>
  </w:style>
  <w:style w:type="character" w:customStyle="1" w:styleId="11">
    <w:name w:val="未解決のメンション1"/>
    <w:basedOn w:val="Carpredefinitoparagrafo"/>
    <w:uiPriority w:val="99"/>
    <w:semiHidden/>
    <w:unhideWhenUsed/>
    <w:qFormat/>
    <w:rPr>
      <w:color w:val="605E5C"/>
      <w:shd w:val="clear" w:color="auto" w:fill="E1DFDD"/>
    </w:rPr>
  </w:style>
  <w:style w:type="character" w:customStyle="1" w:styleId="2">
    <w:name w:val="未处理的提及2"/>
    <w:basedOn w:val="Carpredefinitoparagrafo"/>
    <w:uiPriority w:val="99"/>
    <w:semiHidden/>
    <w:unhideWhenUsed/>
    <w:qFormat/>
    <w:rPr>
      <w:color w:val="605E5C"/>
      <w:shd w:val="clear" w:color="auto" w:fill="E1DFDD"/>
    </w:rPr>
  </w:style>
  <w:style w:type="character" w:customStyle="1" w:styleId="tran">
    <w:name w:val="tran"/>
    <w:basedOn w:val="Carpredefinitoparagrafo"/>
    <w:qFormat/>
  </w:style>
  <w:style w:type="character" w:customStyle="1" w:styleId="apple-converted-space">
    <w:name w:val="apple-converted-space"/>
    <w:basedOn w:val="Carpredefinitoparagrafo"/>
    <w:qFormat/>
  </w:style>
  <w:style w:type="character" w:customStyle="1" w:styleId="jlqj4b">
    <w:name w:val="jlqj4b"/>
    <w:basedOn w:val="Carpredefinitoparagrafo"/>
    <w:qFormat/>
  </w:style>
  <w:style w:type="character" w:customStyle="1" w:styleId="Titolo1Carattere">
    <w:name w:val="Titolo 1 Carattere"/>
    <w:basedOn w:val="Carpredefinitoparagrafo"/>
    <w:link w:val="Titolo1"/>
    <w:uiPriority w:val="9"/>
    <w:qFormat/>
    <w:rPr>
      <w:b/>
      <w:bCs/>
      <w:kern w:val="44"/>
      <w:sz w:val="44"/>
      <w:szCs w:val="44"/>
    </w:rPr>
  </w:style>
  <w:style w:type="character" w:customStyle="1" w:styleId="viiyi">
    <w:name w:val="viiyi"/>
    <w:basedOn w:val="Carpredefinitoparagrafo"/>
    <w:qFormat/>
  </w:style>
  <w:style w:type="character" w:customStyle="1" w:styleId="3">
    <w:name w:val="未处理的提及3"/>
    <w:basedOn w:val="Carpredefinitoparagrafo"/>
    <w:uiPriority w:val="99"/>
    <w:semiHidden/>
    <w:unhideWhenUsed/>
    <w:qFormat/>
    <w:rPr>
      <w:color w:val="605E5C"/>
      <w:shd w:val="clear" w:color="auto" w:fill="E1DFDD"/>
    </w:rPr>
  </w:style>
  <w:style w:type="character" w:customStyle="1" w:styleId="4">
    <w:name w:val="未处理的提及4"/>
    <w:basedOn w:val="Carpredefinitoparagrafo"/>
    <w:uiPriority w:val="99"/>
    <w:semiHidden/>
    <w:unhideWhenUsed/>
    <w:qFormat/>
    <w:rPr>
      <w:color w:val="605E5C"/>
      <w:shd w:val="clear" w:color="auto" w:fill="E1DFDD"/>
    </w:rPr>
  </w:style>
  <w:style w:type="character" w:customStyle="1" w:styleId="UnresolvedMention2">
    <w:name w:val="Unresolved Mention2"/>
    <w:basedOn w:val="Carpredefinitoparagrafo"/>
    <w:uiPriority w:val="99"/>
    <w:semiHidden/>
    <w:unhideWhenUsed/>
    <w:qFormat/>
    <w:rPr>
      <w:color w:val="605E5C"/>
      <w:shd w:val="clear" w:color="auto" w:fill="E1DFDD"/>
    </w:rPr>
  </w:style>
  <w:style w:type="paragraph" w:styleId="Paragrafoelenco">
    <w:name w:val="List Paragraph"/>
    <w:basedOn w:val="Normale"/>
    <w:uiPriority w:val="99"/>
    <w:qFormat/>
    <w:rsid w:val="00992E92"/>
    <w:pPr>
      <w:ind w:left="720"/>
      <w:contextualSpacing/>
    </w:pPr>
  </w:style>
  <w:style w:type="character" w:customStyle="1" w:styleId="Titolo2Carattere">
    <w:name w:val="Titolo 2 Carattere"/>
    <w:basedOn w:val="Carpredefinitoparagrafo"/>
    <w:link w:val="Titolo2"/>
    <w:uiPriority w:val="9"/>
    <w:semiHidden/>
    <w:rsid w:val="00EF0135"/>
    <w:rPr>
      <w:rFonts w:asciiTheme="majorHAnsi" w:eastAsiaTheme="majorEastAsia" w:hAnsiTheme="majorHAnsi" w:cstheme="majorBidi"/>
      <w:color w:val="2F5496" w:themeColor="accent1" w:themeShade="BF"/>
      <w:kern w:val="2"/>
      <w:sz w:val="26"/>
      <w:szCs w:val="26"/>
    </w:rPr>
  </w:style>
  <w:style w:type="character" w:styleId="Enfasigrassetto">
    <w:name w:val="Strong"/>
    <w:basedOn w:val="Carpredefinitoparagrafo"/>
    <w:uiPriority w:val="22"/>
    <w:qFormat/>
    <w:rsid w:val="00EF0135"/>
    <w:rPr>
      <w:b/>
      <w:bCs/>
    </w:rPr>
  </w:style>
  <w:style w:type="paragraph" w:styleId="Revisione">
    <w:name w:val="Revision"/>
    <w:hidden/>
    <w:uiPriority w:val="99"/>
    <w:semiHidden/>
    <w:rsid w:val="00B36205"/>
    <w:rPr>
      <w:rFonts w:asciiTheme="minorHAnsi" w:eastAsiaTheme="minorEastAsia" w:hAnsiTheme="minorHAnsi" w:cstheme="minorBidi"/>
      <w:kern w:val="2"/>
      <w:sz w:val="21"/>
      <w:szCs w:val="22"/>
    </w:rPr>
  </w:style>
  <w:style w:type="table" w:styleId="Grigliatabella">
    <w:name w:val="Table Grid"/>
    <w:basedOn w:val="Tabellanormale"/>
    <w:uiPriority w:val="39"/>
    <w:rsid w:val="008A18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nonrisolta">
    <w:name w:val="Unresolved Mention"/>
    <w:basedOn w:val="Carpredefinitoparagrafo"/>
    <w:uiPriority w:val="99"/>
    <w:semiHidden/>
    <w:unhideWhenUsed/>
    <w:rsid w:val="00DC56BE"/>
    <w:rPr>
      <w:color w:val="605E5C"/>
      <w:shd w:val="clear" w:color="auto" w:fill="E1DFDD"/>
    </w:rPr>
  </w:style>
  <w:style w:type="paragraph" w:styleId="Rientrocorpodeltesto">
    <w:name w:val="Body Text Indent"/>
    <w:basedOn w:val="Normale"/>
    <w:link w:val="RientrocorpodeltestoCarattere"/>
    <w:uiPriority w:val="99"/>
    <w:semiHidden/>
    <w:unhideWhenUsed/>
    <w:rsid w:val="00747862"/>
    <w:pPr>
      <w:spacing w:after="120"/>
      <w:ind w:left="283"/>
    </w:pPr>
  </w:style>
  <w:style w:type="character" w:customStyle="1" w:styleId="RientrocorpodeltestoCarattere">
    <w:name w:val="Rientro corpo del testo Carattere"/>
    <w:basedOn w:val="Carpredefinitoparagrafo"/>
    <w:link w:val="Rientrocorpodeltesto"/>
    <w:uiPriority w:val="99"/>
    <w:semiHidden/>
    <w:rsid w:val="00747862"/>
    <w:rPr>
      <w:rFonts w:asciiTheme="minorHAnsi" w:eastAsiaTheme="minorEastAsia" w:hAnsiTheme="minorHAnsi" w:cstheme="minorBidi"/>
      <w:kern w:val="2"/>
      <w:sz w:val="21"/>
      <w:szCs w:val="22"/>
    </w:rPr>
  </w:style>
  <w:style w:type="paragraph" w:styleId="Primorientrocorpodeltesto2">
    <w:name w:val="Body Text First Indent 2"/>
    <w:next w:val="a"/>
    <w:link w:val="Primorientrocorpodeltesto2Carattere"/>
    <w:qFormat/>
    <w:rsid w:val="00747862"/>
    <w:pPr>
      <w:widowControl w:val="0"/>
      <w:spacing w:after="120"/>
      <w:ind w:left="420" w:firstLine="420"/>
      <w:jc w:val="both"/>
    </w:pPr>
    <w:rPr>
      <w:rFonts w:eastAsia="Times New Roman"/>
      <w:color w:val="000000"/>
      <w:kern w:val="2"/>
      <w:sz w:val="32"/>
      <w:szCs w:val="32"/>
      <w:u w:color="000000"/>
    </w:rPr>
  </w:style>
  <w:style w:type="character" w:customStyle="1" w:styleId="Primorientrocorpodeltesto2Carattere">
    <w:name w:val="Primo rientro corpo del testo 2 Carattere"/>
    <w:basedOn w:val="RientrocorpodeltestoCarattere"/>
    <w:link w:val="Primorientrocorpodeltesto2"/>
    <w:rsid w:val="00747862"/>
    <w:rPr>
      <w:rFonts w:asciiTheme="minorHAnsi" w:eastAsia="Times New Roman" w:hAnsiTheme="minorHAnsi" w:cstheme="minorBidi"/>
      <w:color w:val="000000"/>
      <w:kern w:val="2"/>
      <w:sz w:val="32"/>
      <w:szCs w:val="32"/>
      <w:u w:color="000000"/>
    </w:rPr>
  </w:style>
  <w:style w:type="paragraph" w:customStyle="1" w:styleId="a">
    <w:name w:val="正文格式"/>
    <w:qFormat/>
    <w:rsid w:val="00747862"/>
    <w:pPr>
      <w:widowControl w:val="0"/>
      <w:ind w:firstLine="200"/>
      <w:jc w:val="both"/>
    </w:pPr>
    <w:rPr>
      <w:rFonts w:ascii="SimSun" w:eastAsia="Arial Unicode MS" w:hAnsi="SimSun" w:cs="Arial Unicode MS"/>
      <w:color w:val="000000"/>
      <w:kern w:val="2"/>
      <w:sz w:val="28"/>
      <w:szCs w:val="28"/>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61832168">
      <w:bodyDiv w:val="1"/>
      <w:marLeft w:val="0"/>
      <w:marRight w:val="0"/>
      <w:marTop w:val="0"/>
      <w:marBottom w:val="0"/>
      <w:divBdr>
        <w:top w:val="none" w:sz="0" w:space="0" w:color="auto"/>
        <w:left w:val="none" w:sz="0" w:space="0" w:color="auto"/>
        <w:bottom w:val="none" w:sz="0" w:space="0" w:color="auto"/>
        <w:right w:val="none" w:sz="0" w:space="0" w:color="auto"/>
      </w:divBdr>
    </w:div>
    <w:div w:id="1139692080">
      <w:bodyDiv w:val="1"/>
      <w:marLeft w:val="0"/>
      <w:marRight w:val="0"/>
      <w:marTop w:val="0"/>
      <w:marBottom w:val="0"/>
      <w:divBdr>
        <w:top w:val="none" w:sz="0" w:space="0" w:color="auto"/>
        <w:left w:val="none" w:sz="0" w:space="0" w:color="auto"/>
        <w:bottom w:val="none" w:sz="0" w:space="0" w:color="auto"/>
        <w:right w:val="none" w:sz="0" w:space="0" w:color="auto"/>
      </w:divBdr>
    </w:div>
    <w:div w:id="1602301254">
      <w:bodyDiv w:val="1"/>
      <w:marLeft w:val="0"/>
      <w:marRight w:val="0"/>
      <w:marTop w:val="0"/>
      <w:marBottom w:val="0"/>
      <w:divBdr>
        <w:top w:val="none" w:sz="0" w:space="0" w:color="auto"/>
        <w:left w:val="none" w:sz="0" w:space="0" w:color="auto"/>
        <w:bottom w:val="none" w:sz="0" w:space="0" w:color="auto"/>
        <w:right w:val="none" w:sz="0" w:space="0" w:color="auto"/>
      </w:divBdr>
    </w:div>
    <w:div w:id="1736855106">
      <w:bodyDiv w:val="1"/>
      <w:marLeft w:val="0"/>
      <w:marRight w:val="0"/>
      <w:marTop w:val="0"/>
      <w:marBottom w:val="0"/>
      <w:divBdr>
        <w:top w:val="none" w:sz="0" w:space="0" w:color="auto"/>
        <w:left w:val="none" w:sz="0" w:space="0" w:color="auto"/>
        <w:bottom w:val="none" w:sz="0" w:space="0" w:color="auto"/>
        <w:right w:val="none" w:sz="0" w:space="0" w:color="auto"/>
      </w:divBdr>
    </w:div>
    <w:div w:id="1836721726">
      <w:bodyDiv w:val="1"/>
      <w:marLeft w:val="0"/>
      <w:marRight w:val="0"/>
      <w:marTop w:val="0"/>
      <w:marBottom w:val="0"/>
      <w:divBdr>
        <w:top w:val="none" w:sz="0" w:space="0" w:color="auto"/>
        <w:left w:val="none" w:sz="0" w:space="0" w:color="auto"/>
        <w:bottom w:val="none" w:sz="0" w:space="0" w:color="auto"/>
        <w:right w:val="none" w:sz="0" w:space="0" w:color="auto"/>
      </w:divBdr>
    </w:div>
    <w:div w:id="1847360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mailto:roberto.beltramolli@anicecommunication.com" TargetMode="Externa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ess@anicecommunication.com" TargetMode="Externa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yperlink" Target="http://www.byd.com."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D51EDBC-AA0C-4F92-86C6-59D890B636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116</TotalTime>
  <Pages>4</Pages>
  <Words>799</Words>
  <Characters>4559</Characters>
  <Application>Microsoft Office Word</Application>
  <DocSecurity>0</DocSecurity>
  <Lines>37</Lines>
  <Paragraphs>10</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
      <vt:lpstr/>
    </vt:vector>
  </TitlesOfParts>
  <Company>BYD</Company>
  <LinksUpToDate>false</LinksUpToDate>
  <CharactersWithSpaces>5348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Roberto Beltramolli</cp:lastModifiedBy>
  <cp:revision>28</cp:revision>
  <cp:lastPrinted>2022-10-03T16:32:00Z</cp:lastPrinted>
  <dcterms:created xsi:type="dcterms:W3CDTF">2022-09-28T10:18:00Z</dcterms:created>
  <dcterms:modified xsi:type="dcterms:W3CDTF">2022-11-21T08:59:00Z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_documentId">
    <vt:lpwstr>documentId_5967</vt:lpwstr>
  </property>
  <property fmtid="{D5CDD505-2E9C-101B-9397-08002B2CF9AE}" pid="3" name="grammarly_documentContext">
    <vt:lpwstr>{"goals":[],"domain":"general","emotions":[],"dialect":"american"}</vt:lpwstr>
  </property>
  <property fmtid="{D5CDD505-2E9C-101B-9397-08002B2CF9AE}" pid="4" name="KSOProductBuildVer">
    <vt:lpwstr>2052-11.1.0.10314</vt:lpwstr>
  </property>
  <property fmtid="{D5CDD505-2E9C-101B-9397-08002B2CF9AE}" pid="5" name="ICV">
    <vt:lpwstr>3699313FDBDF47A0BE4D854FFC868CC0</vt:lpwstr>
  </property>
</Properties>
</file>