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FBB63" w14:textId="15298762" w:rsidR="00820406" w:rsidRPr="002652E5" w:rsidRDefault="00820406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Gli pneumatici estivi </w:t>
      </w:r>
      <w:proofErr w:type="spellStart"/>
      <w:r>
        <w:rPr>
          <w:rFonts w:ascii="Century Gothic" w:hAnsi="Century Gothic"/>
          <w:b/>
          <w:sz w:val="32"/>
        </w:rPr>
        <w:t>Vredestein</w:t>
      </w:r>
      <w:proofErr w:type="spellEnd"/>
      <w:r>
        <w:rPr>
          <w:rFonts w:ascii="Century Gothic" w:hAnsi="Century Gothic"/>
          <w:b/>
          <w:sz w:val="32"/>
        </w:rPr>
        <w:t xml:space="preserve"> sono stati scelti come dotazione di serie dal gruppo BMW </w:t>
      </w:r>
    </w:p>
    <w:p w14:paraId="5BA97E5F" w14:textId="77777777" w:rsidR="00E82848" w:rsidRPr="003A0714" w:rsidRDefault="00E82848">
      <w:pPr>
        <w:rPr>
          <w:rFonts w:ascii="Century Gothic" w:hAnsi="Century Gothic" w:cs="Calibri"/>
          <w:sz w:val="20"/>
          <w:szCs w:val="20"/>
        </w:rPr>
      </w:pPr>
    </w:p>
    <w:p w14:paraId="4D12EA08" w14:textId="6D983EA6" w:rsidR="00B710B7" w:rsidRPr="0005488D" w:rsidRDefault="00E8392D" w:rsidP="0033241B">
      <w:pPr>
        <w:pStyle w:val="Paragrafoelenco"/>
        <w:numPr>
          <w:ilvl w:val="0"/>
          <w:numId w:val="2"/>
        </w:numPr>
        <w:ind w:left="720"/>
        <w:jc w:val="both"/>
        <w:rPr>
          <w:rFonts w:ascii="Century Gothic" w:hAnsi="Century Gothic" w:cs="Calibri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pluripremiato </w:t>
      </w:r>
      <w:proofErr w:type="spellStart"/>
      <w:r>
        <w:rPr>
          <w:rFonts w:ascii="Century Gothic" w:hAnsi="Century Gothic"/>
          <w:b/>
          <w:i/>
          <w:sz w:val="20"/>
        </w:rPr>
        <w:t>Vredestein</w:t>
      </w:r>
      <w:proofErr w:type="spellEnd"/>
      <w:r>
        <w:rPr>
          <w:rFonts w:ascii="Century Gothic" w:hAnsi="Century Gothic"/>
          <w:b/>
          <w:i/>
          <w:sz w:val="20"/>
        </w:rPr>
        <w:t xml:space="preserve"> </w:t>
      </w:r>
      <w:proofErr w:type="spellStart"/>
      <w:r>
        <w:rPr>
          <w:rFonts w:ascii="Century Gothic" w:hAnsi="Century Gothic"/>
          <w:b/>
          <w:i/>
          <w:sz w:val="20"/>
        </w:rPr>
        <w:t>Ultrac</w:t>
      </w:r>
      <w:proofErr w:type="spellEnd"/>
      <w:r>
        <w:rPr>
          <w:rFonts w:ascii="Century Gothic" w:hAnsi="Century Gothic"/>
          <w:b/>
          <w:i/>
          <w:sz w:val="20"/>
        </w:rPr>
        <w:t xml:space="preserve"> è </w:t>
      </w:r>
      <w:r w:rsidR="00C5245C">
        <w:rPr>
          <w:rFonts w:ascii="Century Gothic" w:hAnsi="Century Gothic"/>
          <w:b/>
          <w:i/>
          <w:sz w:val="20"/>
        </w:rPr>
        <w:t xml:space="preserve">ora </w:t>
      </w:r>
      <w:proofErr w:type="gramStart"/>
      <w:r w:rsidR="00C5245C">
        <w:rPr>
          <w:rFonts w:ascii="Century Gothic" w:hAnsi="Century Gothic"/>
          <w:b/>
          <w:i/>
          <w:sz w:val="20"/>
        </w:rPr>
        <w:t>il</w:t>
      </w:r>
      <w:proofErr w:type="gramEnd"/>
      <w:r w:rsidR="00C5245C">
        <w:rPr>
          <w:rFonts w:ascii="Century Gothic" w:hAnsi="Century Gothic"/>
          <w:b/>
          <w:i/>
          <w:sz w:val="20"/>
        </w:rPr>
        <w:t xml:space="preserve"> pneumatico di primo impianto </w:t>
      </w:r>
      <w:r>
        <w:rPr>
          <w:rFonts w:ascii="Century Gothic" w:hAnsi="Century Gothic"/>
          <w:b/>
          <w:i/>
          <w:sz w:val="20"/>
        </w:rPr>
        <w:t xml:space="preserve">per i modelli BMW X1, X2 e </w:t>
      </w:r>
      <w:r w:rsidR="00C5245C">
        <w:rPr>
          <w:rFonts w:ascii="Century Gothic" w:hAnsi="Century Gothic"/>
          <w:b/>
          <w:i/>
          <w:sz w:val="20"/>
        </w:rPr>
        <w:t xml:space="preserve">Serie </w:t>
      </w:r>
      <w:r>
        <w:rPr>
          <w:rFonts w:ascii="Century Gothic" w:hAnsi="Century Gothic"/>
          <w:b/>
          <w:i/>
          <w:sz w:val="20"/>
        </w:rPr>
        <w:t>5</w:t>
      </w:r>
    </w:p>
    <w:p w14:paraId="7D2D0D08" w14:textId="6F3A5D3B" w:rsidR="003A5E95" w:rsidRPr="0005488D" w:rsidRDefault="003A5E95" w:rsidP="0033241B">
      <w:pPr>
        <w:pStyle w:val="Paragrafoelenco"/>
        <w:numPr>
          <w:ilvl w:val="0"/>
          <w:numId w:val="2"/>
        </w:numPr>
        <w:ind w:left="720"/>
        <w:jc w:val="both"/>
        <w:rPr>
          <w:rFonts w:ascii="Century Gothic" w:hAnsi="Century Gothic" w:cs="Calibri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Apollo </w:t>
      </w:r>
      <w:proofErr w:type="spellStart"/>
      <w:r>
        <w:rPr>
          <w:rFonts w:ascii="Century Gothic" w:hAnsi="Century Gothic"/>
          <w:b/>
          <w:i/>
          <w:sz w:val="20"/>
        </w:rPr>
        <w:t>Tyres</w:t>
      </w:r>
      <w:proofErr w:type="spellEnd"/>
      <w:r>
        <w:rPr>
          <w:rFonts w:ascii="Century Gothic" w:hAnsi="Century Gothic"/>
          <w:b/>
          <w:i/>
          <w:sz w:val="20"/>
        </w:rPr>
        <w:t xml:space="preserve"> offre lo pneumatico estivo </w:t>
      </w:r>
      <w:proofErr w:type="spellStart"/>
      <w:r>
        <w:rPr>
          <w:rFonts w:ascii="Century Gothic" w:hAnsi="Century Gothic"/>
          <w:b/>
          <w:i/>
          <w:sz w:val="20"/>
        </w:rPr>
        <w:t>Ultrac</w:t>
      </w:r>
      <w:proofErr w:type="spellEnd"/>
      <w:r>
        <w:rPr>
          <w:rFonts w:ascii="Century Gothic" w:hAnsi="Century Gothic"/>
          <w:b/>
          <w:i/>
          <w:sz w:val="20"/>
        </w:rPr>
        <w:t xml:space="preserve"> nella misura 225/55 R18 102 Y XL</w:t>
      </w:r>
    </w:p>
    <w:p w14:paraId="691B5A13" w14:textId="4815E191" w:rsidR="00CD1026" w:rsidRPr="0005488D" w:rsidRDefault="008061CE" w:rsidP="0033241B">
      <w:pPr>
        <w:pStyle w:val="Paragrafoelenco"/>
        <w:numPr>
          <w:ilvl w:val="0"/>
          <w:numId w:val="2"/>
        </w:numPr>
        <w:ind w:left="720"/>
        <w:jc w:val="both"/>
        <w:rPr>
          <w:rFonts w:ascii="Century Gothic" w:hAnsi="Century Gothic" w:cs="Calibri"/>
          <w:b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Lo pneumatico </w:t>
      </w:r>
      <w:proofErr w:type="spellStart"/>
      <w:r>
        <w:rPr>
          <w:rFonts w:ascii="Century Gothic" w:hAnsi="Century Gothic"/>
          <w:b/>
          <w:i/>
          <w:sz w:val="20"/>
        </w:rPr>
        <w:t>Vredestein</w:t>
      </w:r>
      <w:proofErr w:type="spellEnd"/>
      <w:r>
        <w:rPr>
          <w:rFonts w:ascii="Century Gothic" w:hAnsi="Century Gothic"/>
          <w:b/>
          <w:i/>
          <w:sz w:val="20"/>
        </w:rPr>
        <w:t xml:space="preserve"> </w:t>
      </w:r>
      <w:proofErr w:type="spellStart"/>
      <w:r>
        <w:rPr>
          <w:rFonts w:ascii="Century Gothic" w:hAnsi="Century Gothic"/>
          <w:b/>
          <w:i/>
          <w:sz w:val="20"/>
        </w:rPr>
        <w:t>Ultrac</w:t>
      </w:r>
      <w:proofErr w:type="spellEnd"/>
      <w:r>
        <w:rPr>
          <w:rFonts w:ascii="Century Gothic" w:hAnsi="Century Gothic"/>
          <w:b/>
          <w:i/>
          <w:sz w:val="20"/>
        </w:rPr>
        <w:t xml:space="preserve"> è stato recentemente elogiato per le sue "eccellenti prestazioni sul bagnato" </w:t>
      </w:r>
      <w:r w:rsidR="00C5245C">
        <w:rPr>
          <w:rFonts w:ascii="Century Gothic" w:hAnsi="Century Gothic"/>
          <w:b/>
          <w:i/>
          <w:sz w:val="20"/>
        </w:rPr>
        <w:t>dal settimanale inglese</w:t>
      </w:r>
      <w:r>
        <w:rPr>
          <w:rFonts w:ascii="Century Gothic" w:hAnsi="Century Gothic"/>
          <w:b/>
          <w:i/>
          <w:sz w:val="20"/>
        </w:rPr>
        <w:t xml:space="preserve"> Auto Express</w:t>
      </w:r>
    </w:p>
    <w:p w14:paraId="68DE9992" w14:textId="77777777" w:rsidR="009160E8" w:rsidRPr="0005488D" w:rsidRDefault="009160E8" w:rsidP="0005488D">
      <w:pPr>
        <w:rPr>
          <w:rFonts w:ascii="Century Gothic" w:hAnsi="Century Gothic" w:cs="Calibri"/>
          <w:sz w:val="20"/>
          <w:szCs w:val="20"/>
        </w:rPr>
      </w:pPr>
    </w:p>
    <w:p w14:paraId="57E6D28F" w14:textId="77777777" w:rsidR="00DF405E" w:rsidRPr="0005488D" w:rsidRDefault="00DF405E" w:rsidP="0005488D">
      <w:pPr>
        <w:rPr>
          <w:rFonts w:ascii="Century Gothic" w:hAnsi="Century Gothic" w:cs="Calibri"/>
          <w:sz w:val="20"/>
          <w:szCs w:val="20"/>
        </w:rPr>
      </w:pPr>
    </w:p>
    <w:p w14:paraId="4673E80F" w14:textId="1B13BC37" w:rsidR="00CF31A1" w:rsidRDefault="00C5245C" w:rsidP="00F210EA">
      <w:pPr>
        <w:rPr>
          <w:rFonts w:ascii="Century Gothic" w:hAnsi="Century Gothic" w:cs="Clother Light"/>
          <w:sz w:val="20"/>
          <w:szCs w:val="20"/>
        </w:rPr>
      </w:pPr>
      <w:r w:rsidRPr="003A0714">
        <w:rPr>
          <w:rFonts w:ascii="Century Gothic" w:hAnsi="Century Gothic"/>
          <w:b/>
          <w:sz w:val="20"/>
        </w:rPr>
        <w:t>Amsterdam, 6 febbraio</w:t>
      </w:r>
      <w:r>
        <w:rPr>
          <w:rFonts w:ascii="Century Gothic" w:hAnsi="Century Gothic"/>
          <w:b/>
          <w:color w:val="FF0000"/>
          <w:sz w:val="20"/>
        </w:rPr>
        <w:t xml:space="preserve"> </w:t>
      </w:r>
      <w:r w:rsidR="000C138C">
        <w:rPr>
          <w:rFonts w:ascii="Century Gothic" w:hAnsi="Century Gothic"/>
          <w:b/>
          <w:sz w:val="20"/>
        </w:rPr>
        <w:t>2024</w:t>
      </w:r>
      <w:r>
        <w:rPr>
          <w:rFonts w:ascii="Century Gothic" w:hAnsi="Century Gothic"/>
          <w:b/>
          <w:sz w:val="20"/>
        </w:rPr>
        <w:t xml:space="preserve"> – </w:t>
      </w:r>
      <w:r w:rsidR="000C138C">
        <w:rPr>
          <w:rFonts w:ascii="Century Gothic" w:hAnsi="Century Gothic"/>
          <w:sz w:val="20"/>
        </w:rPr>
        <w:t xml:space="preserve">Lo pneumatico estivo </w:t>
      </w:r>
      <w:proofErr w:type="spellStart"/>
      <w:r w:rsidR="000C138C">
        <w:rPr>
          <w:rFonts w:ascii="Century Gothic" w:hAnsi="Century Gothic"/>
          <w:sz w:val="20"/>
        </w:rPr>
        <w:t>Vredestein</w:t>
      </w:r>
      <w:proofErr w:type="spellEnd"/>
      <w:r w:rsidR="000C138C">
        <w:rPr>
          <w:rFonts w:ascii="Century Gothic" w:hAnsi="Century Gothic"/>
          <w:sz w:val="20"/>
        </w:rPr>
        <w:t xml:space="preserve"> </w:t>
      </w:r>
      <w:proofErr w:type="spellStart"/>
      <w:r w:rsidR="000C138C">
        <w:rPr>
          <w:rFonts w:ascii="Century Gothic" w:hAnsi="Century Gothic"/>
          <w:sz w:val="20"/>
        </w:rPr>
        <w:t>Ultrac</w:t>
      </w:r>
      <w:proofErr w:type="spellEnd"/>
      <w:r w:rsidR="000C138C">
        <w:rPr>
          <w:rFonts w:ascii="Century Gothic" w:hAnsi="Century Gothic"/>
          <w:sz w:val="20"/>
        </w:rPr>
        <w:t xml:space="preserve"> è stato scelto come dotazione di serie (OE) dal gruppo BMW per i modelli X2 e </w:t>
      </w:r>
      <w:r>
        <w:rPr>
          <w:rFonts w:ascii="Century Gothic" w:hAnsi="Century Gothic"/>
          <w:sz w:val="20"/>
        </w:rPr>
        <w:t xml:space="preserve">Serie </w:t>
      </w:r>
      <w:r w:rsidR="000C138C">
        <w:rPr>
          <w:rFonts w:ascii="Century Gothic" w:hAnsi="Century Gothic"/>
          <w:sz w:val="20"/>
        </w:rPr>
        <w:t xml:space="preserve">5. Inoltre, </w:t>
      </w:r>
      <w:r w:rsidR="004B6EE1">
        <w:rPr>
          <w:rFonts w:ascii="Century Gothic" w:hAnsi="Century Gothic"/>
          <w:sz w:val="20"/>
        </w:rPr>
        <w:t>le due aziende stanno lavorando</w:t>
      </w:r>
      <w:r w:rsidR="00F8701F">
        <w:rPr>
          <w:rFonts w:ascii="Century Gothic" w:hAnsi="Century Gothic"/>
          <w:sz w:val="20"/>
        </w:rPr>
        <w:t xml:space="preserve"> a un’ulteriore opzione </w:t>
      </w:r>
      <w:r w:rsidR="005521D7">
        <w:rPr>
          <w:rFonts w:ascii="Century Gothic" w:hAnsi="Century Gothic"/>
          <w:sz w:val="20"/>
        </w:rPr>
        <w:t>di primo impianto</w:t>
      </w:r>
      <w:r w:rsidR="00F8701F">
        <w:rPr>
          <w:rFonts w:ascii="Century Gothic" w:hAnsi="Century Gothic"/>
          <w:sz w:val="20"/>
        </w:rPr>
        <w:t xml:space="preserve"> sul modello X1 a integrazione di un contratto di fornitura già esistente.</w:t>
      </w:r>
      <w:r w:rsidR="005521D7">
        <w:rPr>
          <w:rFonts w:ascii="Century Gothic" w:hAnsi="Century Gothic"/>
          <w:sz w:val="20"/>
        </w:rPr>
        <w:t xml:space="preserve"> </w:t>
      </w:r>
    </w:p>
    <w:p w14:paraId="28BE439E" w14:textId="77777777" w:rsidR="00CF31A1" w:rsidRDefault="00CF31A1" w:rsidP="00F210EA">
      <w:pPr>
        <w:rPr>
          <w:rFonts w:ascii="Century Gothic" w:hAnsi="Century Gothic" w:cs="Clother Light"/>
          <w:sz w:val="20"/>
          <w:szCs w:val="20"/>
        </w:rPr>
      </w:pPr>
    </w:p>
    <w:p w14:paraId="5AAFB365" w14:textId="76CCAB20" w:rsidR="009A39FC" w:rsidRDefault="005521D7" w:rsidP="00E765E0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L’intesa </w:t>
      </w:r>
      <w:r w:rsidR="009A39FC">
        <w:rPr>
          <w:rFonts w:ascii="Century Gothic" w:hAnsi="Century Gothic"/>
          <w:sz w:val="20"/>
        </w:rPr>
        <w:t xml:space="preserve">con Apollo </w:t>
      </w:r>
      <w:proofErr w:type="spellStart"/>
      <w:r w:rsidR="009A39FC">
        <w:rPr>
          <w:rFonts w:ascii="Century Gothic" w:hAnsi="Century Gothic"/>
          <w:sz w:val="20"/>
        </w:rPr>
        <w:t>Tyres</w:t>
      </w:r>
      <w:proofErr w:type="spellEnd"/>
      <w:r w:rsidR="009A39FC">
        <w:rPr>
          <w:rFonts w:ascii="Century Gothic" w:hAnsi="Century Gothic"/>
          <w:sz w:val="20"/>
        </w:rPr>
        <w:t xml:space="preserve">, proprietaria del marchio </w:t>
      </w:r>
      <w:proofErr w:type="spellStart"/>
      <w:r w:rsidR="009A39FC">
        <w:rPr>
          <w:rFonts w:ascii="Century Gothic" w:hAnsi="Century Gothic"/>
          <w:sz w:val="20"/>
        </w:rPr>
        <w:t>Vredestein</w:t>
      </w:r>
      <w:proofErr w:type="spellEnd"/>
      <w:r w:rsidR="009A39FC">
        <w:rPr>
          <w:rFonts w:ascii="Century Gothic" w:hAnsi="Century Gothic"/>
          <w:sz w:val="20"/>
        </w:rPr>
        <w:t xml:space="preserve">, </w:t>
      </w:r>
      <w:r w:rsidR="00F8701F">
        <w:rPr>
          <w:rFonts w:ascii="Century Gothic" w:hAnsi="Century Gothic"/>
          <w:sz w:val="20"/>
        </w:rPr>
        <w:t xml:space="preserve">prevede </w:t>
      </w:r>
      <w:r w:rsidR="009A39FC">
        <w:rPr>
          <w:rFonts w:ascii="Century Gothic" w:hAnsi="Century Gothic"/>
          <w:sz w:val="20"/>
        </w:rPr>
        <w:t xml:space="preserve">che gli pneumatici </w:t>
      </w:r>
      <w:proofErr w:type="spellStart"/>
      <w:r w:rsidR="009A39FC">
        <w:rPr>
          <w:rFonts w:ascii="Century Gothic" w:hAnsi="Century Gothic"/>
          <w:sz w:val="20"/>
        </w:rPr>
        <w:t>Ultrac</w:t>
      </w:r>
      <w:proofErr w:type="spellEnd"/>
      <w:r w:rsidR="009A39FC">
        <w:rPr>
          <w:rFonts w:ascii="Century Gothic" w:hAnsi="Century Gothic"/>
          <w:sz w:val="20"/>
        </w:rPr>
        <w:t xml:space="preserve"> con specifica 225/55 R18 102 Y XL saranno montati </w:t>
      </w:r>
      <w:r w:rsidR="008D341B">
        <w:rPr>
          <w:rFonts w:ascii="Century Gothic" w:hAnsi="Century Gothic"/>
          <w:sz w:val="20"/>
        </w:rPr>
        <w:t>di serie</w:t>
      </w:r>
      <w:r w:rsidR="009A39FC">
        <w:rPr>
          <w:rFonts w:ascii="Century Gothic" w:hAnsi="Century Gothic"/>
          <w:sz w:val="20"/>
        </w:rPr>
        <w:t xml:space="preserve"> presso gli stabilimenti tedeschi del Gruppo.</w:t>
      </w:r>
    </w:p>
    <w:p w14:paraId="39A1CC25" w14:textId="77777777" w:rsidR="009A39FC" w:rsidRDefault="009A39FC" w:rsidP="00E765E0">
      <w:pPr>
        <w:rPr>
          <w:rFonts w:ascii="Century Gothic" w:hAnsi="Century Gothic" w:cs="Clother Light"/>
          <w:sz w:val="20"/>
          <w:szCs w:val="20"/>
        </w:rPr>
      </w:pPr>
    </w:p>
    <w:p w14:paraId="207C8D61" w14:textId="6C58029D" w:rsidR="00837C7A" w:rsidRDefault="005521D7" w:rsidP="00E765E0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Questo nuovo accordo</w:t>
      </w:r>
      <w:r w:rsidR="004B6EE1">
        <w:rPr>
          <w:rFonts w:ascii="Century Gothic" w:hAnsi="Century Gothic"/>
          <w:sz w:val="20"/>
        </w:rPr>
        <w:t xml:space="preserve"> </w:t>
      </w:r>
      <w:r w:rsidR="009E4D1A">
        <w:rPr>
          <w:rFonts w:ascii="Century Gothic" w:hAnsi="Century Gothic"/>
          <w:sz w:val="20"/>
        </w:rPr>
        <w:t xml:space="preserve">tra il gruppo BMW e Apollo </w:t>
      </w:r>
      <w:proofErr w:type="spellStart"/>
      <w:r w:rsidR="009E4D1A">
        <w:rPr>
          <w:rFonts w:ascii="Century Gothic" w:hAnsi="Century Gothic"/>
          <w:sz w:val="20"/>
        </w:rPr>
        <w:t>Tyres</w:t>
      </w:r>
      <w:proofErr w:type="spellEnd"/>
      <w:r w:rsidR="009E4D1A">
        <w:rPr>
          <w:rFonts w:ascii="Century Gothic" w:hAnsi="Century Gothic"/>
          <w:sz w:val="20"/>
        </w:rPr>
        <w:t xml:space="preserve"> </w:t>
      </w:r>
      <w:r w:rsidR="004B6EE1">
        <w:rPr>
          <w:rFonts w:ascii="Century Gothic" w:hAnsi="Century Gothic"/>
          <w:sz w:val="20"/>
        </w:rPr>
        <w:t>si aggiunge a quell</w:t>
      </w:r>
      <w:r>
        <w:rPr>
          <w:rFonts w:ascii="Century Gothic" w:hAnsi="Century Gothic"/>
          <w:sz w:val="20"/>
        </w:rPr>
        <w:t>o</w:t>
      </w:r>
      <w:r w:rsidR="004B6EE1">
        <w:rPr>
          <w:rFonts w:ascii="Century Gothic" w:hAnsi="Century Gothic"/>
          <w:sz w:val="20"/>
        </w:rPr>
        <w:t xml:space="preserve"> già in atto per la</w:t>
      </w:r>
      <w:r w:rsidR="009E4D1A">
        <w:rPr>
          <w:rFonts w:ascii="Century Gothic" w:hAnsi="Century Gothic"/>
          <w:sz w:val="20"/>
        </w:rPr>
        <w:t xml:space="preserve"> dotazione di serie di </w:t>
      </w:r>
      <w:proofErr w:type="spellStart"/>
      <w:r w:rsidR="009E4D1A">
        <w:rPr>
          <w:rFonts w:ascii="Century Gothic" w:hAnsi="Century Gothic"/>
          <w:sz w:val="20"/>
        </w:rPr>
        <w:t>Vredestein</w:t>
      </w:r>
      <w:proofErr w:type="spellEnd"/>
      <w:r w:rsidR="009E4D1A">
        <w:rPr>
          <w:rFonts w:ascii="Century Gothic" w:hAnsi="Century Gothic"/>
          <w:sz w:val="20"/>
        </w:rPr>
        <w:t xml:space="preserve"> </w:t>
      </w:r>
      <w:proofErr w:type="spellStart"/>
      <w:r w:rsidR="009E4D1A">
        <w:rPr>
          <w:rFonts w:ascii="Century Gothic" w:hAnsi="Century Gothic"/>
          <w:sz w:val="20"/>
        </w:rPr>
        <w:t>Ultrac</w:t>
      </w:r>
      <w:proofErr w:type="spellEnd"/>
      <w:r w:rsidR="009E4D1A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per il</w:t>
      </w:r>
      <w:r w:rsidR="009E4D1A">
        <w:rPr>
          <w:rFonts w:ascii="Century Gothic" w:hAnsi="Century Gothic"/>
          <w:sz w:val="20"/>
        </w:rPr>
        <w:t xml:space="preserve"> modello X1 (205/</w:t>
      </w:r>
      <w:r w:rsidR="00012446">
        <w:rPr>
          <w:rFonts w:ascii="Century Gothic" w:hAnsi="Century Gothic"/>
          <w:sz w:val="20"/>
        </w:rPr>
        <w:t xml:space="preserve">65 </w:t>
      </w:r>
      <w:r w:rsidR="009E4D1A">
        <w:rPr>
          <w:rFonts w:ascii="Century Gothic" w:hAnsi="Century Gothic"/>
          <w:sz w:val="20"/>
        </w:rPr>
        <w:t xml:space="preserve">R17 100Y XL) e </w:t>
      </w:r>
      <w:r w:rsidR="004B6EE1">
        <w:rPr>
          <w:rFonts w:ascii="Century Gothic" w:hAnsi="Century Gothic"/>
          <w:sz w:val="20"/>
        </w:rPr>
        <w:t xml:space="preserve">di </w:t>
      </w:r>
      <w:r w:rsidR="009E4D1A">
        <w:rPr>
          <w:rFonts w:ascii="Century Gothic" w:hAnsi="Century Gothic"/>
          <w:sz w:val="20"/>
        </w:rPr>
        <w:t>tre misure (205/65R16 95W, 205/60R17 97W XL e 225/50R18 99W XL) per la BMW Serie 2 Active Tourer.</w:t>
      </w:r>
    </w:p>
    <w:p w14:paraId="3BE5BA2E" w14:textId="77777777" w:rsidR="00837C7A" w:rsidRDefault="00837C7A" w:rsidP="00E765E0">
      <w:pPr>
        <w:rPr>
          <w:rFonts w:ascii="Century Gothic" w:hAnsi="Century Gothic" w:cs="Clother Light"/>
          <w:sz w:val="20"/>
          <w:szCs w:val="20"/>
        </w:rPr>
      </w:pPr>
    </w:p>
    <w:p w14:paraId="0D36C4C6" w14:textId="4563B184" w:rsidR="003B3185" w:rsidRDefault="00E765E0" w:rsidP="00F210EA">
      <w:pPr>
        <w:rPr>
          <w:rFonts w:ascii="Century Gothic" w:hAnsi="Century Gothic" w:cs="Clother Light"/>
          <w:color w:val="FF0000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supportare ulteriormente i clienti BMW, gli pneumatici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saranno disponibili sul mercato dei ricambi e presso i concessionari autorizzati del gruppo BMW</w:t>
      </w:r>
      <w:r w:rsidRPr="003A0714">
        <w:rPr>
          <w:rFonts w:ascii="Century Gothic" w:hAnsi="Century Gothic"/>
          <w:sz w:val="20"/>
        </w:rPr>
        <w:t>.</w:t>
      </w:r>
    </w:p>
    <w:p w14:paraId="2EB437DC" w14:textId="77777777" w:rsidR="000F638A" w:rsidRDefault="000F638A" w:rsidP="00F210EA">
      <w:pPr>
        <w:rPr>
          <w:rFonts w:ascii="Century Gothic" w:hAnsi="Century Gothic" w:cs="Clother Light"/>
          <w:sz w:val="20"/>
          <w:szCs w:val="20"/>
        </w:rPr>
      </w:pPr>
    </w:p>
    <w:p w14:paraId="0E61AA5F" w14:textId="70B2BD32" w:rsidR="009F0F29" w:rsidRDefault="007B6CE1" w:rsidP="00B710B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Prodotto presso lo stabilimento </w:t>
      </w:r>
      <w:r w:rsidR="005521D7">
        <w:rPr>
          <w:rFonts w:ascii="Century Gothic" w:hAnsi="Century Gothic"/>
          <w:sz w:val="20"/>
        </w:rPr>
        <w:t xml:space="preserve">Apollo </w:t>
      </w:r>
      <w:proofErr w:type="spellStart"/>
      <w:r w:rsidR="005521D7">
        <w:rPr>
          <w:rFonts w:ascii="Century Gothic" w:hAnsi="Century Gothic"/>
          <w:sz w:val="20"/>
        </w:rPr>
        <w:t>Tyres</w:t>
      </w:r>
      <w:proofErr w:type="spellEnd"/>
      <w:r w:rsidR="005521D7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di </w:t>
      </w:r>
      <w:proofErr w:type="spellStart"/>
      <w:r>
        <w:rPr>
          <w:rFonts w:ascii="Century Gothic" w:hAnsi="Century Gothic"/>
          <w:sz w:val="20"/>
        </w:rPr>
        <w:t>Gyöngyöshalász</w:t>
      </w:r>
      <w:proofErr w:type="spellEnd"/>
      <w:r>
        <w:rPr>
          <w:rFonts w:ascii="Century Gothic" w:hAnsi="Century Gothic"/>
          <w:sz w:val="20"/>
        </w:rPr>
        <w:t xml:space="preserve"> in Ungheria,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offre livelli eccezionali di aderenza e resistenza al rotolamento ed è stato sviluppato per garantire una guida sicura e piacevole su fondi asciutti </w:t>
      </w:r>
      <w:r w:rsidR="00CC3D47">
        <w:rPr>
          <w:rFonts w:ascii="Century Gothic" w:hAnsi="Century Gothic"/>
          <w:sz w:val="20"/>
        </w:rPr>
        <w:t xml:space="preserve">e </w:t>
      </w:r>
      <w:r>
        <w:rPr>
          <w:rFonts w:ascii="Century Gothic" w:hAnsi="Century Gothic"/>
          <w:sz w:val="20"/>
        </w:rPr>
        <w:t xml:space="preserve">bagnati. Lo pneumatico </w:t>
      </w:r>
      <w:r w:rsidR="00017C72">
        <w:rPr>
          <w:rFonts w:ascii="Century Gothic" w:hAnsi="Century Gothic"/>
          <w:sz w:val="20"/>
        </w:rPr>
        <w:t xml:space="preserve">vanta </w:t>
      </w:r>
      <w:r>
        <w:rPr>
          <w:rFonts w:ascii="Century Gothic" w:hAnsi="Century Gothic"/>
          <w:sz w:val="20"/>
        </w:rPr>
        <w:t>la classificazione "A" nella categoria di aderenza sul bagnato</w:t>
      </w:r>
      <w:r w:rsidR="00017C72"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/>
          <w:sz w:val="20"/>
        </w:rPr>
        <w:t xml:space="preserve">soddisfa </w:t>
      </w:r>
      <w:r w:rsidR="00017C72">
        <w:rPr>
          <w:rFonts w:ascii="Century Gothic" w:hAnsi="Century Gothic"/>
          <w:sz w:val="20"/>
        </w:rPr>
        <w:t xml:space="preserve">gli obiettivi </w:t>
      </w:r>
      <w:r>
        <w:rPr>
          <w:rFonts w:ascii="Century Gothic" w:hAnsi="Century Gothic"/>
          <w:sz w:val="20"/>
        </w:rPr>
        <w:t>del gruppo BMW in ambito di sicurezza e prestazioni ed è adatto a un'ampia gamma di family car e auto compatte.</w:t>
      </w:r>
    </w:p>
    <w:p w14:paraId="1A072F7F" w14:textId="77777777" w:rsidR="00B710B7" w:rsidRPr="00B710B7" w:rsidRDefault="00B710B7" w:rsidP="00B710B7">
      <w:pPr>
        <w:rPr>
          <w:rFonts w:ascii="Century Gothic" w:hAnsi="Century Gothic" w:cs="Clother Light"/>
          <w:sz w:val="20"/>
          <w:szCs w:val="20"/>
        </w:rPr>
      </w:pPr>
    </w:p>
    <w:p w14:paraId="20B5CB9E" w14:textId="486C8B72" w:rsidR="00B710B7" w:rsidRDefault="00056F07" w:rsidP="00B710B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Benoit </w:t>
      </w:r>
      <w:proofErr w:type="spellStart"/>
      <w:r>
        <w:rPr>
          <w:rFonts w:ascii="Century Gothic" w:hAnsi="Century Gothic"/>
          <w:sz w:val="20"/>
        </w:rPr>
        <w:t>Rivallant</w:t>
      </w:r>
      <w:proofErr w:type="spellEnd"/>
      <w:r>
        <w:rPr>
          <w:rFonts w:ascii="Century Gothic" w:hAnsi="Century Gothic"/>
          <w:sz w:val="20"/>
        </w:rPr>
        <w:t>, President</w:t>
      </w:r>
      <w:r w:rsidR="00017C72">
        <w:rPr>
          <w:rFonts w:ascii="Century Gothic" w:hAnsi="Century Gothic"/>
          <w:sz w:val="20"/>
        </w:rPr>
        <w:t>e</w:t>
      </w:r>
      <w:r w:rsidR="00FE778B">
        <w:rPr>
          <w:rFonts w:ascii="Century Gothic" w:hAnsi="Century Gothic"/>
          <w:color w:val="FF0000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 Europe, ha dichiarato: "</w:t>
      </w:r>
      <w:proofErr w:type="gramStart"/>
      <w:r>
        <w:rPr>
          <w:rFonts w:ascii="Century Gothic" w:hAnsi="Century Gothic"/>
          <w:sz w:val="20"/>
        </w:rPr>
        <w:t>Il team</w:t>
      </w:r>
      <w:proofErr w:type="gramEnd"/>
      <w:r>
        <w:rPr>
          <w:rFonts w:ascii="Century Gothic" w:hAnsi="Century Gothic"/>
          <w:sz w:val="20"/>
        </w:rPr>
        <w:t xml:space="preserve"> R&amp;D ha lavorato </w:t>
      </w:r>
      <w:r w:rsidR="00017C72">
        <w:rPr>
          <w:rFonts w:ascii="Century Gothic" w:hAnsi="Century Gothic"/>
          <w:sz w:val="20"/>
        </w:rPr>
        <w:t xml:space="preserve">con grande impegno </w:t>
      </w:r>
      <w:r>
        <w:rPr>
          <w:rFonts w:ascii="Century Gothic" w:hAnsi="Century Gothic"/>
          <w:sz w:val="20"/>
        </w:rPr>
        <w:t xml:space="preserve">per progettare e sviluppare la nostra </w:t>
      </w:r>
      <w:r w:rsidR="00C5245C">
        <w:rPr>
          <w:rFonts w:ascii="Century Gothic" w:hAnsi="Century Gothic"/>
          <w:sz w:val="20"/>
        </w:rPr>
        <w:t xml:space="preserve">serie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 w:rsidR="00017C72">
        <w:rPr>
          <w:rFonts w:ascii="Century Gothic" w:hAnsi="Century Gothic"/>
          <w:sz w:val="20"/>
        </w:rPr>
        <w:t xml:space="preserve"> e</w:t>
      </w:r>
      <w:r>
        <w:rPr>
          <w:rFonts w:ascii="Century Gothic" w:hAnsi="Century Gothic"/>
          <w:sz w:val="20"/>
        </w:rPr>
        <w:t xml:space="preserve"> per offrire livelli elevati di prestazioni, durata e sicurezza</w:t>
      </w:r>
      <w:r w:rsidR="00017C72">
        <w:rPr>
          <w:rFonts w:ascii="Century Gothic" w:hAnsi="Century Gothic"/>
          <w:sz w:val="20"/>
        </w:rPr>
        <w:t xml:space="preserve"> con</w:t>
      </w:r>
      <w:r>
        <w:rPr>
          <w:rFonts w:ascii="Century Gothic" w:hAnsi="Century Gothic"/>
          <w:sz w:val="20"/>
        </w:rPr>
        <w:t xml:space="preserve"> un pacchetto adatto a un'ampia gamma di veicoli. Siamo orgogliosi di aggiungere </w:t>
      </w:r>
      <w:r w:rsidR="00C5245C">
        <w:rPr>
          <w:rFonts w:ascii="Century Gothic" w:hAnsi="Century Gothic"/>
          <w:sz w:val="20"/>
        </w:rPr>
        <w:t xml:space="preserve">le </w:t>
      </w:r>
      <w:r>
        <w:rPr>
          <w:rFonts w:ascii="Century Gothic" w:hAnsi="Century Gothic"/>
          <w:sz w:val="20"/>
        </w:rPr>
        <w:t xml:space="preserve">BMW X2 e </w:t>
      </w:r>
      <w:r w:rsidR="00C5245C">
        <w:rPr>
          <w:rFonts w:ascii="Century Gothic" w:hAnsi="Century Gothic"/>
          <w:sz w:val="20"/>
        </w:rPr>
        <w:t xml:space="preserve">Serie </w:t>
      </w:r>
      <w:r>
        <w:rPr>
          <w:rFonts w:ascii="Century Gothic" w:hAnsi="Century Gothic"/>
          <w:sz w:val="20"/>
        </w:rPr>
        <w:t xml:space="preserve">5 alla nostra </w:t>
      </w:r>
      <w:r w:rsidR="00C5245C">
        <w:rPr>
          <w:rFonts w:ascii="Century Gothic" w:hAnsi="Century Gothic"/>
          <w:sz w:val="20"/>
        </w:rPr>
        <w:t xml:space="preserve">lista di modelli </w:t>
      </w:r>
      <w:r>
        <w:rPr>
          <w:rFonts w:ascii="Century Gothic" w:hAnsi="Century Gothic"/>
          <w:sz w:val="20"/>
        </w:rPr>
        <w:t xml:space="preserve">equipaggiati </w:t>
      </w:r>
      <w:r w:rsidR="00C5245C">
        <w:rPr>
          <w:rFonts w:ascii="Century Gothic" w:hAnsi="Century Gothic"/>
          <w:sz w:val="20"/>
        </w:rPr>
        <w:t>di primo impianto</w:t>
      </w:r>
      <w:r w:rsidR="00017C72">
        <w:rPr>
          <w:rFonts w:ascii="Century Gothic" w:hAnsi="Century Gothic"/>
          <w:sz w:val="20"/>
        </w:rPr>
        <w:t xml:space="preserve"> con</w:t>
      </w:r>
      <w:r>
        <w:rPr>
          <w:rFonts w:ascii="Century Gothic" w:hAnsi="Century Gothic"/>
          <w:sz w:val="20"/>
        </w:rPr>
        <w:t xml:space="preserve"> pneumatici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." </w:t>
      </w:r>
    </w:p>
    <w:p w14:paraId="12EDFB04" w14:textId="77777777" w:rsidR="0051560F" w:rsidRDefault="0051560F" w:rsidP="00B710B7">
      <w:pPr>
        <w:rPr>
          <w:rFonts w:ascii="Century Gothic" w:hAnsi="Century Gothic" w:cs="Clother Light"/>
          <w:sz w:val="20"/>
          <w:szCs w:val="20"/>
        </w:rPr>
      </w:pPr>
    </w:p>
    <w:p w14:paraId="3DB81CA6" w14:textId="18941DA3" w:rsidR="0051560F" w:rsidRPr="00B710B7" w:rsidRDefault="0051560F" w:rsidP="00B710B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A seguito </w:t>
      </w:r>
      <w:r w:rsidR="00017C72">
        <w:rPr>
          <w:rFonts w:ascii="Century Gothic" w:hAnsi="Century Gothic"/>
          <w:sz w:val="20"/>
        </w:rPr>
        <w:t xml:space="preserve">dei </w:t>
      </w:r>
      <w:r>
        <w:rPr>
          <w:rFonts w:ascii="Century Gothic" w:hAnsi="Century Gothic"/>
          <w:sz w:val="20"/>
        </w:rPr>
        <w:t xml:space="preserve">risultati </w:t>
      </w:r>
      <w:r w:rsidR="00017C72">
        <w:rPr>
          <w:rFonts w:ascii="Century Gothic" w:hAnsi="Century Gothic"/>
          <w:sz w:val="20"/>
        </w:rPr>
        <w:t xml:space="preserve">degli ultimi </w:t>
      </w:r>
      <w:r>
        <w:rPr>
          <w:rFonts w:ascii="Century Gothic" w:hAnsi="Century Gothic"/>
          <w:sz w:val="20"/>
        </w:rPr>
        <w:t xml:space="preserve">test </w:t>
      </w:r>
      <w:r w:rsidR="00017C72">
        <w:rPr>
          <w:rFonts w:ascii="Century Gothic" w:hAnsi="Century Gothic"/>
          <w:sz w:val="20"/>
        </w:rPr>
        <w:t xml:space="preserve">sugli </w:t>
      </w:r>
      <w:r>
        <w:rPr>
          <w:rFonts w:ascii="Century Gothic" w:hAnsi="Century Gothic"/>
          <w:sz w:val="20"/>
        </w:rPr>
        <w:t>pneumatici estivi,</w:t>
      </w:r>
      <w:r w:rsidR="005521D7">
        <w:rPr>
          <w:rFonts w:ascii="Century Gothic" w:hAnsi="Century Gothic"/>
          <w:sz w:val="20"/>
        </w:rPr>
        <w:t xml:space="preserve"> il settimanale inglese</w:t>
      </w:r>
      <w:r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i/>
          <w:sz w:val="20"/>
        </w:rPr>
        <w:t>Auto Express</w:t>
      </w:r>
      <w:r>
        <w:rPr>
          <w:rFonts w:ascii="Century Gothic" w:hAnsi="Century Gothic"/>
          <w:sz w:val="20"/>
        </w:rPr>
        <w:t xml:space="preserve"> ha elogiato </w:t>
      </w:r>
      <w:proofErr w:type="spellStart"/>
      <w:r w:rsidR="00017C72">
        <w:rPr>
          <w:rFonts w:ascii="Century Gothic" w:hAnsi="Century Gothic"/>
          <w:sz w:val="20"/>
        </w:rPr>
        <w:t>Vredestein</w:t>
      </w:r>
      <w:proofErr w:type="spellEnd"/>
      <w:r w:rsidR="00017C72"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per le sue "eccellenti prestazioni sul bagnato, in modo particolare in condizioni estreme". </w:t>
      </w:r>
      <w:r w:rsidR="00017C72">
        <w:rPr>
          <w:rFonts w:ascii="Century Gothic" w:hAnsi="Century Gothic"/>
          <w:sz w:val="20"/>
        </w:rPr>
        <w:t xml:space="preserve">Lo pneumatico </w:t>
      </w:r>
      <w:r>
        <w:rPr>
          <w:rFonts w:ascii="Century Gothic" w:hAnsi="Century Gothic"/>
          <w:sz w:val="20"/>
        </w:rPr>
        <w:t>nel 2022 ha anche ottenuto da</w:t>
      </w:r>
      <w:r w:rsidR="00C14A4F">
        <w:rPr>
          <w:rFonts w:ascii="Century Gothic" w:hAnsi="Century Gothic"/>
          <w:sz w:val="20"/>
        </w:rPr>
        <w:t>l bisettimanale specializzato tedesco</w:t>
      </w:r>
      <w:r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i/>
          <w:sz w:val="20"/>
        </w:rPr>
        <w:t>Auto Zeitung</w:t>
      </w:r>
      <w:r>
        <w:rPr>
          <w:rFonts w:ascii="Century Gothic" w:hAnsi="Century Gothic"/>
          <w:sz w:val="20"/>
        </w:rPr>
        <w:t xml:space="preserve"> il secondo posto nella categoria degli pneumatici estivi. Durante il test, la rivista automobilistica tedesca ha definito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 xml:space="preserve"> "molto consigliato" per l'uso </w:t>
      </w:r>
      <w:r w:rsidR="00017C72">
        <w:rPr>
          <w:rFonts w:ascii="Century Gothic" w:hAnsi="Century Gothic"/>
          <w:sz w:val="20"/>
        </w:rPr>
        <w:t xml:space="preserve">nelle più </w:t>
      </w:r>
      <w:r>
        <w:rPr>
          <w:rFonts w:ascii="Century Gothic" w:hAnsi="Century Gothic"/>
          <w:sz w:val="20"/>
        </w:rPr>
        <w:t xml:space="preserve">diverse </w:t>
      </w:r>
      <w:r w:rsidR="00FE778B">
        <w:rPr>
          <w:rFonts w:ascii="Century Gothic" w:hAnsi="Century Gothic"/>
          <w:sz w:val="20"/>
        </w:rPr>
        <w:t xml:space="preserve">situazioni </w:t>
      </w:r>
      <w:r>
        <w:rPr>
          <w:rFonts w:ascii="Century Gothic" w:hAnsi="Century Gothic"/>
          <w:sz w:val="20"/>
        </w:rPr>
        <w:t xml:space="preserve">e in aree geografiche spesso soggette a condizioni meteorologiche </w:t>
      </w:r>
      <w:r w:rsidR="00017C72">
        <w:rPr>
          <w:rFonts w:ascii="Century Gothic" w:hAnsi="Century Gothic"/>
          <w:sz w:val="20"/>
        </w:rPr>
        <w:t>avverse</w:t>
      </w:r>
      <w:r>
        <w:rPr>
          <w:rFonts w:ascii="Century Gothic" w:hAnsi="Century Gothic"/>
          <w:sz w:val="20"/>
        </w:rPr>
        <w:t>.</w:t>
      </w:r>
    </w:p>
    <w:p w14:paraId="5698FC79" w14:textId="08F569BA" w:rsidR="00515234" w:rsidRPr="00B710B7" w:rsidRDefault="00515234" w:rsidP="00515234">
      <w:pPr>
        <w:rPr>
          <w:rFonts w:ascii="Century Gothic" w:hAnsi="Century Gothic" w:cs="Clother Light"/>
          <w:sz w:val="20"/>
          <w:szCs w:val="20"/>
        </w:rPr>
      </w:pPr>
    </w:p>
    <w:p w14:paraId="1F0E54C7" w14:textId="12922911" w:rsidR="00BB37AA" w:rsidRPr="00BB37AA" w:rsidRDefault="00B710B7" w:rsidP="00B710B7">
      <w:pPr>
        <w:rPr>
          <w:rFonts w:ascii="Century Gothic" w:hAnsi="Century Gothic" w:cs="Clother Light"/>
          <w:color w:val="000000"/>
          <w:sz w:val="16"/>
          <w:szCs w:val="16"/>
        </w:rPr>
      </w:pPr>
      <w:r>
        <w:rPr>
          <w:rFonts w:ascii="Century Gothic" w:hAnsi="Century Gothic"/>
          <w:sz w:val="20"/>
        </w:rPr>
        <w:t xml:space="preserve">Per ulteriori informazioni sulla gamma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Ultrac</w:t>
      </w:r>
      <w:proofErr w:type="spellEnd"/>
      <w:r>
        <w:rPr>
          <w:rFonts w:ascii="Century Gothic" w:hAnsi="Century Gothic"/>
          <w:sz w:val="20"/>
        </w:rPr>
        <w:t>, visitare</w:t>
      </w:r>
      <w:r w:rsidR="00146116" w:rsidRPr="00146116">
        <w:rPr>
          <w:rFonts w:ascii="Century Gothic" w:hAnsi="Century Gothic"/>
          <w:sz w:val="20"/>
        </w:rPr>
        <w:t xml:space="preserve"> </w:t>
      </w:r>
      <w:r w:rsidR="00146116" w:rsidRPr="001E7399">
        <w:rPr>
          <w:rFonts w:ascii="Century Gothic" w:hAnsi="Century Gothic"/>
          <w:sz w:val="20"/>
        </w:rPr>
        <w:t>il sito</w:t>
      </w:r>
      <w:r w:rsidR="00146116">
        <w:rPr>
          <w:rFonts w:ascii="Century Gothic" w:hAnsi="Century Gothic"/>
          <w:sz w:val="20"/>
        </w:rPr>
        <w:t xml:space="preserve"> </w:t>
      </w:r>
      <w:hyperlink r:id="rId10" w:history="1">
        <w:r w:rsidR="00146116" w:rsidRPr="00146116">
          <w:rPr>
            <w:rStyle w:val="Collegamentoipertestuale"/>
            <w:rFonts w:ascii="Century Gothic" w:hAnsi="Century Gothic" w:cstheme="minorBidi"/>
            <w:sz w:val="20"/>
          </w:rPr>
          <w:t>vredestein.it</w:t>
        </w:r>
      </w:hyperlink>
      <w:r w:rsidR="00146116" w:rsidDel="00146116">
        <w:rPr>
          <w:rFonts w:ascii="Century Gothic" w:hAnsi="Century Gothic"/>
          <w:sz w:val="20"/>
        </w:rPr>
        <w:t xml:space="preserve"> </w:t>
      </w:r>
    </w:p>
    <w:p w14:paraId="6C481DB2" w14:textId="77777777" w:rsidR="00CE1FD8" w:rsidRPr="005C634E" w:rsidRDefault="00CE1FD8" w:rsidP="0064300F">
      <w:pPr>
        <w:rPr>
          <w:rFonts w:ascii="Century Gothic" w:hAnsi="Century Gothic" w:cs="Clother Light"/>
          <w:sz w:val="20"/>
          <w:szCs w:val="20"/>
        </w:rPr>
      </w:pPr>
    </w:p>
    <w:p w14:paraId="330C9595" w14:textId="77777777" w:rsidR="00665540" w:rsidRPr="00351D60" w:rsidRDefault="00665540" w:rsidP="00665540">
      <w:pPr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 w:rsidRPr="00351D60">
        <w:rPr>
          <w:rFonts w:ascii="Century Gothic" w:hAnsi="Century Gothic"/>
          <w:bCs/>
          <w:i/>
          <w:sz w:val="20"/>
        </w:rPr>
        <w:t>[FINE]</w:t>
      </w:r>
    </w:p>
    <w:p w14:paraId="04D35677" w14:textId="77777777" w:rsidR="00665540" w:rsidRPr="003A0714" w:rsidRDefault="00665540" w:rsidP="0066554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3AA8C4D5" w14:textId="77777777" w:rsidR="00665540" w:rsidRPr="003A0714" w:rsidRDefault="00665540" w:rsidP="0066554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p w14:paraId="779402A8" w14:textId="77777777" w:rsidR="00665540" w:rsidRDefault="00665540" w:rsidP="00665540">
      <w:pPr>
        <w:rPr>
          <w:rFonts w:ascii="Century Gothic" w:hAnsi="Century Gothic"/>
          <w:b/>
          <w:bCs/>
          <w:color w:val="5C2D90"/>
          <w:sz w:val="16"/>
          <w:szCs w:val="16"/>
          <w:lang w:val="it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lastRenderedPageBreak/>
        <w:t>Per ulteriori dettagli contattare:</w:t>
      </w:r>
    </w:p>
    <w:p w14:paraId="0436DAB9" w14:textId="77777777" w:rsidR="00665540" w:rsidRPr="0029035C" w:rsidRDefault="00665540" w:rsidP="00665540">
      <w:pPr>
        <w:rPr>
          <w:rFonts w:ascii="Century Gothic" w:eastAsia="Times New Roman" w:hAnsi="Century Gothic" w:cs="Clother Light"/>
          <w:bCs/>
          <w:color w:val="000000"/>
          <w:sz w:val="16"/>
          <w:szCs w:val="16"/>
        </w:rPr>
      </w:pPr>
    </w:p>
    <w:p w14:paraId="4771B011" w14:textId="77777777" w:rsidR="00665540" w:rsidRPr="004D1A43" w:rsidRDefault="00665540" w:rsidP="00665540">
      <w:pPr>
        <w:pStyle w:val="Nessunaspaziatura"/>
        <w:jc w:val="both"/>
        <w:rPr>
          <w:rFonts w:ascii="Century Gothic" w:hAnsi="Century Gothic"/>
          <w:b/>
          <w:sz w:val="16"/>
          <w:szCs w:val="16"/>
        </w:rPr>
      </w:pPr>
      <w:r w:rsidRPr="004D1A43">
        <w:rPr>
          <w:rFonts w:ascii="Century Gothic" w:hAnsi="Century Gothic"/>
          <w:b/>
          <w:sz w:val="16"/>
          <w:szCs w:val="16"/>
        </w:rPr>
        <w:t xml:space="preserve">Ufficio Stampa </w:t>
      </w:r>
      <w:proofErr w:type="spellStart"/>
      <w:r w:rsidRPr="004D1A43">
        <w:rPr>
          <w:rFonts w:ascii="Century Gothic" w:hAnsi="Century Gothic"/>
          <w:b/>
          <w:sz w:val="16"/>
          <w:szCs w:val="16"/>
        </w:rPr>
        <w:t>Vredestein</w:t>
      </w:r>
      <w:proofErr w:type="spellEnd"/>
      <w:r w:rsidRPr="004D1A43">
        <w:rPr>
          <w:rFonts w:ascii="Century Gothic" w:hAnsi="Century Gothic"/>
          <w:b/>
          <w:sz w:val="16"/>
          <w:szCs w:val="16"/>
        </w:rPr>
        <w:t xml:space="preserve"> Italia</w:t>
      </w:r>
    </w:p>
    <w:p w14:paraId="6F7C533D" w14:textId="77777777" w:rsidR="00665540" w:rsidRPr="00054675" w:rsidRDefault="00665540" w:rsidP="0066554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0F924DEA" w14:textId="77777777" w:rsidR="00665540" w:rsidRPr="00054675" w:rsidRDefault="00665540" w:rsidP="0066554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7AC3BC22" w14:textId="77777777" w:rsidR="00665540" w:rsidRPr="00054675" w:rsidRDefault="00665540" w:rsidP="0066554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>Tel. +39 011 0161111</w:t>
      </w:r>
    </w:p>
    <w:p w14:paraId="4215520C" w14:textId="77777777" w:rsidR="00665540" w:rsidRPr="00054675" w:rsidRDefault="00CD1A78" w:rsidP="00665540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="00665540" w:rsidRPr="009F2549">
          <w:rPr>
            <w:rStyle w:val="Collegamentoipertestuale"/>
            <w:rFonts w:ascii="Century Gothic" w:hAnsi="Century Gothic"/>
            <w:sz w:val="16"/>
            <w:szCs w:val="16"/>
          </w:rPr>
          <w:t>vredestein@anicecommunication.com</w:t>
        </w:r>
      </w:hyperlink>
    </w:p>
    <w:p w14:paraId="46F96D33" w14:textId="77777777" w:rsidR="00665540" w:rsidRPr="0041486B" w:rsidRDefault="00665540" w:rsidP="00665540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69DF2B5F" w14:textId="77777777" w:rsidR="00665540" w:rsidRPr="000854B6" w:rsidRDefault="00665540" w:rsidP="0066554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+39 335 6068559</w:t>
      </w:r>
    </w:p>
    <w:p w14:paraId="318FC04B" w14:textId="77777777" w:rsidR="00665540" w:rsidRPr="000854B6" w:rsidRDefault="00665540" w:rsidP="0066554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Patrizia Tontini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+39 335 6068557</w:t>
      </w:r>
    </w:p>
    <w:p w14:paraId="72D0BC7C" w14:textId="77777777" w:rsidR="00665540" w:rsidRDefault="00665540" w:rsidP="00665540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Paola Maina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+39 347 6713167</w:t>
      </w:r>
    </w:p>
    <w:p w14:paraId="4CDBC693" w14:textId="77777777" w:rsidR="00665540" w:rsidRDefault="00665540" w:rsidP="00665540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265DD40A" w14:textId="77777777" w:rsidR="00665540" w:rsidRPr="009F5FEE" w:rsidRDefault="00665540" w:rsidP="00665540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789C46EA" w14:textId="77777777" w:rsidR="00665540" w:rsidRPr="005C634E" w:rsidRDefault="00665540" w:rsidP="00665540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 xml:space="preserve">Informazioni su Apollo </w:t>
      </w:r>
      <w:proofErr w:type="spellStart"/>
      <w:r>
        <w:rPr>
          <w:rFonts w:ascii="Century Gothic" w:hAnsi="Century Gothic"/>
          <w:b/>
          <w:color w:val="5C2D90"/>
          <w:sz w:val="16"/>
        </w:rPr>
        <w:t>Tyres</w:t>
      </w:r>
      <w:proofErr w:type="spellEnd"/>
      <w:r>
        <w:rPr>
          <w:rFonts w:ascii="Century Gothic" w:hAnsi="Century Gothic"/>
          <w:b/>
          <w:color w:val="5C2D90"/>
          <w:sz w:val="16"/>
        </w:rPr>
        <w:t xml:space="preserve"> Ltd</w:t>
      </w:r>
    </w:p>
    <w:p w14:paraId="1E59838F" w14:textId="77777777" w:rsidR="00665540" w:rsidRPr="00363004" w:rsidRDefault="00665540" w:rsidP="00665540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0B63C1">
        <w:rPr>
          <w:rFonts w:ascii="Century Gothic" w:hAnsi="Century Gothic"/>
          <w:bCs/>
          <w:sz w:val="16"/>
          <w:szCs w:val="16"/>
        </w:rPr>
        <w:t xml:space="preserve">Apollo </w:t>
      </w:r>
      <w:proofErr w:type="spellStart"/>
      <w:r w:rsidRPr="000B63C1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 w:rsidRPr="000B63C1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</w:rPr>
        <w:t xml:space="preserve"> (NL) B.V. è parte di Apollo </w:t>
      </w:r>
      <w:proofErr w:type="spellStart"/>
      <w:r w:rsidRPr="000B63C1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</w:rPr>
        <w:t xml:space="preserve"> Ltd, azienda internazionale leader nella produzione di pneumatici con stabilimenti di produzione in India, Paesi Bassi e Ungheria. Apollo </w:t>
      </w:r>
      <w:proofErr w:type="spellStart"/>
      <w:r w:rsidRPr="000B63C1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0B63C1">
        <w:rPr>
          <w:rFonts w:ascii="Century Gothic" w:hAnsi="Century Gothic"/>
          <w:bCs/>
          <w:sz w:val="16"/>
          <w:szCs w:val="16"/>
        </w:rPr>
        <w:t xml:space="preserve"> Ltd commercializza prodotti sotto due marchi globali, Apollo e </w:t>
      </w:r>
      <w:proofErr w:type="spellStart"/>
      <w:r w:rsidRPr="000B63C1">
        <w:rPr>
          <w:rFonts w:ascii="Century Gothic" w:hAnsi="Century Gothic"/>
          <w:bCs/>
          <w:sz w:val="16"/>
          <w:szCs w:val="16"/>
        </w:rPr>
        <w:t>Vredestein</w:t>
      </w:r>
      <w:proofErr w:type="spellEnd"/>
      <w:r w:rsidRPr="000B63C1">
        <w:rPr>
          <w:rFonts w:ascii="Century Gothic" w:hAnsi="Century Gothic"/>
          <w:bCs/>
          <w:sz w:val="16"/>
          <w:szCs w:val="16"/>
        </w:rPr>
        <w:t xml:space="preserve">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bookmarkEnd w:id="0"/>
    <w:p w14:paraId="0F5C6B72" w14:textId="5758F293" w:rsidR="005C5C2E" w:rsidRPr="003D1723" w:rsidRDefault="005C5C2E" w:rsidP="00665540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sz w:val="16"/>
          <w:szCs w:val="16"/>
        </w:rPr>
      </w:pPr>
    </w:p>
    <w:sectPr w:rsidR="005C5C2E" w:rsidRPr="003D1723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22425" w14:textId="77777777" w:rsidR="00CD2D69" w:rsidRDefault="00CD2D69" w:rsidP="005C5C2E">
      <w:r>
        <w:separator/>
      </w:r>
    </w:p>
  </w:endnote>
  <w:endnote w:type="continuationSeparator" w:id="0">
    <w:p w14:paraId="2BB9D846" w14:textId="77777777" w:rsidR="00CD2D69" w:rsidRDefault="00CD2D69" w:rsidP="005C5C2E">
      <w:r>
        <w:continuationSeparator/>
      </w:r>
    </w:p>
  </w:endnote>
  <w:endnote w:type="continuationNotice" w:id="1">
    <w:p w14:paraId="19742C09" w14:textId="77777777" w:rsidR="00CD2D69" w:rsidRDefault="00CD2D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charset w:val="00"/>
    <w:family w:val="swiss"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3A1FB" w14:textId="77777777" w:rsidR="00CD2D69" w:rsidRDefault="00CD2D69" w:rsidP="005C5C2E">
      <w:r>
        <w:separator/>
      </w:r>
    </w:p>
  </w:footnote>
  <w:footnote w:type="continuationSeparator" w:id="0">
    <w:p w14:paraId="4593728E" w14:textId="77777777" w:rsidR="00CD2D69" w:rsidRDefault="00CD2D69" w:rsidP="005C5C2E">
      <w:r>
        <w:continuationSeparator/>
      </w:r>
    </w:p>
  </w:footnote>
  <w:footnote w:type="continuationNotice" w:id="1">
    <w:p w14:paraId="13CD3856" w14:textId="77777777" w:rsidR="00CD2D69" w:rsidRDefault="00CD2D6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5E3"/>
    <w:multiLevelType w:val="hybridMultilevel"/>
    <w:tmpl w:val="A46678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F451DA"/>
    <w:multiLevelType w:val="hybridMultilevel"/>
    <w:tmpl w:val="E160A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608154">
    <w:abstractNumId w:val="1"/>
  </w:num>
  <w:num w:numId="2" w16cid:durableId="840507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4582"/>
    <w:rsid w:val="00004EB5"/>
    <w:rsid w:val="000063AA"/>
    <w:rsid w:val="00007546"/>
    <w:rsid w:val="00012446"/>
    <w:rsid w:val="00014066"/>
    <w:rsid w:val="00017C72"/>
    <w:rsid w:val="00020326"/>
    <w:rsid w:val="000238DE"/>
    <w:rsid w:val="00026A0E"/>
    <w:rsid w:val="00026A4C"/>
    <w:rsid w:val="0005488D"/>
    <w:rsid w:val="00056F07"/>
    <w:rsid w:val="00057327"/>
    <w:rsid w:val="00061036"/>
    <w:rsid w:val="00062014"/>
    <w:rsid w:val="00064D36"/>
    <w:rsid w:val="00065A17"/>
    <w:rsid w:val="00066FA2"/>
    <w:rsid w:val="00070C85"/>
    <w:rsid w:val="000736D6"/>
    <w:rsid w:val="00075771"/>
    <w:rsid w:val="00080A2F"/>
    <w:rsid w:val="00081317"/>
    <w:rsid w:val="00084203"/>
    <w:rsid w:val="000856EC"/>
    <w:rsid w:val="0009224C"/>
    <w:rsid w:val="0009337E"/>
    <w:rsid w:val="000A1A43"/>
    <w:rsid w:val="000A43F1"/>
    <w:rsid w:val="000A57D5"/>
    <w:rsid w:val="000B0B36"/>
    <w:rsid w:val="000B10F8"/>
    <w:rsid w:val="000B158E"/>
    <w:rsid w:val="000C0C77"/>
    <w:rsid w:val="000C138C"/>
    <w:rsid w:val="000C14D5"/>
    <w:rsid w:val="000C4F7E"/>
    <w:rsid w:val="000C6171"/>
    <w:rsid w:val="000D076E"/>
    <w:rsid w:val="000D133D"/>
    <w:rsid w:val="000D4990"/>
    <w:rsid w:val="000D59AD"/>
    <w:rsid w:val="000D64E8"/>
    <w:rsid w:val="000E32E0"/>
    <w:rsid w:val="000E50FF"/>
    <w:rsid w:val="000F1E38"/>
    <w:rsid w:val="000F5891"/>
    <w:rsid w:val="000F638A"/>
    <w:rsid w:val="00101C84"/>
    <w:rsid w:val="00102332"/>
    <w:rsid w:val="00102446"/>
    <w:rsid w:val="00102C65"/>
    <w:rsid w:val="00105766"/>
    <w:rsid w:val="001154BC"/>
    <w:rsid w:val="0011598B"/>
    <w:rsid w:val="00121F83"/>
    <w:rsid w:val="00123C78"/>
    <w:rsid w:val="0012484E"/>
    <w:rsid w:val="00130A96"/>
    <w:rsid w:val="00132988"/>
    <w:rsid w:val="00136EFC"/>
    <w:rsid w:val="0014271F"/>
    <w:rsid w:val="00145A1B"/>
    <w:rsid w:val="00146116"/>
    <w:rsid w:val="00146314"/>
    <w:rsid w:val="00146D7B"/>
    <w:rsid w:val="00146FD1"/>
    <w:rsid w:val="00150788"/>
    <w:rsid w:val="001521B1"/>
    <w:rsid w:val="00153D7A"/>
    <w:rsid w:val="00153DC3"/>
    <w:rsid w:val="0015421E"/>
    <w:rsid w:val="0015563E"/>
    <w:rsid w:val="0016472F"/>
    <w:rsid w:val="00164A71"/>
    <w:rsid w:val="0016610F"/>
    <w:rsid w:val="00166F24"/>
    <w:rsid w:val="001715BB"/>
    <w:rsid w:val="00191EDE"/>
    <w:rsid w:val="0019248A"/>
    <w:rsid w:val="0019303E"/>
    <w:rsid w:val="00193129"/>
    <w:rsid w:val="001936DA"/>
    <w:rsid w:val="00194B19"/>
    <w:rsid w:val="0019759D"/>
    <w:rsid w:val="001A04A6"/>
    <w:rsid w:val="001A2F63"/>
    <w:rsid w:val="001A6FFC"/>
    <w:rsid w:val="001A76BC"/>
    <w:rsid w:val="001A7EDB"/>
    <w:rsid w:val="001B1360"/>
    <w:rsid w:val="001B440F"/>
    <w:rsid w:val="001B4B36"/>
    <w:rsid w:val="001B732A"/>
    <w:rsid w:val="001C5D63"/>
    <w:rsid w:val="001C655A"/>
    <w:rsid w:val="001D0B45"/>
    <w:rsid w:val="001D1267"/>
    <w:rsid w:val="001D2849"/>
    <w:rsid w:val="001D3A2B"/>
    <w:rsid w:val="001D704F"/>
    <w:rsid w:val="001E5380"/>
    <w:rsid w:val="001E5808"/>
    <w:rsid w:val="001E78CD"/>
    <w:rsid w:val="001E7C91"/>
    <w:rsid w:val="001F1CEF"/>
    <w:rsid w:val="001F4AAA"/>
    <w:rsid w:val="001F7243"/>
    <w:rsid w:val="00204AE4"/>
    <w:rsid w:val="002108A8"/>
    <w:rsid w:val="00210A02"/>
    <w:rsid w:val="00215DC9"/>
    <w:rsid w:val="002163C8"/>
    <w:rsid w:val="002172AD"/>
    <w:rsid w:val="002227BB"/>
    <w:rsid w:val="00224A59"/>
    <w:rsid w:val="002253FF"/>
    <w:rsid w:val="002255F7"/>
    <w:rsid w:val="00234A00"/>
    <w:rsid w:val="0023537D"/>
    <w:rsid w:val="00235D06"/>
    <w:rsid w:val="0023662A"/>
    <w:rsid w:val="00236CBE"/>
    <w:rsid w:val="00243935"/>
    <w:rsid w:val="0024567B"/>
    <w:rsid w:val="0025103E"/>
    <w:rsid w:val="0025450C"/>
    <w:rsid w:val="00254697"/>
    <w:rsid w:val="002562D1"/>
    <w:rsid w:val="0025771A"/>
    <w:rsid w:val="00263F42"/>
    <w:rsid w:val="002646BE"/>
    <w:rsid w:val="002652E5"/>
    <w:rsid w:val="0027110D"/>
    <w:rsid w:val="002762B6"/>
    <w:rsid w:val="002774CE"/>
    <w:rsid w:val="002804CF"/>
    <w:rsid w:val="0028791B"/>
    <w:rsid w:val="00291A47"/>
    <w:rsid w:val="00292D69"/>
    <w:rsid w:val="002930FF"/>
    <w:rsid w:val="00294C0A"/>
    <w:rsid w:val="00296EFA"/>
    <w:rsid w:val="002A05EC"/>
    <w:rsid w:val="002A1FD8"/>
    <w:rsid w:val="002A4404"/>
    <w:rsid w:val="002A545D"/>
    <w:rsid w:val="002A766E"/>
    <w:rsid w:val="002B1206"/>
    <w:rsid w:val="002C0748"/>
    <w:rsid w:val="002C1695"/>
    <w:rsid w:val="002D2CB0"/>
    <w:rsid w:val="002D3477"/>
    <w:rsid w:val="002D41AF"/>
    <w:rsid w:val="002D6310"/>
    <w:rsid w:val="002D74C6"/>
    <w:rsid w:val="002E0F77"/>
    <w:rsid w:val="002E503E"/>
    <w:rsid w:val="002E7B89"/>
    <w:rsid w:val="002F08C5"/>
    <w:rsid w:val="002F29ED"/>
    <w:rsid w:val="002F5AF0"/>
    <w:rsid w:val="003004E8"/>
    <w:rsid w:val="003028A3"/>
    <w:rsid w:val="00302C46"/>
    <w:rsid w:val="00303BC4"/>
    <w:rsid w:val="00304B8E"/>
    <w:rsid w:val="00306F64"/>
    <w:rsid w:val="0031171E"/>
    <w:rsid w:val="00311BF3"/>
    <w:rsid w:val="0031352D"/>
    <w:rsid w:val="00315FDD"/>
    <w:rsid w:val="00317708"/>
    <w:rsid w:val="00324DE1"/>
    <w:rsid w:val="00327939"/>
    <w:rsid w:val="00331908"/>
    <w:rsid w:val="00331D83"/>
    <w:rsid w:val="0033241B"/>
    <w:rsid w:val="003327A6"/>
    <w:rsid w:val="0033592C"/>
    <w:rsid w:val="00335EB6"/>
    <w:rsid w:val="00340A66"/>
    <w:rsid w:val="003446F8"/>
    <w:rsid w:val="00345CD6"/>
    <w:rsid w:val="00353BC8"/>
    <w:rsid w:val="003552C7"/>
    <w:rsid w:val="00357041"/>
    <w:rsid w:val="003575E8"/>
    <w:rsid w:val="00361B4B"/>
    <w:rsid w:val="00362410"/>
    <w:rsid w:val="00363018"/>
    <w:rsid w:val="00363D87"/>
    <w:rsid w:val="003666F9"/>
    <w:rsid w:val="00367841"/>
    <w:rsid w:val="0037103A"/>
    <w:rsid w:val="00374293"/>
    <w:rsid w:val="003745D8"/>
    <w:rsid w:val="00376C67"/>
    <w:rsid w:val="003835D9"/>
    <w:rsid w:val="00383B3E"/>
    <w:rsid w:val="0038608C"/>
    <w:rsid w:val="003862E9"/>
    <w:rsid w:val="0038715B"/>
    <w:rsid w:val="00387554"/>
    <w:rsid w:val="00387574"/>
    <w:rsid w:val="00387B77"/>
    <w:rsid w:val="0039003B"/>
    <w:rsid w:val="003906C8"/>
    <w:rsid w:val="0039181E"/>
    <w:rsid w:val="00392936"/>
    <w:rsid w:val="003936AE"/>
    <w:rsid w:val="003947AD"/>
    <w:rsid w:val="0039650F"/>
    <w:rsid w:val="00396D15"/>
    <w:rsid w:val="003A0714"/>
    <w:rsid w:val="003A1A24"/>
    <w:rsid w:val="003A330D"/>
    <w:rsid w:val="003A3691"/>
    <w:rsid w:val="003A4F2C"/>
    <w:rsid w:val="003A5E95"/>
    <w:rsid w:val="003A5F8F"/>
    <w:rsid w:val="003A6030"/>
    <w:rsid w:val="003B3185"/>
    <w:rsid w:val="003B38E9"/>
    <w:rsid w:val="003B3FB5"/>
    <w:rsid w:val="003B45C2"/>
    <w:rsid w:val="003B4772"/>
    <w:rsid w:val="003B679A"/>
    <w:rsid w:val="003C1A77"/>
    <w:rsid w:val="003C2AD9"/>
    <w:rsid w:val="003C4189"/>
    <w:rsid w:val="003C67AD"/>
    <w:rsid w:val="003C7BD1"/>
    <w:rsid w:val="003D1723"/>
    <w:rsid w:val="003E0383"/>
    <w:rsid w:val="003E107E"/>
    <w:rsid w:val="003E139F"/>
    <w:rsid w:val="003E2C13"/>
    <w:rsid w:val="003F0116"/>
    <w:rsid w:val="003F21E4"/>
    <w:rsid w:val="003F24CC"/>
    <w:rsid w:val="003F4660"/>
    <w:rsid w:val="003F63B9"/>
    <w:rsid w:val="00403918"/>
    <w:rsid w:val="00411D0D"/>
    <w:rsid w:val="0041467E"/>
    <w:rsid w:val="00414DD8"/>
    <w:rsid w:val="00414FF3"/>
    <w:rsid w:val="00415390"/>
    <w:rsid w:val="00420247"/>
    <w:rsid w:val="00422521"/>
    <w:rsid w:val="004241D0"/>
    <w:rsid w:val="0042570F"/>
    <w:rsid w:val="004263FC"/>
    <w:rsid w:val="00426932"/>
    <w:rsid w:val="00436D85"/>
    <w:rsid w:val="004452BF"/>
    <w:rsid w:val="00447C55"/>
    <w:rsid w:val="00453D30"/>
    <w:rsid w:val="004555F1"/>
    <w:rsid w:val="00461667"/>
    <w:rsid w:val="00462EC3"/>
    <w:rsid w:val="004649B8"/>
    <w:rsid w:val="00470804"/>
    <w:rsid w:val="00474DA9"/>
    <w:rsid w:val="00475E1A"/>
    <w:rsid w:val="00476FBF"/>
    <w:rsid w:val="00482236"/>
    <w:rsid w:val="00482282"/>
    <w:rsid w:val="0048312D"/>
    <w:rsid w:val="004848B4"/>
    <w:rsid w:val="004868B1"/>
    <w:rsid w:val="00487519"/>
    <w:rsid w:val="00487E71"/>
    <w:rsid w:val="00494264"/>
    <w:rsid w:val="00497BBB"/>
    <w:rsid w:val="004A2DBA"/>
    <w:rsid w:val="004A3228"/>
    <w:rsid w:val="004A61BA"/>
    <w:rsid w:val="004A61BF"/>
    <w:rsid w:val="004A63E0"/>
    <w:rsid w:val="004A6BF4"/>
    <w:rsid w:val="004B19D2"/>
    <w:rsid w:val="004B42B6"/>
    <w:rsid w:val="004B493D"/>
    <w:rsid w:val="004B6EE1"/>
    <w:rsid w:val="004C2C8C"/>
    <w:rsid w:val="004C3AF3"/>
    <w:rsid w:val="004C78CC"/>
    <w:rsid w:val="004D0316"/>
    <w:rsid w:val="004D2966"/>
    <w:rsid w:val="004D3C58"/>
    <w:rsid w:val="004D61E7"/>
    <w:rsid w:val="004D6311"/>
    <w:rsid w:val="004E09CE"/>
    <w:rsid w:val="004E2152"/>
    <w:rsid w:val="004E6C80"/>
    <w:rsid w:val="004E6FBB"/>
    <w:rsid w:val="004E76E2"/>
    <w:rsid w:val="004F44B9"/>
    <w:rsid w:val="004F7B2A"/>
    <w:rsid w:val="00503F13"/>
    <w:rsid w:val="005056A7"/>
    <w:rsid w:val="00505F7F"/>
    <w:rsid w:val="005063B4"/>
    <w:rsid w:val="005065A9"/>
    <w:rsid w:val="005074DF"/>
    <w:rsid w:val="00510581"/>
    <w:rsid w:val="00510CE6"/>
    <w:rsid w:val="0051101E"/>
    <w:rsid w:val="0051208E"/>
    <w:rsid w:val="00512517"/>
    <w:rsid w:val="00513DC8"/>
    <w:rsid w:val="00514E24"/>
    <w:rsid w:val="00515234"/>
    <w:rsid w:val="0051560F"/>
    <w:rsid w:val="00516ED4"/>
    <w:rsid w:val="00521031"/>
    <w:rsid w:val="00521742"/>
    <w:rsid w:val="0052207F"/>
    <w:rsid w:val="00522A0A"/>
    <w:rsid w:val="00524629"/>
    <w:rsid w:val="0052636B"/>
    <w:rsid w:val="00530227"/>
    <w:rsid w:val="0053215A"/>
    <w:rsid w:val="0053505F"/>
    <w:rsid w:val="00535898"/>
    <w:rsid w:val="005362D3"/>
    <w:rsid w:val="00540BD5"/>
    <w:rsid w:val="005442A3"/>
    <w:rsid w:val="005521D7"/>
    <w:rsid w:val="0055338D"/>
    <w:rsid w:val="005577FD"/>
    <w:rsid w:val="00557B86"/>
    <w:rsid w:val="00561BD1"/>
    <w:rsid w:val="00564FFE"/>
    <w:rsid w:val="005669DB"/>
    <w:rsid w:val="00574525"/>
    <w:rsid w:val="0057700C"/>
    <w:rsid w:val="005825AE"/>
    <w:rsid w:val="005833A6"/>
    <w:rsid w:val="00583D83"/>
    <w:rsid w:val="00592E0C"/>
    <w:rsid w:val="005A352C"/>
    <w:rsid w:val="005A3DE6"/>
    <w:rsid w:val="005A437E"/>
    <w:rsid w:val="005A4C52"/>
    <w:rsid w:val="005A7EA6"/>
    <w:rsid w:val="005B1002"/>
    <w:rsid w:val="005B7E24"/>
    <w:rsid w:val="005C1FD4"/>
    <w:rsid w:val="005C257E"/>
    <w:rsid w:val="005C2F94"/>
    <w:rsid w:val="005C5C2E"/>
    <w:rsid w:val="005C6155"/>
    <w:rsid w:val="005C62AB"/>
    <w:rsid w:val="005C634E"/>
    <w:rsid w:val="005D3FE1"/>
    <w:rsid w:val="005D43A1"/>
    <w:rsid w:val="005D4590"/>
    <w:rsid w:val="005E159A"/>
    <w:rsid w:val="005E3215"/>
    <w:rsid w:val="005E78FA"/>
    <w:rsid w:val="005E7A60"/>
    <w:rsid w:val="005F15E7"/>
    <w:rsid w:val="005F46F3"/>
    <w:rsid w:val="00601085"/>
    <w:rsid w:val="00601D2B"/>
    <w:rsid w:val="006029A3"/>
    <w:rsid w:val="00602F3D"/>
    <w:rsid w:val="006049EA"/>
    <w:rsid w:val="00610618"/>
    <w:rsid w:val="006143D7"/>
    <w:rsid w:val="0061444C"/>
    <w:rsid w:val="00615C67"/>
    <w:rsid w:val="00615F63"/>
    <w:rsid w:val="00616AC8"/>
    <w:rsid w:val="0062238A"/>
    <w:rsid w:val="006237DF"/>
    <w:rsid w:val="006303FB"/>
    <w:rsid w:val="006316BD"/>
    <w:rsid w:val="00631A66"/>
    <w:rsid w:val="006353F1"/>
    <w:rsid w:val="0064210B"/>
    <w:rsid w:val="0064300F"/>
    <w:rsid w:val="00644E95"/>
    <w:rsid w:val="00645BC9"/>
    <w:rsid w:val="00646B61"/>
    <w:rsid w:val="00654FBA"/>
    <w:rsid w:val="006561D6"/>
    <w:rsid w:val="006573C1"/>
    <w:rsid w:val="00664925"/>
    <w:rsid w:val="006653FF"/>
    <w:rsid w:val="00665540"/>
    <w:rsid w:val="00666533"/>
    <w:rsid w:val="00666B6F"/>
    <w:rsid w:val="00667AB2"/>
    <w:rsid w:val="00670562"/>
    <w:rsid w:val="00670C64"/>
    <w:rsid w:val="0067284B"/>
    <w:rsid w:val="00673847"/>
    <w:rsid w:val="006739E4"/>
    <w:rsid w:val="0067596F"/>
    <w:rsid w:val="00676C92"/>
    <w:rsid w:val="00677F0A"/>
    <w:rsid w:val="006822E3"/>
    <w:rsid w:val="00692602"/>
    <w:rsid w:val="00697C1A"/>
    <w:rsid w:val="006A0AD0"/>
    <w:rsid w:val="006A4E52"/>
    <w:rsid w:val="006A5C49"/>
    <w:rsid w:val="006B31FB"/>
    <w:rsid w:val="006B393B"/>
    <w:rsid w:val="006B525B"/>
    <w:rsid w:val="006C1811"/>
    <w:rsid w:val="006C4233"/>
    <w:rsid w:val="006D1E85"/>
    <w:rsid w:val="006D4D65"/>
    <w:rsid w:val="006E0C4F"/>
    <w:rsid w:val="006E164B"/>
    <w:rsid w:val="006E2CCD"/>
    <w:rsid w:val="006E303F"/>
    <w:rsid w:val="006E6DEF"/>
    <w:rsid w:val="006E6EDD"/>
    <w:rsid w:val="006E7747"/>
    <w:rsid w:val="006F209D"/>
    <w:rsid w:val="006F3381"/>
    <w:rsid w:val="006F3795"/>
    <w:rsid w:val="006F447C"/>
    <w:rsid w:val="00701334"/>
    <w:rsid w:val="00703DE5"/>
    <w:rsid w:val="007042A9"/>
    <w:rsid w:val="00705F73"/>
    <w:rsid w:val="007105AC"/>
    <w:rsid w:val="007109EF"/>
    <w:rsid w:val="007114A5"/>
    <w:rsid w:val="00711902"/>
    <w:rsid w:val="00711AB0"/>
    <w:rsid w:val="00712333"/>
    <w:rsid w:val="007132AD"/>
    <w:rsid w:val="00713D1E"/>
    <w:rsid w:val="00713DAB"/>
    <w:rsid w:val="00716127"/>
    <w:rsid w:val="00722D15"/>
    <w:rsid w:val="0072637F"/>
    <w:rsid w:val="00733D05"/>
    <w:rsid w:val="00750FDF"/>
    <w:rsid w:val="00751D88"/>
    <w:rsid w:val="00760261"/>
    <w:rsid w:val="007667EF"/>
    <w:rsid w:val="007722F5"/>
    <w:rsid w:val="00772576"/>
    <w:rsid w:val="00774562"/>
    <w:rsid w:val="007753F4"/>
    <w:rsid w:val="007801D5"/>
    <w:rsid w:val="00780D1A"/>
    <w:rsid w:val="00782E7F"/>
    <w:rsid w:val="007A580C"/>
    <w:rsid w:val="007A5D41"/>
    <w:rsid w:val="007B08FF"/>
    <w:rsid w:val="007B10E4"/>
    <w:rsid w:val="007B6CE1"/>
    <w:rsid w:val="007B774B"/>
    <w:rsid w:val="007B7EC5"/>
    <w:rsid w:val="007C19A3"/>
    <w:rsid w:val="007C464B"/>
    <w:rsid w:val="007C7684"/>
    <w:rsid w:val="007D4BB3"/>
    <w:rsid w:val="007E02DD"/>
    <w:rsid w:val="007E22F0"/>
    <w:rsid w:val="007E3CFD"/>
    <w:rsid w:val="007E6A25"/>
    <w:rsid w:val="007E7FD1"/>
    <w:rsid w:val="007F0814"/>
    <w:rsid w:val="007F2226"/>
    <w:rsid w:val="007F3420"/>
    <w:rsid w:val="007F7DFA"/>
    <w:rsid w:val="00803C4B"/>
    <w:rsid w:val="00804F30"/>
    <w:rsid w:val="008061CE"/>
    <w:rsid w:val="008102FF"/>
    <w:rsid w:val="008148E4"/>
    <w:rsid w:val="008202A8"/>
    <w:rsid w:val="00820406"/>
    <w:rsid w:val="008238AA"/>
    <w:rsid w:val="00823E0A"/>
    <w:rsid w:val="008269DB"/>
    <w:rsid w:val="0083545C"/>
    <w:rsid w:val="00836B5D"/>
    <w:rsid w:val="00837C7A"/>
    <w:rsid w:val="0084416A"/>
    <w:rsid w:val="008449C0"/>
    <w:rsid w:val="008449FC"/>
    <w:rsid w:val="00846A76"/>
    <w:rsid w:val="00850C25"/>
    <w:rsid w:val="008602C8"/>
    <w:rsid w:val="00861215"/>
    <w:rsid w:val="00870B22"/>
    <w:rsid w:val="00872160"/>
    <w:rsid w:val="008740A0"/>
    <w:rsid w:val="008774B3"/>
    <w:rsid w:val="0088088F"/>
    <w:rsid w:val="008823AC"/>
    <w:rsid w:val="00883523"/>
    <w:rsid w:val="00883AE5"/>
    <w:rsid w:val="00885A08"/>
    <w:rsid w:val="0088625A"/>
    <w:rsid w:val="008938F6"/>
    <w:rsid w:val="00893A1B"/>
    <w:rsid w:val="008947BE"/>
    <w:rsid w:val="008A2C4D"/>
    <w:rsid w:val="008A41D9"/>
    <w:rsid w:val="008A4F8D"/>
    <w:rsid w:val="008A6C02"/>
    <w:rsid w:val="008B1D37"/>
    <w:rsid w:val="008B1D74"/>
    <w:rsid w:val="008B294F"/>
    <w:rsid w:val="008B2B9A"/>
    <w:rsid w:val="008B3D15"/>
    <w:rsid w:val="008B5AE7"/>
    <w:rsid w:val="008C0FF7"/>
    <w:rsid w:val="008C3005"/>
    <w:rsid w:val="008C563F"/>
    <w:rsid w:val="008D17D4"/>
    <w:rsid w:val="008D25AC"/>
    <w:rsid w:val="008D296E"/>
    <w:rsid w:val="008D341B"/>
    <w:rsid w:val="008D5727"/>
    <w:rsid w:val="008D61BF"/>
    <w:rsid w:val="008D7F39"/>
    <w:rsid w:val="008E16FA"/>
    <w:rsid w:val="008E1B18"/>
    <w:rsid w:val="008E3E5F"/>
    <w:rsid w:val="008E45BC"/>
    <w:rsid w:val="008F0A28"/>
    <w:rsid w:val="008F37A6"/>
    <w:rsid w:val="008F3E7D"/>
    <w:rsid w:val="008F6087"/>
    <w:rsid w:val="00903877"/>
    <w:rsid w:val="00903AA0"/>
    <w:rsid w:val="00910361"/>
    <w:rsid w:val="009118CB"/>
    <w:rsid w:val="0091389D"/>
    <w:rsid w:val="009160E8"/>
    <w:rsid w:val="0092563D"/>
    <w:rsid w:val="0093049E"/>
    <w:rsid w:val="00933AE0"/>
    <w:rsid w:val="00933CD0"/>
    <w:rsid w:val="00940168"/>
    <w:rsid w:val="00941855"/>
    <w:rsid w:val="00941F51"/>
    <w:rsid w:val="00946C4A"/>
    <w:rsid w:val="009471F5"/>
    <w:rsid w:val="00947B00"/>
    <w:rsid w:val="009516B7"/>
    <w:rsid w:val="00952ABD"/>
    <w:rsid w:val="00953347"/>
    <w:rsid w:val="009552FA"/>
    <w:rsid w:val="00957E4F"/>
    <w:rsid w:val="00962564"/>
    <w:rsid w:val="009632B1"/>
    <w:rsid w:val="00963D1E"/>
    <w:rsid w:val="00971690"/>
    <w:rsid w:val="00972AC1"/>
    <w:rsid w:val="00973F1C"/>
    <w:rsid w:val="0097718F"/>
    <w:rsid w:val="0098653D"/>
    <w:rsid w:val="00996BD8"/>
    <w:rsid w:val="009A39FC"/>
    <w:rsid w:val="009B0F2E"/>
    <w:rsid w:val="009B1099"/>
    <w:rsid w:val="009B1995"/>
    <w:rsid w:val="009B2B47"/>
    <w:rsid w:val="009B3A74"/>
    <w:rsid w:val="009B46E8"/>
    <w:rsid w:val="009B5B4F"/>
    <w:rsid w:val="009B5EB1"/>
    <w:rsid w:val="009B62B6"/>
    <w:rsid w:val="009B7248"/>
    <w:rsid w:val="009C274A"/>
    <w:rsid w:val="009D00DA"/>
    <w:rsid w:val="009D2FF6"/>
    <w:rsid w:val="009D5E38"/>
    <w:rsid w:val="009E042D"/>
    <w:rsid w:val="009E2963"/>
    <w:rsid w:val="009E33B1"/>
    <w:rsid w:val="009E4D1A"/>
    <w:rsid w:val="009E57E9"/>
    <w:rsid w:val="009F02FF"/>
    <w:rsid w:val="009F0360"/>
    <w:rsid w:val="009F0F04"/>
    <w:rsid w:val="009F0F29"/>
    <w:rsid w:val="009F3BAE"/>
    <w:rsid w:val="00A01614"/>
    <w:rsid w:val="00A0202E"/>
    <w:rsid w:val="00A0317A"/>
    <w:rsid w:val="00A05076"/>
    <w:rsid w:val="00A1037C"/>
    <w:rsid w:val="00A11450"/>
    <w:rsid w:val="00A11E5C"/>
    <w:rsid w:val="00A128B5"/>
    <w:rsid w:val="00A14EF8"/>
    <w:rsid w:val="00A21003"/>
    <w:rsid w:val="00A22877"/>
    <w:rsid w:val="00A2426D"/>
    <w:rsid w:val="00A267B8"/>
    <w:rsid w:val="00A32344"/>
    <w:rsid w:val="00A36051"/>
    <w:rsid w:val="00A42CEE"/>
    <w:rsid w:val="00A455DD"/>
    <w:rsid w:val="00A4694E"/>
    <w:rsid w:val="00A51AB6"/>
    <w:rsid w:val="00A51CA4"/>
    <w:rsid w:val="00A52679"/>
    <w:rsid w:val="00A5267E"/>
    <w:rsid w:val="00A53F02"/>
    <w:rsid w:val="00A604A6"/>
    <w:rsid w:val="00A62961"/>
    <w:rsid w:val="00A633BF"/>
    <w:rsid w:val="00A66099"/>
    <w:rsid w:val="00A67621"/>
    <w:rsid w:val="00A70326"/>
    <w:rsid w:val="00A7299B"/>
    <w:rsid w:val="00A73117"/>
    <w:rsid w:val="00A83B2C"/>
    <w:rsid w:val="00A84A36"/>
    <w:rsid w:val="00A90070"/>
    <w:rsid w:val="00A96DA0"/>
    <w:rsid w:val="00AA2363"/>
    <w:rsid w:val="00AA275D"/>
    <w:rsid w:val="00AA340D"/>
    <w:rsid w:val="00AA6C48"/>
    <w:rsid w:val="00AB2B99"/>
    <w:rsid w:val="00AB2F6F"/>
    <w:rsid w:val="00AC29FE"/>
    <w:rsid w:val="00AC37D3"/>
    <w:rsid w:val="00AC4023"/>
    <w:rsid w:val="00AC4FE4"/>
    <w:rsid w:val="00AC56EF"/>
    <w:rsid w:val="00AC7755"/>
    <w:rsid w:val="00AC7C62"/>
    <w:rsid w:val="00AD15F1"/>
    <w:rsid w:val="00AD4270"/>
    <w:rsid w:val="00AD5EFF"/>
    <w:rsid w:val="00AD717E"/>
    <w:rsid w:val="00AD72E8"/>
    <w:rsid w:val="00AE0255"/>
    <w:rsid w:val="00AE0550"/>
    <w:rsid w:val="00AE294A"/>
    <w:rsid w:val="00AE59D3"/>
    <w:rsid w:val="00AE7140"/>
    <w:rsid w:val="00AE71A1"/>
    <w:rsid w:val="00AF016F"/>
    <w:rsid w:val="00AF1E63"/>
    <w:rsid w:val="00AF33E1"/>
    <w:rsid w:val="00B035A4"/>
    <w:rsid w:val="00B038FB"/>
    <w:rsid w:val="00B03C94"/>
    <w:rsid w:val="00B052CA"/>
    <w:rsid w:val="00B06D73"/>
    <w:rsid w:val="00B0761B"/>
    <w:rsid w:val="00B10095"/>
    <w:rsid w:val="00B10829"/>
    <w:rsid w:val="00B11F2A"/>
    <w:rsid w:val="00B123F5"/>
    <w:rsid w:val="00B147B7"/>
    <w:rsid w:val="00B15156"/>
    <w:rsid w:val="00B1531F"/>
    <w:rsid w:val="00B17753"/>
    <w:rsid w:val="00B22C4A"/>
    <w:rsid w:val="00B23545"/>
    <w:rsid w:val="00B248D2"/>
    <w:rsid w:val="00B33E41"/>
    <w:rsid w:val="00B34912"/>
    <w:rsid w:val="00B351C4"/>
    <w:rsid w:val="00B35A76"/>
    <w:rsid w:val="00B409FD"/>
    <w:rsid w:val="00B40CAD"/>
    <w:rsid w:val="00B451DB"/>
    <w:rsid w:val="00B53567"/>
    <w:rsid w:val="00B548C9"/>
    <w:rsid w:val="00B57640"/>
    <w:rsid w:val="00B610FF"/>
    <w:rsid w:val="00B61A1B"/>
    <w:rsid w:val="00B61B0E"/>
    <w:rsid w:val="00B6482F"/>
    <w:rsid w:val="00B64EA7"/>
    <w:rsid w:val="00B70594"/>
    <w:rsid w:val="00B710B7"/>
    <w:rsid w:val="00B739F0"/>
    <w:rsid w:val="00B746CB"/>
    <w:rsid w:val="00B74BE8"/>
    <w:rsid w:val="00B766FB"/>
    <w:rsid w:val="00B809F0"/>
    <w:rsid w:val="00B81A7F"/>
    <w:rsid w:val="00B86049"/>
    <w:rsid w:val="00B866A1"/>
    <w:rsid w:val="00B90441"/>
    <w:rsid w:val="00B908DA"/>
    <w:rsid w:val="00B91D31"/>
    <w:rsid w:val="00B945EA"/>
    <w:rsid w:val="00B97AA3"/>
    <w:rsid w:val="00BA004D"/>
    <w:rsid w:val="00BA0FF9"/>
    <w:rsid w:val="00BA165C"/>
    <w:rsid w:val="00BA2D3C"/>
    <w:rsid w:val="00BA3133"/>
    <w:rsid w:val="00BA3C1C"/>
    <w:rsid w:val="00BA7005"/>
    <w:rsid w:val="00BA7EC4"/>
    <w:rsid w:val="00BB16B1"/>
    <w:rsid w:val="00BB36E4"/>
    <w:rsid w:val="00BB37AA"/>
    <w:rsid w:val="00BB480A"/>
    <w:rsid w:val="00BC0359"/>
    <w:rsid w:val="00BC270B"/>
    <w:rsid w:val="00BC5E38"/>
    <w:rsid w:val="00BD143C"/>
    <w:rsid w:val="00BD35A0"/>
    <w:rsid w:val="00BD6B76"/>
    <w:rsid w:val="00BE15CF"/>
    <w:rsid w:val="00BE52E0"/>
    <w:rsid w:val="00BE5E66"/>
    <w:rsid w:val="00BE5EF0"/>
    <w:rsid w:val="00BE70BC"/>
    <w:rsid w:val="00BF407E"/>
    <w:rsid w:val="00BF4DE7"/>
    <w:rsid w:val="00BF5A28"/>
    <w:rsid w:val="00BF62F1"/>
    <w:rsid w:val="00C0192C"/>
    <w:rsid w:val="00C036A2"/>
    <w:rsid w:val="00C05B28"/>
    <w:rsid w:val="00C05C6F"/>
    <w:rsid w:val="00C11A1C"/>
    <w:rsid w:val="00C120B6"/>
    <w:rsid w:val="00C14A4F"/>
    <w:rsid w:val="00C218B9"/>
    <w:rsid w:val="00C229A8"/>
    <w:rsid w:val="00C25BE9"/>
    <w:rsid w:val="00C30880"/>
    <w:rsid w:val="00C3194B"/>
    <w:rsid w:val="00C31F52"/>
    <w:rsid w:val="00C3770F"/>
    <w:rsid w:val="00C40153"/>
    <w:rsid w:val="00C41AB8"/>
    <w:rsid w:val="00C42B91"/>
    <w:rsid w:val="00C51568"/>
    <w:rsid w:val="00C5245C"/>
    <w:rsid w:val="00C53211"/>
    <w:rsid w:val="00C54C3A"/>
    <w:rsid w:val="00C54CA2"/>
    <w:rsid w:val="00C56797"/>
    <w:rsid w:val="00C57362"/>
    <w:rsid w:val="00C635BE"/>
    <w:rsid w:val="00C64774"/>
    <w:rsid w:val="00C661BC"/>
    <w:rsid w:val="00C750D9"/>
    <w:rsid w:val="00C76716"/>
    <w:rsid w:val="00C809B1"/>
    <w:rsid w:val="00C81BB8"/>
    <w:rsid w:val="00C8262C"/>
    <w:rsid w:val="00C8293C"/>
    <w:rsid w:val="00C837D2"/>
    <w:rsid w:val="00C83F60"/>
    <w:rsid w:val="00C864E2"/>
    <w:rsid w:val="00C875AB"/>
    <w:rsid w:val="00C91F82"/>
    <w:rsid w:val="00C93753"/>
    <w:rsid w:val="00C93877"/>
    <w:rsid w:val="00C94984"/>
    <w:rsid w:val="00CA08EB"/>
    <w:rsid w:val="00CA2376"/>
    <w:rsid w:val="00CB2C70"/>
    <w:rsid w:val="00CB3D37"/>
    <w:rsid w:val="00CB79AC"/>
    <w:rsid w:val="00CB7AC2"/>
    <w:rsid w:val="00CC2609"/>
    <w:rsid w:val="00CC32BC"/>
    <w:rsid w:val="00CC3D47"/>
    <w:rsid w:val="00CC48D5"/>
    <w:rsid w:val="00CC596F"/>
    <w:rsid w:val="00CC5B37"/>
    <w:rsid w:val="00CC5DBE"/>
    <w:rsid w:val="00CC6EAC"/>
    <w:rsid w:val="00CD02B1"/>
    <w:rsid w:val="00CD1026"/>
    <w:rsid w:val="00CD18EE"/>
    <w:rsid w:val="00CD1A78"/>
    <w:rsid w:val="00CD1E84"/>
    <w:rsid w:val="00CD2C6E"/>
    <w:rsid w:val="00CD2D69"/>
    <w:rsid w:val="00CD4DB5"/>
    <w:rsid w:val="00CD52D1"/>
    <w:rsid w:val="00CD5438"/>
    <w:rsid w:val="00CD577C"/>
    <w:rsid w:val="00CD7B86"/>
    <w:rsid w:val="00CE1C93"/>
    <w:rsid w:val="00CE1FD8"/>
    <w:rsid w:val="00CF05C4"/>
    <w:rsid w:val="00CF168E"/>
    <w:rsid w:val="00CF202F"/>
    <w:rsid w:val="00CF31A1"/>
    <w:rsid w:val="00CF3409"/>
    <w:rsid w:val="00CF37A5"/>
    <w:rsid w:val="00CF617B"/>
    <w:rsid w:val="00CF7198"/>
    <w:rsid w:val="00CF7980"/>
    <w:rsid w:val="00D02F7D"/>
    <w:rsid w:val="00D105C3"/>
    <w:rsid w:val="00D11927"/>
    <w:rsid w:val="00D12603"/>
    <w:rsid w:val="00D22C20"/>
    <w:rsid w:val="00D267AA"/>
    <w:rsid w:val="00D31894"/>
    <w:rsid w:val="00D41F23"/>
    <w:rsid w:val="00D43DE1"/>
    <w:rsid w:val="00D44676"/>
    <w:rsid w:val="00D44F70"/>
    <w:rsid w:val="00D44F8E"/>
    <w:rsid w:val="00D543CD"/>
    <w:rsid w:val="00D60893"/>
    <w:rsid w:val="00D62079"/>
    <w:rsid w:val="00D66569"/>
    <w:rsid w:val="00D74616"/>
    <w:rsid w:val="00D770E1"/>
    <w:rsid w:val="00D777E1"/>
    <w:rsid w:val="00D8124D"/>
    <w:rsid w:val="00D83A2B"/>
    <w:rsid w:val="00D85A96"/>
    <w:rsid w:val="00D94F75"/>
    <w:rsid w:val="00D9678B"/>
    <w:rsid w:val="00DA043F"/>
    <w:rsid w:val="00DA15EB"/>
    <w:rsid w:val="00DA224A"/>
    <w:rsid w:val="00DA377A"/>
    <w:rsid w:val="00DA7CF8"/>
    <w:rsid w:val="00DB05B2"/>
    <w:rsid w:val="00DB1C74"/>
    <w:rsid w:val="00DB79A9"/>
    <w:rsid w:val="00DC026C"/>
    <w:rsid w:val="00DC16EB"/>
    <w:rsid w:val="00DC5635"/>
    <w:rsid w:val="00DC668E"/>
    <w:rsid w:val="00DD0F6B"/>
    <w:rsid w:val="00DD32A8"/>
    <w:rsid w:val="00DD3F45"/>
    <w:rsid w:val="00DD6826"/>
    <w:rsid w:val="00DD6E3F"/>
    <w:rsid w:val="00DE06F9"/>
    <w:rsid w:val="00DF21C8"/>
    <w:rsid w:val="00DF3955"/>
    <w:rsid w:val="00DF3BE5"/>
    <w:rsid w:val="00DF405E"/>
    <w:rsid w:val="00DF416A"/>
    <w:rsid w:val="00DF4AB8"/>
    <w:rsid w:val="00E0434B"/>
    <w:rsid w:val="00E04BD1"/>
    <w:rsid w:val="00E0501D"/>
    <w:rsid w:val="00E06BAA"/>
    <w:rsid w:val="00E0790C"/>
    <w:rsid w:val="00E116EE"/>
    <w:rsid w:val="00E12B8D"/>
    <w:rsid w:val="00E1467F"/>
    <w:rsid w:val="00E20D98"/>
    <w:rsid w:val="00E21C03"/>
    <w:rsid w:val="00E22168"/>
    <w:rsid w:val="00E2616C"/>
    <w:rsid w:val="00E27767"/>
    <w:rsid w:val="00E31F2C"/>
    <w:rsid w:val="00E45113"/>
    <w:rsid w:val="00E51CB7"/>
    <w:rsid w:val="00E66BF0"/>
    <w:rsid w:val="00E70272"/>
    <w:rsid w:val="00E716B3"/>
    <w:rsid w:val="00E74366"/>
    <w:rsid w:val="00E765E0"/>
    <w:rsid w:val="00E8268E"/>
    <w:rsid w:val="00E82848"/>
    <w:rsid w:val="00E8392D"/>
    <w:rsid w:val="00E84FC6"/>
    <w:rsid w:val="00E864BD"/>
    <w:rsid w:val="00E866CA"/>
    <w:rsid w:val="00E93D61"/>
    <w:rsid w:val="00E93F42"/>
    <w:rsid w:val="00E944E7"/>
    <w:rsid w:val="00E95E3F"/>
    <w:rsid w:val="00E97F12"/>
    <w:rsid w:val="00EA1E2F"/>
    <w:rsid w:val="00EA30B9"/>
    <w:rsid w:val="00EB08B2"/>
    <w:rsid w:val="00EB58A6"/>
    <w:rsid w:val="00EC1254"/>
    <w:rsid w:val="00EC2DD8"/>
    <w:rsid w:val="00EC3635"/>
    <w:rsid w:val="00EC4E84"/>
    <w:rsid w:val="00ED162E"/>
    <w:rsid w:val="00ED3137"/>
    <w:rsid w:val="00ED4DB1"/>
    <w:rsid w:val="00ED679F"/>
    <w:rsid w:val="00EE2F9A"/>
    <w:rsid w:val="00EE31BF"/>
    <w:rsid w:val="00EF0224"/>
    <w:rsid w:val="00EF056B"/>
    <w:rsid w:val="00EF0E51"/>
    <w:rsid w:val="00EF24B2"/>
    <w:rsid w:val="00EF28DC"/>
    <w:rsid w:val="00EF518C"/>
    <w:rsid w:val="00EF57D8"/>
    <w:rsid w:val="00EF76A4"/>
    <w:rsid w:val="00F028B2"/>
    <w:rsid w:val="00F05FCE"/>
    <w:rsid w:val="00F1274A"/>
    <w:rsid w:val="00F138D4"/>
    <w:rsid w:val="00F16061"/>
    <w:rsid w:val="00F2027C"/>
    <w:rsid w:val="00F210EA"/>
    <w:rsid w:val="00F212B0"/>
    <w:rsid w:val="00F21C8F"/>
    <w:rsid w:val="00F25FF2"/>
    <w:rsid w:val="00F27215"/>
    <w:rsid w:val="00F27B6B"/>
    <w:rsid w:val="00F363A7"/>
    <w:rsid w:val="00F37552"/>
    <w:rsid w:val="00F4310D"/>
    <w:rsid w:val="00F4511D"/>
    <w:rsid w:val="00F4534B"/>
    <w:rsid w:val="00F46E4A"/>
    <w:rsid w:val="00F4767C"/>
    <w:rsid w:val="00F5031E"/>
    <w:rsid w:val="00F52E38"/>
    <w:rsid w:val="00F5345E"/>
    <w:rsid w:val="00F53B11"/>
    <w:rsid w:val="00F5504F"/>
    <w:rsid w:val="00F55968"/>
    <w:rsid w:val="00F562A7"/>
    <w:rsid w:val="00F659E9"/>
    <w:rsid w:val="00F679CC"/>
    <w:rsid w:val="00F70AA5"/>
    <w:rsid w:val="00F711A4"/>
    <w:rsid w:val="00F713E9"/>
    <w:rsid w:val="00F73A4F"/>
    <w:rsid w:val="00F756AD"/>
    <w:rsid w:val="00F77D1F"/>
    <w:rsid w:val="00F77D6C"/>
    <w:rsid w:val="00F77FEB"/>
    <w:rsid w:val="00F83F5D"/>
    <w:rsid w:val="00F84E56"/>
    <w:rsid w:val="00F8701F"/>
    <w:rsid w:val="00F8786C"/>
    <w:rsid w:val="00F940A3"/>
    <w:rsid w:val="00F95727"/>
    <w:rsid w:val="00F97CD8"/>
    <w:rsid w:val="00FA35AA"/>
    <w:rsid w:val="00FA4075"/>
    <w:rsid w:val="00FA4E50"/>
    <w:rsid w:val="00FA6CF6"/>
    <w:rsid w:val="00FB0883"/>
    <w:rsid w:val="00FB17B9"/>
    <w:rsid w:val="00FB24BC"/>
    <w:rsid w:val="00FB39C3"/>
    <w:rsid w:val="00FB3AAC"/>
    <w:rsid w:val="00FC2E17"/>
    <w:rsid w:val="00FC324B"/>
    <w:rsid w:val="00FC5760"/>
    <w:rsid w:val="00FD0F08"/>
    <w:rsid w:val="00FD42B2"/>
    <w:rsid w:val="00FE1F93"/>
    <w:rsid w:val="00FE778B"/>
    <w:rsid w:val="00FF0177"/>
    <w:rsid w:val="00FF0B3A"/>
    <w:rsid w:val="00FF274A"/>
    <w:rsid w:val="00FF3999"/>
    <w:rsid w:val="0485C90E"/>
    <w:rsid w:val="04878E17"/>
    <w:rsid w:val="08500751"/>
    <w:rsid w:val="09DB3E0E"/>
    <w:rsid w:val="1990D386"/>
    <w:rsid w:val="1DC0E05B"/>
    <w:rsid w:val="20205956"/>
    <w:rsid w:val="2052225F"/>
    <w:rsid w:val="28F4CF1B"/>
    <w:rsid w:val="362A2FB4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03185909-2D82-40AE-855B-E0B6533A2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D2966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6655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Carpredefinitoparagrafo"/>
    <w:rsid w:val="00665540"/>
  </w:style>
  <w:style w:type="paragraph" w:styleId="Nessunaspaziatura">
    <w:name w:val="No Spacing"/>
    <w:uiPriority w:val="1"/>
    <w:qFormat/>
    <w:rsid w:val="00665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vredestein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vredestein.it/car-suv-tyr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f0f1e102ac4d41b19d61e7e77a34039e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7ddb32859967055a35c3abcdbc4141c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openxmlformats.org/package/2006/metadata/core-properties"/>
    <ds:schemaRef ds:uri="http://schemas.microsoft.com/office/2006/documentManagement/types"/>
    <ds:schemaRef ds:uri="c8da104e-6a1d-4b01-a720-a1e29024104e"/>
    <ds:schemaRef ds:uri="http://purl.org/dc/terms/"/>
    <ds:schemaRef ds:uri="eeb064f5-b91f-4532-bc93-5a06de940d8c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908FCD1-8971-4422-ABA2-F134F5CF0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602</Words>
  <Characters>3421</Characters>
  <Application>Microsoft Office Word</Application>
  <DocSecurity>0</DocSecurity>
  <Lines>28</Lines>
  <Paragraphs>8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Roberto Beltramolli</cp:lastModifiedBy>
  <cp:revision>10</cp:revision>
  <cp:lastPrinted>2021-06-18T14:05:00Z</cp:lastPrinted>
  <dcterms:created xsi:type="dcterms:W3CDTF">2024-02-01T14:58:00Z</dcterms:created>
  <dcterms:modified xsi:type="dcterms:W3CDTF">2024-02-05T14:24:00Z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7027a28dfb4cd45b2c18b31094e0c05d8410e77f38f8c6c5f72bf62bf77cba32</vt:lpwstr>
  </property>
</Properties>
</file>