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43621" w14:textId="3A3C5BBC" w:rsidR="003B04E0" w:rsidRPr="003B04E0" w:rsidRDefault="003B04E0" w:rsidP="003B04E0">
      <w:pPr>
        <w:pStyle w:val="Nessunaspaziatura"/>
        <w:rPr>
          <w:rFonts w:ascii="Century Gothic" w:hAnsi="Century Gothic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DLG conferma: Vredestein VF </w:t>
      </w:r>
      <w:proofErr w:type="spellStart"/>
      <w:r>
        <w:rPr>
          <w:rFonts w:ascii="Century Gothic" w:hAnsi="Century Gothic"/>
          <w:b/>
          <w:sz w:val="32"/>
        </w:rPr>
        <w:t>Flotation</w:t>
      </w:r>
      <w:proofErr w:type="spellEnd"/>
      <w:r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Optimall</w:t>
      </w:r>
      <w:proofErr w:type="spellEnd"/>
      <w:r>
        <w:rPr>
          <w:rFonts w:ascii="Century Gothic" w:hAnsi="Century Gothic"/>
          <w:b/>
          <w:sz w:val="32"/>
        </w:rPr>
        <w:t xml:space="preserve"> offre una riduzione del 25% della pressione sul suolo</w:t>
      </w:r>
    </w:p>
    <w:p w14:paraId="464D4A32" w14:textId="77777777" w:rsidR="00CD2C98" w:rsidRPr="00FB31D2" w:rsidRDefault="00CD2C98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61F960C5" w14:textId="77777777" w:rsidR="00B1111F" w:rsidRDefault="00B1111F" w:rsidP="003B04E0">
      <w:pPr>
        <w:pStyle w:val="Nessunaspaziatura"/>
        <w:rPr>
          <w:rFonts w:ascii="Century Gothic" w:hAnsi="Century Gothic"/>
        </w:rPr>
      </w:pPr>
    </w:p>
    <w:p w14:paraId="08FA14D6" w14:textId="60D46CFF" w:rsidR="003B04E0" w:rsidRPr="00950C8D" w:rsidRDefault="00950C8D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b/>
          <w:bCs/>
          <w:sz w:val="20"/>
          <w:szCs w:val="20"/>
        </w:rPr>
        <w:t>Amsterdam (Paesi Bassi), 7 novembre 2023</w:t>
      </w:r>
      <w:r w:rsidRPr="00950C8D">
        <w:rPr>
          <w:rFonts w:ascii="Century Gothic" w:hAnsi="Century Gothic"/>
          <w:sz w:val="20"/>
          <w:szCs w:val="20"/>
        </w:rPr>
        <w:t xml:space="preserve"> – </w:t>
      </w:r>
      <w:r w:rsidR="003B04E0" w:rsidRPr="00950C8D">
        <w:rPr>
          <w:rFonts w:ascii="Century Gothic" w:hAnsi="Century Gothic"/>
          <w:sz w:val="20"/>
          <w:szCs w:val="20"/>
        </w:rPr>
        <w:t xml:space="preserve">Il nuovo Vredestein VF </w:t>
      </w:r>
      <w:proofErr w:type="spellStart"/>
      <w:r w:rsidR="003B04E0"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="003B04E0"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3B04E0"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="003B04E0" w:rsidRPr="00950C8D">
        <w:rPr>
          <w:rFonts w:ascii="Century Gothic" w:hAnsi="Century Gothic"/>
          <w:sz w:val="20"/>
          <w:szCs w:val="20"/>
        </w:rPr>
        <w:t xml:space="preserve"> di Apollo Tyres è stato classificato come "esemplare" dall’istituto tedesco indipendente di test DLG</w:t>
      </w:r>
      <w:r w:rsidR="00BC1891" w:rsidRPr="00950C8D">
        <w:rPr>
          <w:rFonts w:ascii="Century Gothic" w:hAnsi="Century Gothic"/>
          <w:sz w:val="20"/>
          <w:szCs w:val="20"/>
        </w:rPr>
        <w:t>.</w:t>
      </w:r>
      <w:r w:rsidR="00C86126">
        <w:rPr>
          <w:rFonts w:ascii="Century Gothic" w:hAnsi="Century Gothic"/>
          <w:sz w:val="20"/>
          <w:szCs w:val="20"/>
        </w:rPr>
        <w:t xml:space="preserve"> </w:t>
      </w:r>
      <w:r w:rsidR="00BC1891" w:rsidRPr="00950C8D">
        <w:rPr>
          <w:rFonts w:ascii="Century Gothic" w:hAnsi="Century Gothic"/>
          <w:sz w:val="20"/>
          <w:szCs w:val="20"/>
        </w:rPr>
        <w:t>L</w:t>
      </w:r>
      <w:r w:rsidR="003B04E0" w:rsidRPr="00950C8D">
        <w:rPr>
          <w:rFonts w:ascii="Century Gothic" w:hAnsi="Century Gothic"/>
          <w:sz w:val="20"/>
          <w:szCs w:val="20"/>
        </w:rPr>
        <w:t xml:space="preserve">o pneumatico ha ottenuto le migliori prestazioni in termini di </w:t>
      </w:r>
      <w:r w:rsidR="0033351D" w:rsidRPr="00950C8D">
        <w:rPr>
          <w:rFonts w:ascii="Century Gothic" w:hAnsi="Century Gothic"/>
          <w:sz w:val="20"/>
          <w:szCs w:val="20"/>
        </w:rPr>
        <w:t xml:space="preserve">minore </w:t>
      </w:r>
      <w:r w:rsidR="003B04E0" w:rsidRPr="00950C8D">
        <w:rPr>
          <w:rFonts w:ascii="Century Gothic" w:hAnsi="Century Gothic"/>
          <w:sz w:val="20"/>
          <w:szCs w:val="20"/>
        </w:rPr>
        <w:t xml:space="preserve">pressione sul suolo rispetto agli pneumatici VF per rimorchi </w:t>
      </w:r>
      <w:r w:rsidR="005E0BFA" w:rsidRPr="00950C8D">
        <w:rPr>
          <w:rFonts w:ascii="Century Gothic" w:hAnsi="Century Gothic"/>
          <w:sz w:val="20"/>
          <w:szCs w:val="20"/>
        </w:rPr>
        <w:t>concorrenti</w:t>
      </w:r>
      <w:r w:rsidR="003B04E0" w:rsidRPr="00950C8D">
        <w:rPr>
          <w:rFonts w:ascii="Century Gothic" w:hAnsi="Century Gothic"/>
          <w:sz w:val="20"/>
          <w:szCs w:val="20"/>
        </w:rPr>
        <w:t xml:space="preserve"> </w:t>
      </w:r>
      <w:r w:rsidR="005E0BFA" w:rsidRPr="00950C8D">
        <w:rPr>
          <w:rFonts w:ascii="Century Gothic" w:hAnsi="Century Gothic"/>
          <w:sz w:val="20"/>
          <w:szCs w:val="20"/>
        </w:rPr>
        <w:t>o</w:t>
      </w:r>
      <w:r w:rsidR="0033351D" w:rsidRPr="00950C8D">
        <w:rPr>
          <w:rFonts w:ascii="Century Gothic" w:hAnsi="Century Gothic"/>
          <w:sz w:val="20"/>
          <w:szCs w:val="20"/>
        </w:rPr>
        <w:t>ggetto dello studio</w:t>
      </w:r>
      <w:r w:rsidR="003B04E0" w:rsidRPr="00950C8D">
        <w:rPr>
          <w:rFonts w:ascii="Century Gothic" w:hAnsi="Century Gothic"/>
          <w:sz w:val="20"/>
          <w:szCs w:val="20"/>
        </w:rPr>
        <w:t>.</w:t>
      </w:r>
    </w:p>
    <w:p w14:paraId="7CFE1487" w14:textId="77777777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3A66877D" w14:textId="50665398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Durante </w:t>
      </w:r>
      <w:r w:rsidR="005E0BFA" w:rsidRPr="00950C8D">
        <w:rPr>
          <w:rFonts w:ascii="Century Gothic" w:hAnsi="Century Gothic"/>
          <w:sz w:val="20"/>
          <w:szCs w:val="20"/>
        </w:rPr>
        <w:t>le prove</w:t>
      </w:r>
      <w:r w:rsidRPr="00950C8D">
        <w:rPr>
          <w:rFonts w:ascii="Century Gothic" w:hAnsi="Century Gothic"/>
          <w:sz w:val="20"/>
          <w:szCs w:val="20"/>
        </w:rPr>
        <w:t xml:space="preserve"> sul campo, Vredestein VF </w:t>
      </w:r>
      <w:proofErr w:type="spellStart"/>
      <w:r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ha </w:t>
      </w:r>
      <w:r w:rsidR="0033351D" w:rsidRPr="00950C8D">
        <w:rPr>
          <w:rFonts w:ascii="Century Gothic" w:hAnsi="Century Gothic"/>
          <w:sz w:val="20"/>
          <w:szCs w:val="20"/>
        </w:rPr>
        <w:t xml:space="preserve">registrato </w:t>
      </w:r>
      <w:r w:rsidRPr="00950C8D">
        <w:rPr>
          <w:rFonts w:ascii="Century Gothic" w:hAnsi="Century Gothic"/>
          <w:sz w:val="20"/>
          <w:szCs w:val="20"/>
        </w:rPr>
        <w:t>una pressione sul suolo inferiore del 25% rispetto agli altri pneumatici VF premium</w:t>
      </w:r>
      <w:r w:rsidR="00C86126">
        <w:rPr>
          <w:rFonts w:ascii="Century Gothic" w:hAnsi="Century Gothic"/>
          <w:sz w:val="20"/>
          <w:szCs w:val="20"/>
        </w:rPr>
        <w:t xml:space="preserve"> </w:t>
      </w:r>
      <w:r w:rsidR="005E0BFA" w:rsidRPr="00950C8D">
        <w:rPr>
          <w:rFonts w:ascii="Century Gothic" w:hAnsi="Century Gothic"/>
          <w:sz w:val="20"/>
          <w:szCs w:val="20"/>
        </w:rPr>
        <w:t xml:space="preserve">e </w:t>
      </w:r>
      <w:r w:rsidRPr="00950C8D">
        <w:rPr>
          <w:rFonts w:ascii="Century Gothic" w:hAnsi="Century Gothic"/>
          <w:sz w:val="20"/>
          <w:szCs w:val="20"/>
        </w:rPr>
        <w:t xml:space="preserve">la più ampia superficie di contatto della categoria. Rispetto agli pneumatici VF economici che sono stati testati, lo pneumatico Vredestein ha ottenuto un vantaggio in termini di </w:t>
      </w:r>
      <w:r w:rsidR="00BC1891" w:rsidRPr="00950C8D">
        <w:rPr>
          <w:rFonts w:ascii="Century Gothic" w:hAnsi="Century Gothic"/>
          <w:sz w:val="20"/>
          <w:szCs w:val="20"/>
        </w:rPr>
        <w:t xml:space="preserve">minore </w:t>
      </w:r>
      <w:r w:rsidRPr="00950C8D">
        <w:rPr>
          <w:rFonts w:ascii="Century Gothic" w:hAnsi="Century Gothic"/>
          <w:sz w:val="20"/>
          <w:szCs w:val="20"/>
        </w:rPr>
        <w:t xml:space="preserve">pressione sul suolo di almeno il 50%. </w:t>
      </w:r>
    </w:p>
    <w:p w14:paraId="0A689769" w14:textId="77777777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 </w:t>
      </w:r>
    </w:p>
    <w:p w14:paraId="6985582E" w14:textId="194ADBFE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>Per il test</w:t>
      </w:r>
      <w:r w:rsidR="00BC1891" w:rsidRPr="00950C8D">
        <w:rPr>
          <w:rFonts w:ascii="Century Gothic" w:hAnsi="Century Gothic"/>
          <w:sz w:val="20"/>
          <w:szCs w:val="20"/>
        </w:rPr>
        <w:t>,</w:t>
      </w:r>
      <w:r w:rsidRPr="00950C8D">
        <w:rPr>
          <w:rFonts w:ascii="Century Gothic" w:hAnsi="Century Gothic"/>
          <w:sz w:val="20"/>
          <w:szCs w:val="20"/>
        </w:rPr>
        <w:t xml:space="preserve"> eseguito in Germania, DLG ha montato </w:t>
      </w:r>
      <w:r w:rsidR="0033351D" w:rsidRPr="00950C8D">
        <w:rPr>
          <w:rFonts w:ascii="Century Gothic" w:hAnsi="Century Gothic"/>
          <w:sz w:val="20"/>
          <w:szCs w:val="20"/>
        </w:rPr>
        <w:t xml:space="preserve">su un'autocisterna KAWECO a 3 assali </w:t>
      </w:r>
      <w:r w:rsidRPr="00950C8D">
        <w:rPr>
          <w:rFonts w:ascii="Century Gothic" w:hAnsi="Century Gothic"/>
          <w:sz w:val="20"/>
          <w:szCs w:val="20"/>
        </w:rPr>
        <w:t xml:space="preserve">diversi pneumatici VF della </w:t>
      </w:r>
      <w:r w:rsidR="005E0BFA" w:rsidRPr="00950C8D">
        <w:rPr>
          <w:rFonts w:ascii="Century Gothic" w:hAnsi="Century Gothic"/>
          <w:sz w:val="20"/>
          <w:szCs w:val="20"/>
        </w:rPr>
        <w:t xml:space="preserve">diffusa </w:t>
      </w:r>
      <w:r w:rsidRPr="00950C8D">
        <w:rPr>
          <w:rFonts w:ascii="Century Gothic" w:hAnsi="Century Gothic"/>
          <w:sz w:val="20"/>
          <w:szCs w:val="20"/>
        </w:rPr>
        <w:t xml:space="preserve">misura VF 750/60 R 30.5. Per garantire </w:t>
      </w:r>
      <w:r w:rsidR="005E0BFA" w:rsidRPr="00950C8D">
        <w:rPr>
          <w:rFonts w:ascii="Century Gothic" w:hAnsi="Century Gothic"/>
          <w:sz w:val="20"/>
          <w:szCs w:val="20"/>
        </w:rPr>
        <w:t>l’equità e l’uniformità del</w:t>
      </w:r>
      <w:r w:rsidR="00BC1891" w:rsidRPr="00950C8D">
        <w:rPr>
          <w:rFonts w:ascii="Century Gothic" w:hAnsi="Century Gothic"/>
          <w:sz w:val="20"/>
          <w:szCs w:val="20"/>
        </w:rPr>
        <w:t>la prova</w:t>
      </w:r>
      <w:r w:rsidRPr="00950C8D">
        <w:rPr>
          <w:rFonts w:ascii="Century Gothic" w:hAnsi="Century Gothic"/>
          <w:sz w:val="20"/>
          <w:szCs w:val="20"/>
        </w:rPr>
        <w:t xml:space="preserve">, le macchine, il carico sugli pneumatici, la velocità e le condizioni del campo sono stati gli stessi per ogni pneumatico sottoposto a </w:t>
      </w:r>
      <w:r w:rsidR="005E0BFA" w:rsidRPr="00950C8D">
        <w:rPr>
          <w:rFonts w:ascii="Century Gothic" w:hAnsi="Century Gothic"/>
          <w:sz w:val="20"/>
          <w:szCs w:val="20"/>
        </w:rPr>
        <w:t>verifica</w:t>
      </w:r>
      <w:r w:rsidRPr="00950C8D">
        <w:rPr>
          <w:rFonts w:ascii="Century Gothic" w:hAnsi="Century Gothic"/>
          <w:sz w:val="20"/>
          <w:szCs w:val="20"/>
        </w:rPr>
        <w:t xml:space="preserve">. </w:t>
      </w:r>
    </w:p>
    <w:p w14:paraId="3B94D007" w14:textId="77777777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5DC63677" w14:textId="59C3F646" w:rsidR="00F63246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DLG ha </w:t>
      </w:r>
      <w:r w:rsidR="0033351D" w:rsidRPr="00950C8D">
        <w:rPr>
          <w:rFonts w:ascii="Century Gothic" w:hAnsi="Century Gothic"/>
          <w:sz w:val="20"/>
          <w:szCs w:val="20"/>
        </w:rPr>
        <w:t>dichiarato</w:t>
      </w:r>
      <w:r w:rsidRPr="00950C8D">
        <w:rPr>
          <w:rFonts w:ascii="Century Gothic" w:hAnsi="Century Gothic"/>
          <w:sz w:val="20"/>
          <w:szCs w:val="20"/>
        </w:rPr>
        <w:t xml:space="preserve">: "Il </w:t>
      </w:r>
      <w:r w:rsidR="00950C8D" w:rsidRPr="00950C8D">
        <w:rPr>
          <w:rFonts w:ascii="Century Gothic" w:hAnsi="Century Gothic"/>
          <w:sz w:val="20"/>
          <w:szCs w:val="20"/>
        </w:rPr>
        <w:t xml:space="preserve">nuovo </w:t>
      </w:r>
      <w:proofErr w:type="spellStart"/>
      <w:r w:rsidR="00950C8D"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VF 750/60</w:t>
      </w:r>
      <w:r w:rsidR="00C86126">
        <w:rPr>
          <w:rFonts w:ascii="Century Gothic" w:hAnsi="Century Gothic"/>
          <w:sz w:val="20"/>
          <w:szCs w:val="20"/>
        </w:rPr>
        <w:t xml:space="preserve"> </w:t>
      </w:r>
      <w:r w:rsidRPr="00950C8D">
        <w:rPr>
          <w:rFonts w:ascii="Century Gothic" w:hAnsi="Century Gothic"/>
          <w:sz w:val="20"/>
          <w:szCs w:val="20"/>
        </w:rPr>
        <w:t>R</w:t>
      </w:r>
      <w:r w:rsidR="00C86126">
        <w:rPr>
          <w:rFonts w:ascii="Century Gothic" w:hAnsi="Century Gothic"/>
          <w:sz w:val="20"/>
          <w:szCs w:val="20"/>
        </w:rPr>
        <w:t xml:space="preserve"> </w:t>
      </w:r>
      <w:r w:rsidRPr="00950C8D">
        <w:rPr>
          <w:rFonts w:ascii="Century Gothic" w:hAnsi="Century Gothic"/>
          <w:sz w:val="20"/>
          <w:szCs w:val="20"/>
        </w:rPr>
        <w:t>30.5 187 D</w:t>
      </w:r>
      <w:r w:rsidR="00135DD0" w:rsidRPr="00950C8D">
        <w:rPr>
          <w:rFonts w:ascii="Century Gothic" w:hAnsi="Century Gothic"/>
          <w:sz w:val="20"/>
          <w:szCs w:val="20"/>
        </w:rPr>
        <w:t xml:space="preserve"> sviluppato da Vredestein</w:t>
      </w:r>
      <w:r w:rsidRPr="00950C8D">
        <w:rPr>
          <w:rFonts w:ascii="Century Gothic" w:hAnsi="Century Gothic"/>
          <w:sz w:val="20"/>
          <w:szCs w:val="20"/>
        </w:rPr>
        <w:t xml:space="preserve"> ha fatto registrare una pressione dell'area di contatto inferiore a </w:t>
      </w:r>
      <w:r w:rsidR="00135DD0" w:rsidRPr="00950C8D">
        <w:rPr>
          <w:rFonts w:ascii="Century Gothic" w:hAnsi="Century Gothic"/>
          <w:sz w:val="20"/>
          <w:szCs w:val="20"/>
        </w:rPr>
        <w:t xml:space="preserve">1 </w:t>
      </w:r>
      <w:r w:rsidRPr="00950C8D">
        <w:rPr>
          <w:rFonts w:ascii="Century Gothic" w:hAnsi="Century Gothic"/>
          <w:sz w:val="20"/>
          <w:szCs w:val="20"/>
        </w:rPr>
        <w:t>kg/cm² (0,92 kg/cm²) a 1,0 bar di pressione: dei 5 pneumatici testati è risultato l'unico con un valore inferiore a 1. Questo dato definisce nuovi standard nel segmento degli pneumatici per rimorchi, che devono far fronte a carichi elevati e variabili sulle ruote".</w:t>
      </w:r>
    </w:p>
    <w:p w14:paraId="306ED9CD" w14:textId="77777777" w:rsidR="00F63246" w:rsidRPr="00950C8D" w:rsidRDefault="00F63246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2E7EDD08" w14:textId="5BBCDD86" w:rsidR="00F63246" w:rsidRPr="00950C8D" w:rsidRDefault="00F63246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La profondità dell’impronta lasciata dal Vredestein VF </w:t>
      </w:r>
      <w:proofErr w:type="spellStart"/>
      <w:r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è risultata del 24% inferiore rispetto a quella del secondo classificato. Durante il test di traino di un'autocisterna da 40 tonnellate sul campo, sono state rilevate notevoli economie che si sono tradotte in un risparmio fino a 3 l/h di carburante, ossia potenzialmente fino a 4 euro in meno per ora di lavoro sul campo.</w:t>
      </w:r>
    </w:p>
    <w:p w14:paraId="37EE1C45" w14:textId="77777777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44BF5DBB" w14:textId="4FC0659B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"I risultati dell'ultimo test di DLG mostrano che, utilizzando il Vredestein </w:t>
      </w:r>
      <w:proofErr w:type="spellStart"/>
      <w:r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Pr="00950C8D">
        <w:rPr>
          <w:rFonts w:ascii="Century Gothic" w:hAnsi="Century Gothic"/>
          <w:sz w:val="20"/>
          <w:szCs w:val="20"/>
        </w:rPr>
        <w:t>, gli agricoltori</w:t>
      </w:r>
      <w:r w:rsidR="00C525C3" w:rsidRPr="00950C8D">
        <w:rPr>
          <w:rFonts w:ascii="Century Gothic" w:hAnsi="Century Gothic"/>
          <w:sz w:val="20"/>
          <w:szCs w:val="20"/>
        </w:rPr>
        <w:t xml:space="preserve"> ogni anno</w:t>
      </w:r>
      <w:r w:rsidRPr="00950C8D">
        <w:rPr>
          <w:rFonts w:ascii="Century Gothic" w:hAnsi="Century Gothic"/>
          <w:sz w:val="20"/>
          <w:szCs w:val="20"/>
        </w:rPr>
        <w:t xml:space="preserve"> possono risparmiare facilmente migliaia di euro</w:t>
      </w:r>
      <w:r w:rsidR="00C525C3" w:rsidRPr="00950C8D">
        <w:rPr>
          <w:rFonts w:ascii="Century Gothic" w:hAnsi="Century Gothic"/>
          <w:sz w:val="20"/>
          <w:szCs w:val="20"/>
        </w:rPr>
        <w:t xml:space="preserve"> di ca</w:t>
      </w:r>
      <w:r w:rsidR="005E0BFA" w:rsidRPr="00950C8D">
        <w:rPr>
          <w:rFonts w:ascii="Century Gothic" w:hAnsi="Century Gothic"/>
          <w:sz w:val="20"/>
          <w:szCs w:val="20"/>
        </w:rPr>
        <w:t>r</w:t>
      </w:r>
      <w:r w:rsidR="00C525C3" w:rsidRPr="00950C8D">
        <w:rPr>
          <w:rFonts w:ascii="Century Gothic" w:hAnsi="Century Gothic"/>
          <w:sz w:val="20"/>
          <w:szCs w:val="20"/>
        </w:rPr>
        <w:t>burante</w:t>
      </w:r>
      <w:r w:rsidRPr="00950C8D">
        <w:rPr>
          <w:rFonts w:ascii="Century Gothic" w:hAnsi="Century Gothic"/>
          <w:sz w:val="20"/>
          <w:szCs w:val="20"/>
        </w:rPr>
        <w:t xml:space="preserve"> per </w:t>
      </w:r>
      <w:r w:rsidR="00C525C3" w:rsidRPr="00950C8D">
        <w:rPr>
          <w:rFonts w:ascii="Century Gothic" w:hAnsi="Century Gothic"/>
          <w:sz w:val="20"/>
          <w:szCs w:val="20"/>
        </w:rPr>
        <w:t xml:space="preserve">ciascuna </w:t>
      </w:r>
      <w:r w:rsidRPr="00950C8D">
        <w:rPr>
          <w:rFonts w:ascii="Century Gothic" w:hAnsi="Century Gothic"/>
          <w:sz w:val="20"/>
          <w:szCs w:val="20"/>
        </w:rPr>
        <w:t>macchina. Inoltre, trattando con cura il loro prezioso terreno, sarà possibile</w:t>
      </w:r>
      <w:r w:rsidR="00C525C3" w:rsidRPr="00950C8D">
        <w:rPr>
          <w:rFonts w:ascii="Century Gothic" w:hAnsi="Century Gothic"/>
          <w:sz w:val="20"/>
          <w:szCs w:val="20"/>
        </w:rPr>
        <w:t xml:space="preserve"> per loro</w:t>
      </w:r>
      <w:r w:rsidRPr="00950C8D">
        <w:rPr>
          <w:rFonts w:ascii="Century Gothic" w:hAnsi="Century Gothic"/>
          <w:sz w:val="20"/>
          <w:szCs w:val="20"/>
        </w:rPr>
        <w:t xml:space="preserve"> ottenere rese più elevate anno dopo anno", afferma Guido </w:t>
      </w:r>
      <w:proofErr w:type="spellStart"/>
      <w:r w:rsidRPr="00950C8D">
        <w:rPr>
          <w:rFonts w:ascii="Century Gothic" w:hAnsi="Century Gothic"/>
          <w:sz w:val="20"/>
          <w:szCs w:val="20"/>
        </w:rPr>
        <w:t>Boerkamp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, Director Off-Highway Tyres Europe </w:t>
      </w:r>
      <w:r w:rsidR="005E0BFA" w:rsidRPr="00950C8D">
        <w:rPr>
          <w:rFonts w:ascii="Century Gothic" w:hAnsi="Century Gothic"/>
          <w:sz w:val="20"/>
          <w:szCs w:val="20"/>
        </w:rPr>
        <w:t xml:space="preserve">di </w:t>
      </w:r>
      <w:r w:rsidRPr="00950C8D">
        <w:rPr>
          <w:rFonts w:ascii="Century Gothic" w:hAnsi="Century Gothic"/>
          <w:sz w:val="20"/>
          <w:szCs w:val="20"/>
        </w:rPr>
        <w:t>Apollo Tyres.</w:t>
      </w:r>
    </w:p>
    <w:p w14:paraId="7C7BA087" w14:textId="77777777" w:rsidR="003B04E0" w:rsidRPr="00950C8D" w:rsidRDefault="003B04E0" w:rsidP="003B04E0">
      <w:pPr>
        <w:pStyle w:val="Nessunaspaziatura"/>
        <w:rPr>
          <w:rFonts w:ascii="Century Gothic" w:hAnsi="Century Gothic"/>
          <w:sz w:val="20"/>
          <w:szCs w:val="20"/>
        </w:rPr>
      </w:pPr>
    </w:p>
    <w:p w14:paraId="46CD6A37" w14:textId="1ED80D2D" w:rsidR="002575E0" w:rsidRDefault="003B04E0" w:rsidP="00E02585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sz w:val="20"/>
          <w:szCs w:val="20"/>
        </w:rPr>
        <w:t xml:space="preserve">Apollo Tyres presenterà </w:t>
      </w:r>
      <w:r w:rsidR="005E0BFA" w:rsidRPr="00950C8D">
        <w:rPr>
          <w:rFonts w:ascii="Century Gothic" w:hAnsi="Century Gothic"/>
          <w:sz w:val="20"/>
          <w:szCs w:val="20"/>
        </w:rPr>
        <w:t xml:space="preserve">lo pneumatico </w:t>
      </w:r>
      <w:r w:rsidRPr="00950C8D">
        <w:rPr>
          <w:rFonts w:ascii="Century Gothic" w:hAnsi="Century Gothic"/>
          <w:sz w:val="20"/>
          <w:szCs w:val="20"/>
        </w:rPr>
        <w:t xml:space="preserve">Vredestein VF </w:t>
      </w:r>
      <w:proofErr w:type="spellStart"/>
      <w:r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e il rapporto DLG in occasione </w:t>
      </w:r>
      <w:r w:rsidR="00C525C3" w:rsidRPr="00950C8D">
        <w:rPr>
          <w:rFonts w:ascii="Century Gothic" w:hAnsi="Century Gothic"/>
          <w:sz w:val="20"/>
          <w:szCs w:val="20"/>
        </w:rPr>
        <w:t>della prossima edizione di</w:t>
      </w:r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Agritechnica</w:t>
      </w:r>
      <w:proofErr w:type="spellEnd"/>
      <w:r w:rsidRPr="00950C8D">
        <w:rPr>
          <w:rFonts w:ascii="Century Gothic" w:hAnsi="Century Gothic"/>
          <w:sz w:val="20"/>
          <w:szCs w:val="20"/>
        </w:rPr>
        <w:t>, che si terrà dal 12 al 18 novembre ad Hannover. L'azienda sarà nel padiglione 20, stand A13.</w:t>
      </w:r>
    </w:p>
    <w:p w14:paraId="4615E786" w14:textId="77777777" w:rsidR="00950C8D" w:rsidRDefault="00950C8D" w:rsidP="00E02585">
      <w:pPr>
        <w:pStyle w:val="Nessunaspaziatura"/>
        <w:rPr>
          <w:rFonts w:ascii="Century Gothic" w:hAnsi="Century Gothic"/>
          <w:sz w:val="20"/>
          <w:szCs w:val="20"/>
        </w:rPr>
      </w:pPr>
    </w:p>
    <w:p w14:paraId="60AA4D16" w14:textId="77777777" w:rsidR="00950C8D" w:rsidRPr="00592070" w:rsidRDefault="00950C8D" w:rsidP="00950C8D">
      <w:pPr>
        <w:jc w:val="center"/>
        <w:rPr>
          <w:rFonts w:ascii="Century Gothic" w:hAnsi="Century Gothic" w:cs="Clother Light"/>
          <w:iCs/>
          <w:sz w:val="20"/>
          <w:szCs w:val="20"/>
        </w:rPr>
      </w:pPr>
      <w:r w:rsidRPr="00592070">
        <w:rPr>
          <w:rFonts w:ascii="Century Gothic" w:hAnsi="Century Gothic" w:cs="Clother Light"/>
          <w:iCs/>
          <w:sz w:val="20"/>
          <w:szCs w:val="20"/>
        </w:rPr>
        <w:t>[FINE]</w:t>
      </w:r>
    </w:p>
    <w:p w14:paraId="669E442D" w14:textId="77777777" w:rsidR="00950C8D" w:rsidRPr="00950C8D" w:rsidRDefault="00950C8D" w:rsidP="00E02585">
      <w:pPr>
        <w:pStyle w:val="Nessunaspaziatura"/>
        <w:rPr>
          <w:rFonts w:ascii="Century Gothic" w:hAnsi="Century Gothic"/>
          <w:b/>
          <w:sz w:val="20"/>
          <w:szCs w:val="20"/>
        </w:rPr>
      </w:pPr>
    </w:p>
    <w:p w14:paraId="678D81AD" w14:textId="77777777" w:rsidR="002575E0" w:rsidRPr="00950C8D" w:rsidRDefault="002575E0" w:rsidP="00E02585">
      <w:pPr>
        <w:pStyle w:val="Nessunaspaziatura"/>
        <w:rPr>
          <w:rFonts w:ascii="Century Gothic" w:hAnsi="Century Gothic"/>
          <w:b/>
          <w:sz w:val="20"/>
          <w:szCs w:val="20"/>
        </w:rPr>
      </w:pPr>
    </w:p>
    <w:p w14:paraId="14144892" w14:textId="5170983F" w:rsidR="00E02585" w:rsidRPr="00950C8D" w:rsidRDefault="00E02585" w:rsidP="00E02585">
      <w:pPr>
        <w:pStyle w:val="Nessunaspaziatura"/>
        <w:rPr>
          <w:rFonts w:ascii="Century Gothic" w:hAnsi="Century Gothic"/>
          <w:b/>
          <w:bCs/>
          <w:sz w:val="20"/>
          <w:szCs w:val="20"/>
        </w:rPr>
      </w:pPr>
      <w:r w:rsidRPr="00950C8D">
        <w:rPr>
          <w:rFonts w:ascii="Century Gothic" w:hAnsi="Century Gothic"/>
          <w:b/>
          <w:sz w:val="20"/>
          <w:szCs w:val="20"/>
        </w:rPr>
        <w:t>Didascalie delle immagini:</w:t>
      </w:r>
    </w:p>
    <w:p w14:paraId="6930B253" w14:textId="77777777" w:rsidR="00E02585" w:rsidRPr="00950C8D" w:rsidRDefault="00E02585" w:rsidP="00E02585">
      <w:pPr>
        <w:pStyle w:val="Nessunaspaziatura"/>
        <w:rPr>
          <w:rFonts w:ascii="Century Gothic" w:hAnsi="Century Gothic"/>
          <w:sz w:val="20"/>
          <w:szCs w:val="20"/>
        </w:rPr>
      </w:pPr>
    </w:p>
    <w:p w14:paraId="0C35F737" w14:textId="617E3516" w:rsidR="00E02585" w:rsidRPr="00950C8D" w:rsidRDefault="00E02585" w:rsidP="00E02585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b/>
          <w:sz w:val="20"/>
          <w:szCs w:val="20"/>
        </w:rPr>
        <w:t>01</w:t>
      </w:r>
      <w:r w:rsidRPr="00950C8D">
        <w:rPr>
          <w:rFonts w:ascii="Century Gothic" w:hAnsi="Century Gothic"/>
          <w:sz w:val="20"/>
          <w:szCs w:val="20"/>
        </w:rPr>
        <w:t xml:space="preserve"> Test DLG</w:t>
      </w:r>
    </w:p>
    <w:p w14:paraId="01DA3E37" w14:textId="77777777" w:rsidR="00183CEA" w:rsidRPr="00950C8D" w:rsidRDefault="00183CEA" w:rsidP="00E02585">
      <w:pPr>
        <w:pStyle w:val="Nessunaspaziatura"/>
        <w:rPr>
          <w:rFonts w:ascii="Century Gothic" w:hAnsi="Century Gothic"/>
          <w:sz w:val="20"/>
          <w:szCs w:val="20"/>
        </w:rPr>
      </w:pPr>
    </w:p>
    <w:p w14:paraId="7DDEBEC2" w14:textId="41C7809B" w:rsidR="009D2116" w:rsidRPr="00950C8D" w:rsidRDefault="00E02585" w:rsidP="00E02585">
      <w:pPr>
        <w:pStyle w:val="Nessunaspaziatura"/>
        <w:rPr>
          <w:rFonts w:ascii="Century Gothic" w:hAnsi="Century Gothic"/>
          <w:sz w:val="20"/>
          <w:szCs w:val="20"/>
        </w:rPr>
      </w:pPr>
      <w:r w:rsidRPr="00950C8D">
        <w:rPr>
          <w:rFonts w:ascii="Century Gothic" w:hAnsi="Century Gothic"/>
          <w:b/>
          <w:sz w:val="20"/>
          <w:szCs w:val="20"/>
        </w:rPr>
        <w:t>02</w:t>
      </w:r>
      <w:r w:rsidRPr="00950C8D">
        <w:rPr>
          <w:rFonts w:ascii="Century Gothic" w:hAnsi="Century Gothic"/>
          <w:sz w:val="20"/>
          <w:szCs w:val="20"/>
        </w:rPr>
        <w:t xml:space="preserve"> Immagine degli pneumatici Vredestein VF </w:t>
      </w:r>
      <w:proofErr w:type="spellStart"/>
      <w:r w:rsidRPr="00950C8D">
        <w:rPr>
          <w:rFonts w:ascii="Century Gothic" w:hAnsi="Century Gothic"/>
          <w:sz w:val="20"/>
          <w:szCs w:val="20"/>
        </w:rPr>
        <w:t>Flotation</w:t>
      </w:r>
      <w:proofErr w:type="spellEnd"/>
      <w:r w:rsidRPr="00950C8D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950C8D">
        <w:rPr>
          <w:rFonts w:ascii="Century Gothic" w:hAnsi="Century Gothic"/>
          <w:sz w:val="20"/>
          <w:szCs w:val="20"/>
        </w:rPr>
        <w:t>Optimall</w:t>
      </w:r>
      <w:proofErr w:type="spellEnd"/>
    </w:p>
    <w:p w14:paraId="0A25B8E4" w14:textId="40FB0E72" w:rsidR="00224EA0" w:rsidRPr="00FB31D2" w:rsidRDefault="00224EA0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5E9F2F55" w14:textId="55C530F6" w:rsidR="00950C8D" w:rsidRDefault="00950C8D">
      <w:pPr>
        <w:rPr>
          <w:rFonts w:ascii="Century Gothic" w:eastAsia="Times New Roman" w:hAnsi="Century Gothic" w:cs="Clother Light"/>
          <w:iCs/>
          <w:sz w:val="20"/>
          <w:szCs w:val="20"/>
          <w:lang w:eastAsia="en-IN"/>
        </w:rPr>
      </w:pPr>
      <w:r>
        <w:rPr>
          <w:rFonts w:ascii="Century Gothic" w:hAnsi="Century Gothic" w:cs="Clother Light"/>
          <w:iCs/>
          <w:sz w:val="20"/>
          <w:szCs w:val="20"/>
        </w:rPr>
        <w:br w:type="page"/>
      </w:r>
    </w:p>
    <w:p w14:paraId="08F41DFE" w14:textId="77777777" w:rsidR="00CF45EB" w:rsidRPr="00FB31D2" w:rsidRDefault="00CF45EB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5D4B2504" w14:textId="77777777" w:rsidR="00C525C3" w:rsidRDefault="00C525C3" w:rsidP="00C525C3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26D7EE69" w14:textId="77777777" w:rsidR="00C525C3" w:rsidRPr="0029035C" w:rsidRDefault="00C525C3" w:rsidP="00C525C3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44E1F175" w14:textId="77777777" w:rsidR="00C525C3" w:rsidRPr="004D1A43" w:rsidRDefault="00C525C3" w:rsidP="00C525C3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4D1A43">
        <w:rPr>
          <w:rFonts w:ascii="Century Gothic" w:hAnsi="Century Gothic"/>
          <w:b/>
          <w:sz w:val="16"/>
          <w:szCs w:val="16"/>
        </w:rPr>
        <w:t>Ufficio Stampa Vredestein Italia</w:t>
      </w:r>
    </w:p>
    <w:p w14:paraId="2AF90200" w14:textId="77777777" w:rsidR="00C525C3" w:rsidRPr="00054675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2DCE9471" w14:textId="77777777" w:rsidR="00C525C3" w:rsidRPr="00054675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69216FBE" w14:textId="77777777" w:rsidR="00C525C3" w:rsidRPr="00054675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Tel. +39 011 0161111</w:t>
      </w:r>
    </w:p>
    <w:p w14:paraId="42C8AACF" w14:textId="77777777" w:rsidR="00C525C3" w:rsidRPr="00054675" w:rsidRDefault="00C86126" w:rsidP="00C525C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0" w:history="1">
        <w:r w:rsidR="00C525C3" w:rsidRPr="009F2549">
          <w:rPr>
            <w:rStyle w:val="Collegamentoipertestuale"/>
            <w:rFonts w:ascii="Century Gothic" w:hAnsi="Century Gothic"/>
            <w:sz w:val="16"/>
            <w:szCs w:val="16"/>
          </w:rPr>
          <w:t>vredestein@anicecommunication.com</w:t>
        </w:r>
      </w:hyperlink>
    </w:p>
    <w:p w14:paraId="274D986C" w14:textId="77777777" w:rsidR="00C525C3" w:rsidRPr="0041486B" w:rsidRDefault="00C525C3" w:rsidP="00C525C3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66DD3D2D" w14:textId="77777777" w:rsidR="00C525C3" w:rsidRPr="000854B6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+39 335 6068559</w:t>
      </w:r>
    </w:p>
    <w:p w14:paraId="5080CE4C" w14:textId="77777777" w:rsidR="00C525C3" w:rsidRPr="000854B6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Patrizia Tontini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+39 335 6068557</w:t>
      </w:r>
    </w:p>
    <w:p w14:paraId="78772979" w14:textId="77777777" w:rsidR="00C525C3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Paola Maina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+39 347 6713167</w:t>
      </w:r>
    </w:p>
    <w:p w14:paraId="0E7F0E6E" w14:textId="77777777" w:rsidR="00C525C3" w:rsidRDefault="00C525C3" w:rsidP="00C525C3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3B595506" w14:textId="77777777" w:rsidR="00C525C3" w:rsidRPr="009F5FEE" w:rsidRDefault="00C525C3" w:rsidP="00C525C3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6D1F9075" w14:textId="77777777" w:rsidR="00C525C3" w:rsidRPr="005C634E" w:rsidRDefault="00C525C3" w:rsidP="00C525C3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6EF5CB11" w14:textId="77777777" w:rsidR="00C525C3" w:rsidRPr="00363004" w:rsidRDefault="00C525C3" w:rsidP="00C525C3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0B63C1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bookmarkEnd w:id="0"/>
    <w:p w14:paraId="01C7159C" w14:textId="77777777" w:rsidR="00DB608F" w:rsidRPr="00235FE8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235FE8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525D" w14:textId="77777777" w:rsidR="00BE652D" w:rsidRDefault="00BE652D" w:rsidP="005C5C2E">
      <w:r>
        <w:separator/>
      </w:r>
    </w:p>
  </w:endnote>
  <w:endnote w:type="continuationSeparator" w:id="0">
    <w:p w14:paraId="5C3D0E96" w14:textId="77777777" w:rsidR="00BE652D" w:rsidRDefault="00BE652D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700C7" w14:textId="77777777" w:rsidR="00BE652D" w:rsidRDefault="00BE652D" w:rsidP="005C5C2E">
      <w:r>
        <w:separator/>
      </w:r>
    </w:p>
  </w:footnote>
  <w:footnote w:type="continuationSeparator" w:id="0">
    <w:p w14:paraId="28B2F3FE" w14:textId="77777777" w:rsidR="00BE652D" w:rsidRDefault="00BE652D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572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26A4C"/>
    <w:rsid w:val="00034587"/>
    <w:rsid w:val="00040EE3"/>
    <w:rsid w:val="000515E9"/>
    <w:rsid w:val="00054E47"/>
    <w:rsid w:val="00057327"/>
    <w:rsid w:val="00066FA2"/>
    <w:rsid w:val="00075771"/>
    <w:rsid w:val="00077D52"/>
    <w:rsid w:val="00080A2F"/>
    <w:rsid w:val="00080A45"/>
    <w:rsid w:val="0009337E"/>
    <w:rsid w:val="00095C64"/>
    <w:rsid w:val="000A06A3"/>
    <w:rsid w:val="000A64E1"/>
    <w:rsid w:val="000A7C68"/>
    <w:rsid w:val="000B10F8"/>
    <w:rsid w:val="000B158E"/>
    <w:rsid w:val="000B3B3C"/>
    <w:rsid w:val="000C0C77"/>
    <w:rsid w:val="000C1EA8"/>
    <w:rsid w:val="000D2101"/>
    <w:rsid w:val="000D59AD"/>
    <w:rsid w:val="00107721"/>
    <w:rsid w:val="0011280B"/>
    <w:rsid w:val="00113ED4"/>
    <w:rsid w:val="001154BC"/>
    <w:rsid w:val="0011598B"/>
    <w:rsid w:val="00121393"/>
    <w:rsid w:val="00121F83"/>
    <w:rsid w:val="0012484E"/>
    <w:rsid w:val="00131F6C"/>
    <w:rsid w:val="00135DD0"/>
    <w:rsid w:val="0013729B"/>
    <w:rsid w:val="00145A1B"/>
    <w:rsid w:val="0015421E"/>
    <w:rsid w:val="00165FCA"/>
    <w:rsid w:val="0016610F"/>
    <w:rsid w:val="001802C8"/>
    <w:rsid w:val="00182055"/>
    <w:rsid w:val="00183CEA"/>
    <w:rsid w:val="0019303E"/>
    <w:rsid w:val="00193129"/>
    <w:rsid w:val="001936DA"/>
    <w:rsid w:val="0019759D"/>
    <w:rsid w:val="001A6D62"/>
    <w:rsid w:val="001A76BC"/>
    <w:rsid w:val="001B1360"/>
    <w:rsid w:val="001C17E7"/>
    <w:rsid w:val="001C5D63"/>
    <w:rsid w:val="001C6141"/>
    <w:rsid w:val="001C655A"/>
    <w:rsid w:val="001D1267"/>
    <w:rsid w:val="001D2849"/>
    <w:rsid w:val="001E5362"/>
    <w:rsid w:val="001E5380"/>
    <w:rsid w:val="001E7C91"/>
    <w:rsid w:val="00200189"/>
    <w:rsid w:val="00204AE4"/>
    <w:rsid w:val="002108A8"/>
    <w:rsid w:val="00214DD7"/>
    <w:rsid w:val="00215DC9"/>
    <w:rsid w:val="002163C8"/>
    <w:rsid w:val="00224EA0"/>
    <w:rsid w:val="002253FF"/>
    <w:rsid w:val="002255F7"/>
    <w:rsid w:val="002351A0"/>
    <w:rsid w:val="00235D06"/>
    <w:rsid w:val="00235FE8"/>
    <w:rsid w:val="00254697"/>
    <w:rsid w:val="002575E0"/>
    <w:rsid w:val="00263F30"/>
    <w:rsid w:val="0027110D"/>
    <w:rsid w:val="002804CF"/>
    <w:rsid w:val="0028167E"/>
    <w:rsid w:val="002860BE"/>
    <w:rsid w:val="0028791B"/>
    <w:rsid w:val="00291A47"/>
    <w:rsid w:val="002930FF"/>
    <w:rsid w:val="00294C0A"/>
    <w:rsid w:val="002A1FD8"/>
    <w:rsid w:val="002A766E"/>
    <w:rsid w:val="002B741A"/>
    <w:rsid w:val="002C4345"/>
    <w:rsid w:val="002D2475"/>
    <w:rsid w:val="002D2CB0"/>
    <w:rsid w:val="002D6310"/>
    <w:rsid w:val="002E2699"/>
    <w:rsid w:val="002E503E"/>
    <w:rsid w:val="002E7B89"/>
    <w:rsid w:val="002F29ED"/>
    <w:rsid w:val="002F5AF0"/>
    <w:rsid w:val="00300444"/>
    <w:rsid w:val="00302C46"/>
    <w:rsid w:val="00303BC4"/>
    <w:rsid w:val="00317708"/>
    <w:rsid w:val="00324DE1"/>
    <w:rsid w:val="003327A6"/>
    <w:rsid w:val="0033351D"/>
    <w:rsid w:val="00343115"/>
    <w:rsid w:val="003446F8"/>
    <w:rsid w:val="00350B0D"/>
    <w:rsid w:val="00353BC8"/>
    <w:rsid w:val="00357041"/>
    <w:rsid w:val="00374293"/>
    <w:rsid w:val="00376BDB"/>
    <w:rsid w:val="0038391E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2E3"/>
    <w:rsid w:val="003A330D"/>
    <w:rsid w:val="003A6030"/>
    <w:rsid w:val="003A713B"/>
    <w:rsid w:val="003A7919"/>
    <w:rsid w:val="003B04E0"/>
    <w:rsid w:val="003B4772"/>
    <w:rsid w:val="003B679A"/>
    <w:rsid w:val="003C1821"/>
    <w:rsid w:val="003C1A77"/>
    <w:rsid w:val="003C7BD1"/>
    <w:rsid w:val="003D3AF6"/>
    <w:rsid w:val="003D5FEA"/>
    <w:rsid w:val="003E139F"/>
    <w:rsid w:val="003F0116"/>
    <w:rsid w:val="003F21E4"/>
    <w:rsid w:val="003F4660"/>
    <w:rsid w:val="003F55DD"/>
    <w:rsid w:val="00420247"/>
    <w:rsid w:val="00424CBD"/>
    <w:rsid w:val="00427235"/>
    <w:rsid w:val="004325DD"/>
    <w:rsid w:val="004467F6"/>
    <w:rsid w:val="004555F1"/>
    <w:rsid w:val="00461667"/>
    <w:rsid w:val="004620CF"/>
    <w:rsid w:val="004673FC"/>
    <w:rsid w:val="00475E1A"/>
    <w:rsid w:val="00482236"/>
    <w:rsid w:val="0048312D"/>
    <w:rsid w:val="004853A4"/>
    <w:rsid w:val="004870BD"/>
    <w:rsid w:val="00494516"/>
    <w:rsid w:val="004A3228"/>
    <w:rsid w:val="004B19D2"/>
    <w:rsid w:val="004C3140"/>
    <w:rsid w:val="004D61E7"/>
    <w:rsid w:val="004D6311"/>
    <w:rsid w:val="004E1476"/>
    <w:rsid w:val="004E1964"/>
    <w:rsid w:val="004E2152"/>
    <w:rsid w:val="004E36EB"/>
    <w:rsid w:val="004F3882"/>
    <w:rsid w:val="00503D9E"/>
    <w:rsid w:val="005109E5"/>
    <w:rsid w:val="0051208E"/>
    <w:rsid w:val="00513DC8"/>
    <w:rsid w:val="00514E24"/>
    <w:rsid w:val="00530227"/>
    <w:rsid w:val="0053505F"/>
    <w:rsid w:val="005362D3"/>
    <w:rsid w:val="00540EAB"/>
    <w:rsid w:val="00551869"/>
    <w:rsid w:val="00564FFE"/>
    <w:rsid w:val="00565500"/>
    <w:rsid w:val="00574525"/>
    <w:rsid w:val="005825AE"/>
    <w:rsid w:val="00592E0C"/>
    <w:rsid w:val="005A352C"/>
    <w:rsid w:val="005A437E"/>
    <w:rsid w:val="005B195B"/>
    <w:rsid w:val="005B7E24"/>
    <w:rsid w:val="005C1452"/>
    <w:rsid w:val="005C1C71"/>
    <w:rsid w:val="005C5C2E"/>
    <w:rsid w:val="005C634E"/>
    <w:rsid w:val="005C69AA"/>
    <w:rsid w:val="005D4590"/>
    <w:rsid w:val="005D459C"/>
    <w:rsid w:val="005E0BFA"/>
    <w:rsid w:val="005E3215"/>
    <w:rsid w:val="005F15E7"/>
    <w:rsid w:val="005F46F3"/>
    <w:rsid w:val="006029A3"/>
    <w:rsid w:val="00610BB4"/>
    <w:rsid w:val="00615EED"/>
    <w:rsid w:val="00615F63"/>
    <w:rsid w:val="00616E13"/>
    <w:rsid w:val="00616EE1"/>
    <w:rsid w:val="006211C1"/>
    <w:rsid w:val="006303FB"/>
    <w:rsid w:val="00631A66"/>
    <w:rsid w:val="006353F1"/>
    <w:rsid w:val="00642CED"/>
    <w:rsid w:val="0064300F"/>
    <w:rsid w:val="0065249E"/>
    <w:rsid w:val="0065626A"/>
    <w:rsid w:val="00664925"/>
    <w:rsid w:val="00667AB2"/>
    <w:rsid w:val="00670562"/>
    <w:rsid w:val="00673847"/>
    <w:rsid w:val="006739D6"/>
    <w:rsid w:val="006B393B"/>
    <w:rsid w:val="006B525B"/>
    <w:rsid w:val="006C1811"/>
    <w:rsid w:val="006D4D65"/>
    <w:rsid w:val="006D607B"/>
    <w:rsid w:val="006E6DEF"/>
    <w:rsid w:val="006F3381"/>
    <w:rsid w:val="00700F52"/>
    <w:rsid w:val="007105AC"/>
    <w:rsid w:val="00713133"/>
    <w:rsid w:val="0072637F"/>
    <w:rsid w:val="00731476"/>
    <w:rsid w:val="00735706"/>
    <w:rsid w:val="007424B7"/>
    <w:rsid w:val="0074365C"/>
    <w:rsid w:val="00751D88"/>
    <w:rsid w:val="0075293C"/>
    <w:rsid w:val="00756DF9"/>
    <w:rsid w:val="0076557D"/>
    <w:rsid w:val="007722F5"/>
    <w:rsid w:val="0077278C"/>
    <w:rsid w:val="00786C55"/>
    <w:rsid w:val="0079612F"/>
    <w:rsid w:val="007A2329"/>
    <w:rsid w:val="007A3AB4"/>
    <w:rsid w:val="007A4570"/>
    <w:rsid w:val="007B0ACC"/>
    <w:rsid w:val="007B774B"/>
    <w:rsid w:val="007C19A3"/>
    <w:rsid w:val="007C5CF0"/>
    <w:rsid w:val="007D492D"/>
    <w:rsid w:val="007D4BB3"/>
    <w:rsid w:val="007E02DD"/>
    <w:rsid w:val="007E13BD"/>
    <w:rsid w:val="007E22F0"/>
    <w:rsid w:val="007F0814"/>
    <w:rsid w:val="007F2226"/>
    <w:rsid w:val="008215F5"/>
    <w:rsid w:val="008238AA"/>
    <w:rsid w:val="008269DB"/>
    <w:rsid w:val="00830029"/>
    <w:rsid w:val="0083545C"/>
    <w:rsid w:val="00836589"/>
    <w:rsid w:val="00836B5D"/>
    <w:rsid w:val="0084416A"/>
    <w:rsid w:val="008507F8"/>
    <w:rsid w:val="0085291A"/>
    <w:rsid w:val="0086436D"/>
    <w:rsid w:val="00871EAD"/>
    <w:rsid w:val="008732DD"/>
    <w:rsid w:val="008774B3"/>
    <w:rsid w:val="0088088F"/>
    <w:rsid w:val="008823AC"/>
    <w:rsid w:val="00885A08"/>
    <w:rsid w:val="00887149"/>
    <w:rsid w:val="008908C3"/>
    <w:rsid w:val="008A1E10"/>
    <w:rsid w:val="008A6C02"/>
    <w:rsid w:val="008B572B"/>
    <w:rsid w:val="008C3005"/>
    <w:rsid w:val="008C563F"/>
    <w:rsid w:val="008D296E"/>
    <w:rsid w:val="008E16FA"/>
    <w:rsid w:val="008E45BC"/>
    <w:rsid w:val="008F0A28"/>
    <w:rsid w:val="0092563D"/>
    <w:rsid w:val="00933CD0"/>
    <w:rsid w:val="00946C4A"/>
    <w:rsid w:val="00947B00"/>
    <w:rsid w:val="00950C8D"/>
    <w:rsid w:val="00963D1E"/>
    <w:rsid w:val="009740C8"/>
    <w:rsid w:val="00974A4A"/>
    <w:rsid w:val="009911F7"/>
    <w:rsid w:val="0099767C"/>
    <w:rsid w:val="009A18C8"/>
    <w:rsid w:val="009B0F2E"/>
    <w:rsid w:val="009B3A74"/>
    <w:rsid w:val="009B46E8"/>
    <w:rsid w:val="009D2116"/>
    <w:rsid w:val="009D280F"/>
    <w:rsid w:val="009D2EDD"/>
    <w:rsid w:val="009F0360"/>
    <w:rsid w:val="00A013D4"/>
    <w:rsid w:val="00A01AB1"/>
    <w:rsid w:val="00A02068"/>
    <w:rsid w:val="00A0317A"/>
    <w:rsid w:val="00A066EB"/>
    <w:rsid w:val="00A07B23"/>
    <w:rsid w:val="00A1037C"/>
    <w:rsid w:val="00A22877"/>
    <w:rsid w:val="00A2426D"/>
    <w:rsid w:val="00A25FDE"/>
    <w:rsid w:val="00A32344"/>
    <w:rsid w:val="00A36051"/>
    <w:rsid w:val="00A43D6F"/>
    <w:rsid w:val="00A455DD"/>
    <w:rsid w:val="00A5267E"/>
    <w:rsid w:val="00A53F02"/>
    <w:rsid w:val="00A54320"/>
    <w:rsid w:val="00A570C7"/>
    <w:rsid w:val="00A62102"/>
    <w:rsid w:val="00A67621"/>
    <w:rsid w:val="00A81461"/>
    <w:rsid w:val="00A83DB4"/>
    <w:rsid w:val="00AA6C48"/>
    <w:rsid w:val="00AB5732"/>
    <w:rsid w:val="00AB5B2D"/>
    <w:rsid w:val="00AC04BC"/>
    <w:rsid w:val="00AC29FE"/>
    <w:rsid w:val="00AD15F1"/>
    <w:rsid w:val="00AD2A85"/>
    <w:rsid w:val="00AD72E8"/>
    <w:rsid w:val="00AE7B36"/>
    <w:rsid w:val="00B04380"/>
    <w:rsid w:val="00B06D73"/>
    <w:rsid w:val="00B1073E"/>
    <w:rsid w:val="00B1111F"/>
    <w:rsid w:val="00B11F2A"/>
    <w:rsid w:val="00B126AF"/>
    <w:rsid w:val="00B147B7"/>
    <w:rsid w:val="00B20ABF"/>
    <w:rsid w:val="00B23545"/>
    <w:rsid w:val="00B248D2"/>
    <w:rsid w:val="00B42FA3"/>
    <w:rsid w:val="00B572BB"/>
    <w:rsid w:val="00B57640"/>
    <w:rsid w:val="00B57AD5"/>
    <w:rsid w:val="00B61A1B"/>
    <w:rsid w:val="00B61B0E"/>
    <w:rsid w:val="00B70594"/>
    <w:rsid w:val="00B75665"/>
    <w:rsid w:val="00B83475"/>
    <w:rsid w:val="00B908A9"/>
    <w:rsid w:val="00B960CE"/>
    <w:rsid w:val="00B97AA3"/>
    <w:rsid w:val="00BA0FF9"/>
    <w:rsid w:val="00BA2D3C"/>
    <w:rsid w:val="00BA2F15"/>
    <w:rsid w:val="00BA7EC4"/>
    <w:rsid w:val="00BB16B1"/>
    <w:rsid w:val="00BB480A"/>
    <w:rsid w:val="00BC1891"/>
    <w:rsid w:val="00BC233B"/>
    <w:rsid w:val="00BC5E38"/>
    <w:rsid w:val="00BD143C"/>
    <w:rsid w:val="00BE652D"/>
    <w:rsid w:val="00BF14F0"/>
    <w:rsid w:val="00C05C6F"/>
    <w:rsid w:val="00C06573"/>
    <w:rsid w:val="00C11A1C"/>
    <w:rsid w:val="00C120B6"/>
    <w:rsid w:val="00C30880"/>
    <w:rsid w:val="00C3194B"/>
    <w:rsid w:val="00C331F6"/>
    <w:rsid w:val="00C363E7"/>
    <w:rsid w:val="00C525C3"/>
    <w:rsid w:val="00C76716"/>
    <w:rsid w:val="00C76DD2"/>
    <w:rsid w:val="00C86126"/>
    <w:rsid w:val="00C86E06"/>
    <w:rsid w:val="00C91F82"/>
    <w:rsid w:val="00C93753"/>
    <w:rsid w:val="00CB7AC2"/>
    <w:rsid w:val="00CC2CA3"/>
    <w:rsid w:val="00CC32BC"/>
    <w:rsid w:val="00CC5DBE"/>
    <w:rsid w:val="00CC7509"/>
    <w:rsid w:val="00CD2C98"/>
    <w:rsid w:val="00CD577C"/>
    <w:rsid w:val="00CD6B77"/>
    <w:rsid w:val="00CD7B86"/>
    <w:rsid w:val="00CE1FD8"/>
    <w:rsid w:val="00CF0212"/>
    <w:rsid w:val="00CF02A8"/>
    <w:rsid w:val="00CF202F"/>
    <w:rsid w:val="00CF219A"/>
    <w:rsid w:val="00CF37A5"/>
    <w:rsid w:val="00CF45EB"/>
    <w:rsid w:val="00CF617B"/>
    <w:rsid w:val="00CF7198"/>
    <w:rsid w:val="00D02F7D"/>
    <w:rsid w:val="00D107F0"/>
    <w:rsid w:val="00D132FB"/>
    <w:rsid w:val="00D15572"/>
    <w:rsid w:val="00D26E34"/>
    <w:rsid w:val="00D37B1F"/>
    <w:rsid w:val="00D4293F"/>
    <w:rsid w:val="00D44676"/>
    <w:rsid w:val="00D6169A"/>
    <w:rsid w:val="00D62079"/>
    <w:rsid w:val="00D74616"/>
    <w:rsid w:val="00D777E1"/>
    <w:rsid w:val="00D8124D"/>
    <w:rsid w:val="00D9678B"/>
    <w:rsid w:val="00DB47C3"/>
    <w:rsid w:val="00DB608F"/>
    <w:rsid w:val="00DD6826"/>
    <w:rsid w:val="00DF3BE5"/>
    <w:rsid w:val="00DF4AB8"/>
    <w:rsid w:val="00E02585"/>
    <w:rsid w:val="00E05A1D"/>
    <w:rsid w:val="00E0690C"/>
    <w:rsid w:val="00E0790C"/>
    <w:rsid w:val="00E116EE"/>
    <w:rsid w:val="00E16F98"/>
    <w:rsid w:val="00E21C03"/>
    <w:rsid w:val="00E45113"/>
    <w:rsid w:val="00E83895"/>
    <w:rsid w:val="00E84FC6"/>
    <w:rsid w:val="00E866CA"/>
    <w:rsid w:val="00E93D61"/>
    <w:rsid w:val="00E9775F"/>
    <w:rsid w:val="00E97F12"/>
    <w:rsid w:val="00EA1E2F"/>
    <w:rsid w:val="00EB08B2"/>
    <w:rsid w:val="00EB73E0"/>
    <w:rsid w:val="00EC1254"/>
    <w:rsid w:val="00EC2142"/>
    <w:rsid w:val="00EC2DD8"/>
    <w:rsid w:val="00EC36D9"/>
    <w:rsid w:val="00EC4E84"/>
    <w:rsid w:val="00EC643E"/>
    <w:rsid w:val="00ED3137"/>
    <w:rsid w:val="00EF0224"/>
    <w:rsid w:val="00EF0E51"/>
    <w:rsid w:val="00EF518C"/>
    <w:rsid w:val="00EF7E46"/>
    <w:rsid w:val="00F028B2"/>
    <w:rsid w:val="00F12908"/>
    <w:rsid w:val="00F138D4"/>
    <w:rsid w:val="00F212B0"/>
    <w:rsid w:val="00F24C5D"/>
    <w:rsid w:val="00F43BE1"/>
    <w:rsid w:val="00F4511D"/>
    <w:rsid w:val="00F4534B"/>
    <w:rsid w:val="00F5031E"/>
    <w:rsid w:val="00F52E38"/>
    <w:rsid w:val="00F53B11"/>
    <w:rsid w:val="00F63246"/>
    <w:rsid w:val="00F643CF"/>
    <w:rsid w:val="00F64C22"/>
    <w:rsid w:val="00F664E6"/>
    <w:rsid w:val="00F679CC"/>
    <w:rsid w:val="00F70AA5"/>
    <w:rsid w:val="00F711A4"/>
    <w:rsid w:val="00F73A4F"/>
    <w:rsid w:val="00F77D6C"/>
    <w:rsid w:val="00F83F5D"/>
    <w:rsid w:val="00F84E56"/>
    <w:rsid w:val="00FA6476"/>
    <w:rsid w:val="00FB17B9"/>
    <w:rsid w:val="00FB24BC"/>
    <w:rsid w:val="00FB31D2"/>
    <w:rsid w:val="00FB39C3"/>
    <w:rsid w:val="00FC324B"/>
    <w:rsid w:val="00FD0797"/>
    <w:rsid w:val="00FD42B2"/>
    <w:rsid w:val="00FD5305"/>
    <w:rsid w:val="00FF274A"/>
    <w:rsid w:val="00FF7936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vredestein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7" ma:contentTypeDescription="Create a new document." ma:contentTypeScope="" ma:versionID="86236562085f4abe09567d990b00f977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2940bf1487e3688505c9fd1559222f5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A122A-B53E-4927-B700-5D165B029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6</cp:revision>
  <cp:lastPrinted>2021-11-16T18:04:00Z</cp:lastPrinted>
  <dcterms:created xsi:type="dcterms:W3CDTF">2023-11-06T14:41:00Z</dcterms:created>
  <dcterms:modified xsi:type="dcterms:W3CDTF">2023-11-07T08:26:00Z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785400</vt:r8>
  </property>
  <property fmtid="{D5CDD505-2E9C-101B-9397-08002B2CF9AE}" pid="4" name="MediaServiceImageTags">
    <vt:lpwstr/>
  </property>
</Properties>
</file>