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F545F" w14:textId="77777777" w:rsidR="00CF3A65" w:rsidRDefault="006675D9" w:rsidP="00BF4C04">
      <w:pPr>
        <w:rPr>
          <w:rFonts w:ascii="Century Gothic" w:hAnsi="Century Gothic"/>
          <w:b/>
          <w:sz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Apollo </w:t>
      </w:r>
      <w:proofErr w:type="spellStart"/>
      <w:r>
        <w:rPr>
          <w:rFonts w:ascii="Century Gothic" w:hAnsi="Century Gothic"/>
          <w:b/>
          <w:sz w:val="32"/>
        </w:rPr>
        <w:t>Tyres</w:t>
      </w:r>
      <w:proofErr w:type="spellEnd"/>
      <w:r>
        <w:rPr>
          <w:rFonts w:ascii="Century Gothic" w:hAnsi="Century Gothic"/>
          <w:b/>
          <w:sz w:val="32"/>
        </w:rPr>
        <w:t xml:space="preserve"> amplia la gamma di pneumatici </w:t>
      </w:r>
      <w:proofErr w:type="spellStart"/>
      <w:r>
        <w:rPr>
          <w:rFonts w:ascii="Century Gothic" w:hAnsi="Century Gothic"/>
          <w:b/>
          <w:sz w:val="32"/>
        </w:rPr>
        <w:t>EnduRace</w:t>
      </w:r>
      <w:proofErr w:type="spellEnd"/>
      <w:r>
        <w:rPr>
          <w:rFonts w:ascii="Century Gothic" w:hAnsi="Century Gothic"/>
          <w:b/>
          <w:sz w:val="32"/>
        </w:rPr>
        <w:t xml:space="preserve"> RD2 per autocarri e autobus con due nuove misure</w:t>
      </w:r>
    </w:p>
    <w:p w14:paraId="31584F9F" w14:textId="79893551" w:rsidR="00BF4C04" w:rsidRPr="006C33E0" w:rsidRDefault="006675D9" w:rsidP="00BF4C04">
      <w:pPr>
        <w:rPr>
          <w:rFonts w:ascii="Century Gothic" w:hAnsi="Century Gothic" w:cs="Clother Black"/>
          <w:b/>
          <w:bCs/>
          <w:sz w:val="32"/>
          <w:szCs w:val="32"/>
        </w:rPr>
      </w:pPr>
      <w:r>
        <w:rPr>
          <w:rFonts w:ascii="Century Gothic" w:hAnsi="Century Gothic"/>
          <w:b/>
          <w:sz w:val="32"/>
        </w:rPr>
        <w:t xml:space="preserve"> </w:t>
      </w:r>
    </w:p>
    <w:p w14:paraId="1194ECAD" w14:textId="77777777" w:rsidR="0059518B" w:rsidRPr="006C33E0" w:rsidRDefault="0059518B">
      <w:pPr>
        <w:rPr>
          <w:rFonts w:ascii="Century Gothic" w:hAnsi="Century Gothic" w:cs="Clother Light"/>
          <w:sz w:val="20"/>
          <w:szCs w:val="20"/>
        </w:rPr>
      </w:pPr>
    </w:p>
    <w:p w14:paraId="740BDB7B" w14:textId="4C3EBD73" w:rsidR="006675D9" w:rsidRPr="006675D9" w:rsidRDefault="007D6254" w:rsidP="006675D9">
      <w:pPr>
        <w:rPr>
          <w:rFonts w:ascii="Century Gothic" w:hAnsi="Century Gothic" w:cs="Clother Light"/>
          <w:sz w:val="20"/>
          <w:szCs w:val="20"/>
        </w:rPr>
      </w:pPr>
      <w:r w:rsidRPr="007D6254">
        <w:rPr>
          <w:rFonts w:ascii="Century Gothic" w:hAnsi="Century Gothic"/>
          <w:b/>
          <w:sz w:val="20"/>
        </w:rPr>
        <w:t>Amsterdam, 25 luglio 2022</w:t>
      </w:r>
      <w:r w:rsidR="00AC47C4" w:rsidRPr="007D6254">
        <w:rPr>
          <w:rFonts w:ascii="Century Gothic" w:hAnsi="Century Gothic"/>
          <w:b/>
          <w:sz w:val="20"/>
        </w:rPr>
        <w:t xml:space="preserve"> </w:t>
      </w:r>
      <w:r w:rsidR="00AC47C4">
        <w:rPr>
          <w:rFonts w:ascii="Century Gothic" w:hAnsi="Century Gothic"/>
          <w:sz w:val="20"/>
        </w:rPr>
        <w:t xml:space="preserve">– Apollo </w:t>
      </w:r>
      <w:proofErr w:type="spellStart"/>
      <w:r w:rsidR="00AC47C4">
        <w:rPr>
          <w:rFonts w:ascii="Century Gothic" w:hAnsi="Century Gothic"/>
          <w:sz w:val="20"/>
        </w:rPr>
        <w:t>Tyres</w:t>
      </w:r>
      <w:proofErr w:type="spellEnd"/>
      <w:r w:rsidR="00AC47C4">
        <w:rPr>
          <w:rFonts w:ascii="Century Gothic" w:hAnsi="Century Gothic"/>
          <w:sz w:val="20"/>
        </w:rPr>
        <w:t xml:space="preserve"> amplia la sua</w:t>
      </w:r>
      <w:r w:rsidR="005D423D">
        <w:rPr>
          <w:rFonts w:ascii="Century Gothic" w:hAnsi="Century Gothic"/>
          <w:sz w:val="20"/>
        </w:rPr>
        <w:t xml:space="preserve"> </w:t>
      </w:r>
      <w:r w:rsidR="00F07408">
        <w:rPr>
          <w:rFonts w:ascii="Century Gothic" w:hAnsi="Century Gothic"/>
          <w:sz w:val="20"/>
        </w:rPr>
        <w:t xml:space="preserve">apprezzata </w:t>
      </w:r>
      <w:r w:rsidR="00AC47C4">
        <w:rPr>
          <w:rFonts w:ascii="Century Gothic" w:hAnsi="Century Gothic"/>
          <w:sz w:val="20"/>
        </w:rPr>
        <w:t xml:space="preserve">gamma di pneumatici per autocarri e autobus </w:t>
      </w:r>
      <w:proofErr w:type="spellStart"/>
      <w:r w:rsidR="00AC47C4">
        <w:rPr>
          <w:rFonts w:ascii="Century Gothic" w:hAnsi="Century Gothic"/>
          <w:sz w:val="20"/>
        </w:rPr>
        <w:t>EnduRace</w:t>
      </w:r>
      <w:proofErr w:type="spellEnd"/>
      <w:r w:rsidR="00AC47C4">
        <w:rPr>
          <w:rFonts w:ascii="Century Gothic" w:hAnsi="Century Gothic"/>
          <w:sz w:val="20"/>
        </w:rPr>
        <w:t xml:space="preserve"> RD2, </w:t>
      </w:r>
      <w:r w:rsidR="005D423D">
        <w:rPr>
          <w:rFonts w:ascii="Century Gothic" w:hAnsi="Century Gothic"/>
          <w:sz w:val="20"/>
        </w:rPr>
        <w:t>con d</w:t>
      </w:r>
      <w:r w:rsidR="00AC47C4">
        <w:rPr>
          <w:rFonts w:ascii="Century Gothic" w:hAnsi="Century Gothic"/>
          <w:sz w:val="20"/>
        </w:rPr>
        <w:t xml:space="preserve">ue nuove misure: 315/70 e 295/80. </w:t>
      </w:r>
    </w:p>
    <w:p w14:paraId="05EFEAB5" w14:textId="77777777" w:rsidR="006675D9" w:rsidRPr="006675D9" w:rsidRDefault="006675D9" w:rsidP="006675D9">
      <w:pPr>
        <w:rPr>
          <w:rFonts w:ascii="Century Gothic" w:hAnsi="Century Gothic" w:cs="Clother Light"/>
          <w:sz w:val="20"/>
          <w:szCs w:val="20"/>
        </w:rPr>
      </w:pPr>
    </w:p>
    <w:p w14:paraId="24AFA145" w14:textId="2FFEE52F" w:rsidR="00651D85" w:rsidRDefault="00916241" w:rsidP="006675D9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Disponibile esclusivamente per ruote da 22,5 pollici, misura standard dei moderni pneumatici commerciali per autocarri e autobus, lo pneumatico regionale </w:t>
      </w:r>
      <w:r w:rsidR="00B33060">
        <w:rPr>
          <w:rFonts w:ascii="Century Gothic" w:hAnsi="Century Gothic"/>
          <w:sz w:val="20"/>
        </w:rPr>
        <w:t xml:space="preserve">Apollo </w:t>
      </w:r>
      <w:r>
        <w:rPr>
          <w:rFonts w:ascii="Century Gothic" w:hAnsi="Century Gothic"/>
          <w:sz w:val="20"/>
        </w:rPr>
        <w:t>offre trazione</w:t>
      </w:r>
      <w:r w:rsidR="00F07408">
        <w:rPr>
          <w:rFonts w:ascii="Century Gothic" w:hAnsi="Century Gothic"/>
          <w:sz w:val="20"/>
        </w:rPr>
        <w:t xml:space="preserve"> ottimizzata</w:t>
      </w:r>
      <w:r>
        <w:rPr>
          <w:rFonts w:ascii="Century Gothic" w:hAnsi="Century Gothic"/>
          <w:sz w:val="20"/>
        </w:rPr>
        <w:t xml:space="preserve"> e prestazioni eccellenti in tutte le condizioni atmosferiche, resistenza al rotolamento ridotta e chilometraggio e durata maggiori.</w:t>
      </w:r>
    </w:p>
    <w:p w14:paraId="778D50D5" w14:textId="77777777" w:rsidR="00651D85" w:rsidRDefault="00651D85" w:rsidP="006675D9">
      <w:pPr>
        <w:rPr>
          <w:rFonts w:ascii="Century Gothic" w:hAnsi="Century Gothic" w:cs="Clother Light"/>
          <w:sz w:val="20"/>
          <w:szCs w:val="20"/>
        </w:rPr>
      </w:pPr>
    </w:p>
    <w:p w14:paraId="600BE051" w14:textId="1036ECB0" w:rsidR="006675D9" w:rsidRPr="006675D9" w:rsidRDefault="005D423D" w:rsidP="006675D9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Prodotto in Europa, i</w:t>
      </w:r>
      <w:r w:rsidR="006675D9">
        <w:rPr>
          <w:rFonts w:ascii="Century Gothic" w:hAnsi="Century Gothic"/>
          <w:sz w:val="20"/>
        </w:rPr>
        <w:t xml:space="preserve">l modello </w:t>
      </w:r>
      <w:proofErr w:type="spellStart"/>
      <w:r w:rsidR="006675D9">
        <w:rPr>
          <w:rFonts w:ascii="Century Gothic" w:hAnsi="Century Gothic"/>
          <w:sz w:val="20"/>
        </w:rPr>
        <w:t>EnduRace</w:t>
      </w:r>
      <w:proofErr w:type="spellEnd"/>
      <w:r w:rsidR="006675D9">
        <w:rPr>
          <w:rFonts w:ascii="Century Gothic" w:hAnsi="Century Gothic"/>
          <w:sz w:val="20"/>
        </w:rPr>
        <w:t xml:space="preserve"> RD2 rappresenta una soluzione premium </w:t>
      </w:r>
      <w:r>
        <w:rPr>
          <w:rFonts w:ascii="Century Gothic" w:hAnsi="Century Gothic"/>
          <w:sz w:val="20"/>
        </w:rPr>
        <w:t xml:space="preserve">accessibile </w:t>
      </w:r>
      <w:r w:rsidR="006675D9">
        <w:rPr>
          <w:rFonts w:ascii="Century Gothic" w:hAnsi="Century Gothic"/>
          <w:sz w:val="20"/>
        </w:rPr>
        <w:t xml:space="preserve">per chi guida autocarri ed è adatto per il trasporto su medie e lunghe distanze. Questo pneumatico </w:t>
      </w:r>
      <w:r>
        <w:rPr>
          <w:rFonts w:ascii="Century Gothic" w:hAnsi="Century Gothic"/>
          <w:sz w:val="20"/>
        </w:rPr>
        <w:t>assicura</w:t>
      </w:r>
      <w:r w:rsidR="006675D9">
        <w:rPr>
          <w:rFonts w:ascii="Century Gothic" w:hAnsi="Century Gothic"/>
          <w:sz w:val="20"/>
        </w:rPr>
        <w:t xml:space="preserve"> un'eccellente tenuta di strada su fondo bagnato e </w:t>
      </w:r>
      <w:r>
        <w:rPr>
          <w:rFonts w:ascii="Century Gothic" w:hAnsi="Century Gothic"/>
          <w:sz w:val="20"/>
        </w:rPr>
        <w:t xml:space="preserve">nel periodo </w:t>
      </w:r>
      <w:r w:rsidR="006675D9">
        <w:rPr>
          <w:rFonts w:ascii="Century Gothic" w:hAnsi="Century Gothic"/>
          <w:sz w:val="20"/>
        </w:rPr>
        <w:t>invernal</w:t>
      </w:r>
      <w:r>
        <w:rPr>
          <w:rFonts w:ascii="Century Gothic" w:hAnsi="Century Gothic"/>
          <w:sz w:val="20"/>
        </w:rPr>
        <w:t xml:space="preserve">e </w:t>
      </w:r>
      <w:r w:rsidR="006675D9">
        <w:rPr>
          <w:rFonts w:ascii="Century Gothic" w:hAnsi="Century Gothic"/>
          <w:sz w:val="20"/>
        </w:rPr>
        <w:t xml:space="preserve">ed è certificato per l'aderenza su superfici innevate con il simbolo del fiocco di neve e montagna a tre cime. </w:t>
      </w:r>
    </w:p>
    <w:p w14:paraId="42A976F7" w14:textId="77777777" w:rsidR="006675D9" w:rsidRPr="006675D9" w:rsidRDefault="006675D9" w:rsidP="006675D9">
      <w:pPr>
        <w:rPr>
          <w:rFonts w:ascii="Century Gothic" w:hAnsi="Century Gothic" w:cs="Clother Light"/>
          <w:sz w:val="20"/>
          <w:szCs w:val="20"/>
        </w:rPr>
      </w:pPr>
    </w:p>
    <w:p w14:paraId="05E32668" w14:textId="20EDE9B6" w:rsidR="00664D8B" w:rsidRDefault="00D56C8A" w:rsidP="006675D9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Lo pneumatico è dotato di un esclusivo battistrada con scanalature e tasselli della spalla Multi-Edge, che garantisce prestazioni ottimali su superfici scivolose. </w:t>
      </w:r>
      <w:r w:rsidR="00664D8B" w:rsidRPr="00664D8B">
        <w:rPr>
          <w:rFonts w:ascii="Century Gothic" w:hAnsi="Century Gothic"/>
          <w:sz w:val="20"/>
        </w:rPr>
        <w:t xml:space="preserve">Grazie a un'area di contatto più ampia, </w:t>
      </w:r>
      <w:r w:rsidR="00F07408">
        <w:rPr>
          <w:rFonts w:ascii="Century Gothic" w:hAnsi="Century Gothic"/>
          <w:sz w:val="20"/>
        </w:rPr>
        <w:t>assicura</w:t>
      </w:r>
      <w:r w:rsidR="00664D8B">
        <w:rPr>
          <w:rFonts w:ascii="Century Gothic" w:hAnsi="Century Gothic"/>
          <w:sz w:val="20"/>
        </w:rPr>
        <w:t xml:space="preserve"> </w:t>
      </w:r>
      <w:r w:rsidR="00664D8B" w:rsidRPr="00664D8B">
        <w:rPr>
          <w:rFonts w:ascii="Century Gothic" w:hAnsi="Century Gothic"/>
          <w:sz w:val="20"/>
        </w:rPr>
        <w:t xml:space="preserve">un'usura uniforme su tutto il battistrada, con una distribuzione </w:t>
      </w:r>
      <w:r w:rsidR="00770811">
        <w:rPr>
          <w:rFonts w:ascii="Century Gothic" w:hAnsi="Century Gothic"/>
          <w:sz w:val="20"/>
        </w:rPr>
        <w:t xml:space="preserve">omogenea </w:t>
      </w:r>
      <w:r w:rsidR="00664D8B" w:rsidRPr="00664D8B">
        <w:rPr>
          <w:rFonts w:ascii="Century Gothic" w:hAnsi="Century Gothic"/>
          <w:sz w:val="20"/>
        </w:rPr>
        <w:t xml:space="preserve">della pressione, che favorisce la durata e la resistenza al rotolamento. </w:t>
      </w:r>
      <w:r w:rsidR="00A01246">
        <w:rPr>
          <w:rFonts w:ascii="Century Gothic" w:hAnsi="Century Gothic"/>
          <w:sz w:val="20"/>
        </w:rPr>
        <w:t>Anche l</w:t>
      </w:r>
      <w:r w:rsidR="00664D8B" w:rsidRPr="00664D8B">
        <w:rPr>
          <w:rFonts w:ascii="Century Gothic" w:hAnsi="Century Gothic"/>
          <w:sz w:val="20"/>
        </w:rPr>
        <w:t xml:space="preserve">a carcassa rinforzata contribuisce a migliorare la durata - 1,7 volte superiore ai requisiti normativi europei - </w:t>
      </w:r>
      <w:r w:rsidR="00664D8B">
        <w:rPr>
          <w:rFonts w:ascii="Century Gothic" w:hAnsi="Century Gothic"/>
          <w:sz w:val="20"/>
        </w:rPr>
        <w:t>e la resistenza agli strappi.</w:t>
      </w:r>
    </w:p>
    <w:p w14:paraId="60BDDBC3" w14:textId="77777777" w:rsidR="006675D9" w:rsidRPr="006675D9" w:rsidRDefault="006675D9" w:rsidP="006675D9">
      <w:pPr>
        <w:rPr>
          <w:rFonts w:ascii="Century Gothic" w:hAnsi="Century Gothic" w:cs="Clother Light"/>
          <w:sz w:val="20"/>
          <w:szCs w:val="20"/>
        </w:rPr>
      </w:pPr>
    </w:p>
    <w:p w14:paraId="6EA4A37A" w14:textId="5418A66F" w:rsidR="006675D9" w:rsidRPr="00A01246" w:rsidRDefault="006675D9" w:rsidP="006675D9">
      <w:pPr>
        <w:rPr>
          <w:rFonts w:ascii="Century Gothic" w:hAnsi="Century Gothic" w:cs="Clother Light"/>
          <w:i/>
          <w:iCs/>
          <w:sz w:val="20"/>
          <w:szCs w:val="20"/>
        </w:rPr>
      </w:pPr>
      <w:r>
        <w:rPr>
          <w:rFonts w:ascii="Century Gothic" w:hAnsi="Century Gothic"/>
          <w:sz w:val="20"/>
        </w:rPr>
        <w:t xml:space="preserve">John </w:t>
      </w:r>
      <w:proofErr w:type="spellStart"/>
      <w:r>
        <w:rPr>
          <w:rFonts w:ascii="Century Gothic" w:hAnsi="Century Gothic"/>
          <w:sz w:val="20"/>
        </w:rPr>
        <w:t>Nikhil</w:t>
      </w:r>
      <w:proofErr w:type="spellEnd"/>
      <w:r>
        <w:rPr>
          <w:rFonts w:ascii="Century Gothic" w:hAnsi="Century Gothic"/>
          <w:sz w:val="20"/>
        </w:rPr>
        <w:t xml:space="preserve"> Joy, Cluster Director Europe - Truck &amp; Bus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 w:rsidR="00664D8B">
        <w:rPr>
          <w:rFonts w:ascii="Century Gothic" w:hAnsi="Century Gothic"/>
          <w:sz w:val="20"/>
        </w:rPr>
        <w:t xml:space="preserve"> di</w:t>
      </w:r>
      <w:r>
        <w:rPr>
          <w:rFonts w:ascii="Century Gothic" w:hAnsi="Century Gothic"/>
          <w:sz w:val="20"/>
        </w:rPr>
        <w:t xml:space="preserve"> 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, ha dichiarato: </w:t>
      </w:r>
      <w:r w:rsidRPr="00A01246">
        <w:rPr>
          <w:rFonts w:ascii="Century Gothic" w:hAnsi="Century Gothic"/>
          <w:i/>
          <w:iCs/>
          <w:sz w:val="20"/>
        </w:rPr>
        <w:t xml:space="preserve">"Dal suo lancio nel 2021, lo pneumatico per autocarri </w:t>
      </w:r>
      <w:proofErr w:type="spellStart"/>
      <w:r w:rsidRPr="00A01246">
        <w:rPr>
          <w:rFonts w:ascii="Century Gothic" w:hAnsi="Century Gothic"/>
          <w:i/>
          <w:iCs/>
          <w:sz w:val="20"/>
        </w:rPr>
        <w:t>EnduRace</w:t>
      </w:r>
      <w:proofErr w:type="spellEnd"/>
      <w:r w:rsidRPr="00A01246">
        <w:rPr>
          <w:rFonts w:ascii="Century Gothic" w:hAnsi="Century Gothic"/>
          <w:i/>
          <w:iCs/>
          <w:sz w:val="20"/>
        </w:rPr>
        <w:t xml:space="preserve"> RD2 ha </w:t>
      </w:r>
      <w:r w:rsidR="00664D8B" w:rsidRPr="00A01246">
        <w:rPr>
          <w:rFonts w:ascii="Century Gothic" w:hAnsi="Century Gothic"/>
          <w:i/>
          <w:iCs/>
          <w:sz w:val="20"/>
        </w:rPr>
        <w:t>assicurato</w:t>
      </w:r>
      <w:r w:rsidRPr="00A01246">
        <w:rPr>
          <w:rFonts w:ascii="Century Gothic" w:hAnsi="Century Gothic"/>
          <w:i/>
          <w:iCs/>
          <w:sz w:val="20"/>
        </w:rPr>
        <w:t xml:space="preserve"> ai clienti livelli superiori di trazione e durata in un settore </w:t>
      </w:r>
      <w:r w:rsidR="00664D8B" w:rsidRPr="00A01246">
        <w:rPr>
          <w:rFonts w:ascii="Century Gothic" w:hAnsi="Century Gothic"/>
          <w:i/>
          <w:iCs/>
          <w:sz w:val="20"/>
        </w:rPr>
        <w:t xml:space="preserve">altamente </w:t>
      </w:r>
      <w:r w:rsidRPr="00A01246">
        <w:rPr>
          <w:rFonts w:ascii="Century Gothic" w:hAnsi="Century Gothic"/>
          <w:i/>
          <w:iCs/>
          <w:sz w:val="20"/>
        </w:rPr>
        <w:t xml:space="preserve">competitivo come quello degli pneumatici per autocarri e autobus. Il continuo successo e l'enorme richiesta della gamma RD2 </w:t>
      </w:r>
      <w:proofErr w:type="spellStart"/>
      <w:r w:rsidRPr="00A01246">
        <w:rPr>
          <w:rFonts w:ascii="Century Gothic" w:hAnsi="Century Gothic"/>
          <w:i/>
          <w:iCs/>
          <w:sz w:val="20"/>
        </w:rPr>
        <w:t>EnduRace</w:t>
      </w:r>
      <w:proofErr w:type="spellEnd"/>
      <w:r w:rsidRPr="00A01246">
        <w:rPr>
          <w:rFonts w:ascii="Century Gothic" w:hAnsi="Century Gothic"/>
          <w:i/>
          <w:iCs/>
          <w:sz w:val="20"/>
        </w:rPr>
        <w:t xml:space="preserve"> hanno portato al lancio di nuove versioni del prodotto, con misure </w:t>
      </w:r>
      <w:r w:rsidR="00664D8B" w:rsidRPr="00A01246">
        <w:rPr>
          <w:rFonts w:ascii="Century Gothic" w:hAnsi="Century Gothic"/>
          <w:i/>
          <w:iCs/>
          <w:sz w:val="20"/>
        </w:rPr>
        <w:t>maggiori e minori che si sono aggiunte a</w:t>
      </w:r>
      <w:r w:rsidRPr="00A01246">
        <w:rPr>
          <w:rFonts w:ascii="Century Gothic" w:hAnsi="Century Gothic"/>
          <w:i/>
          <w:iCs/>
          <w:sz w:val="20"/>
        </w:rPr>
        <w:t>ll'originale</w:t>
      </w:r>
      <w:r w:rsidR="00A01246" w:rsidRPr="00A01246">
        <w:rPr>
          <w:rFonts w:ascii="Century Gothic" w:hAnsi="Century Gothic"/>
          <w:i/>
          <w:iCs/>
          <w:sz w:val="20"/>
        </w:rPr>
        <w:t>”</w:t>
      </w:r>
      <w:r w:rsidRPr="00A01246">
        <w:rPr>
          <w:rFonts w:ascii="Century Gothic" w:hAnsi="Century Gothic"/>
          <w:i/>
          <w:iCs/>
          <w:sz w:val="20"/>
        </w:rPr>
        <w:t xml:space="preserve">. </w:t>
      </w:r>
    </w:p>
    <w:p w14:paraId="3D205EC8" w14:textId="77777777" w:rsidR="006675D9" w:rsidRPr="006675D9" w:rsidRDefault="006675D9" w:rsidP="006675D9">
      <w:pPr>
        <w:rPr>
          <w:rFonts w:ascii="Century Gothic" w:hAnsi="Century Gothic" w:cs="Clother Light"/>
          <w:sz w:val="20"/>
          <w:szCs w:val="20"/>
        </w:rPr>
      </w:pPr>
    </w:p>
    <w:p w14:paraId="1DE0E205" w14:textId="6FC92AEF" w:rsidR="006675D9" w:rsidRPr="00A01246" w:rsidRDefault="00A01246" w:rsidP="006675D9">
      <w:pPr>
        <w:rPr>
          <w:rFonts w:ascii="Century Gothic" w:hAnsi="Century Gothic" w:cs="Clother Light"/>
          <w:i/>
          <w:iCs/>
          <w:sz w:val="20"/>
          <w:szCs w:val="20"/>
        </w:rPr>
      </w:pPr>
      <w:r w:rsidRPr="00A01246">
        <w:rPr>
          <w:rFonts w:ascii="Century Gothic" w:hAnsi="Century Gothic"/>
          <w:i/>
          <w:iCs/>
          <w:sz w:val="20"/>
        </w:rPr>
        <w:t>“</w:t>
      </w:r>
      <w:r w:rsidR="00277EDF" w:rsidRPr="00A01246">
        <w:rPr>
          <w:rFonts w:ascii="Century Gothic" w:hAnsi="Century Gothic"/>
          <w:i/>
          <w:iCs/>
          <w:sz w:val="20"/>
        </w:rPr>
        <w:t>A differenza di molti altri produttori</w:t>
      </w:r>
      <w:r w:rsidRPr="00A01246">
        <w:rPr>
          <w:rFonts w:ascii="Century Gothic" w:hAnsi="Century Gothic"/>
          <w:i/>
          <w:iCs/>
          <w:sz w:val="20"/>
        </w:rPr>
        <w:t>,</w:t>
      </w:r>
      <w:r w:rsidR="00277EDF" w:rsidRPr="00A01246">
        <w:rPr>
          <w:rFonts w:ascii="Century Gothic" w:hAnsi="Century Gothic"/>
          <w:i/>
          <w:iCs/>
          <w:sz w:val="20"/>
        </w:rPr>
        <w:t xml:space="preserve"> che testano solo le </w:t>
      </w:r>
      <w:r w:rsidR="00F07408" w:rsidRPr="00A01246">
        <w:rPr>
          <w:rFonts w:ascii="Century Gothic" w:hAnsi="Century Gothic"/>
          <w:i/>
          <w:iCs/>
          <w:sz w:val="20"/>
        </w:rPr>
        <w:t xml:space="preserve">dimensioni </w:t>
      </w:r>
      <w:r w:rsidR="00277EDF" w:rsidRPr="00A01246">
        <w:rPr>
          <w:rFonts w:ascii="Century Gothic" w:hAnsi="Century Gothic"/>
          <w:i/>
          <w:iCs/>
          <w:sz w:val="20"/>
        </w:rPr>
        <w:t xml:space="preserve">principali degli pneumatici prima del </w:t>
      </w:r>
      <w:r w:rsidRPr="00A01246">
        <w:rPr>
          <w:rFonts w:ascii="Century Gothic" w:hAnsi="Century Gothic"/>
          <w:i/>
          <w:iCs/>
          <w:sz w:val="20"/>
        </w:rPr>
        <w:t>lancio,</w:t>
      </w:r>
      <w:r>
        <w:rPr>
          <w:rFonts w:ascii="Century Gothic" w:hAnsi="Century Gothic"/>
          <w:sz w:val="20"/>
        </w:rPr>
        <w:t xml:space="preserve"> - continua </w:t>
      </w:r>
      <w:r>
        <w:rPr>
          <w:rFonts w:ascii="Century Gothic" w:hAnsi="Century Gothic"/>
          <w:sz w:val="20"/>
        </w:rPr>
        <w:t xml:space="preserve">John </w:t>
      </w:r>
      <w:proofErr w:type="spellStart"/>
      <w:r>
        <w:rPr>
          <w:rFonts w:ascii="Century Gothic" w:hAnsi="Century Gothic"/>
          <w:sz w:val="20"/>
        </w:rPr>
        <w:t>Nikhil</w:t>
      </w:r>
      <w:proofErr w:type="spellEnd"/>
      <w:r>
        <w:rPr>
          <w:rFonts w:ascii="Century Gothic" w:hAnsi="Century Gothic"/>
          <w:sz w:val="20"/>
        </w:rPr>
        <w:t xml:space="preserve"> Joy</w:t>
      </w:r>
      <w:r>
        <w:rPr>
          <w:rFonts w:ascii="Century Gothic" w:hAnsi="Century Gothic"/>
          <w:sz w:val="20"/>
        </w:rPr>
        <w:t xml:space="preserve"> - </w:t>
      </w:r>
      <w:r w:rsidR="00277EDF" w:rsidRPr="00A01246">
        <w:rPr>
          <w:rFonts w:ascii="Century Gothic" w:hAnsi="Century Gothic"/>
          <w:i/>
          <w:iCs/>
          <w:sz w:val="20"/>
        </w:rPr>
        <w:t xml:space="preserve">Apollo </w:t>
      </w:r>
      <w:proofErr w:type="spellStart"/>
      <w:r w:rsidR="00277EDF" w:rsidRPr="00A01246">
        <w:rPr>
          <w:rFonts w:ascii="Century Gothic" w:hAnsi="Century Gothic"/>
          <w:i/>
          <w:iCs/>
          <w:sz w:val="20"/>
        </w:rPr>
        <w:t>Tyres</w:t>
      </w:r>
      <w:proofErr w:type="spellEnd"/>
      <w:r w:rsidR="00277EDF" w:rsidRPr="00A01246">
        <w:rPr>
          <w:rFonts w:ascii="Century Gothic" w:hAnsi="Century Gothic"/>
          <w:i/>
          <w:iCs/>
          <w:sz w:val="20"/>
        </w:rPr>
        <w:t xml:space="preserve"> esegue test approfonditi su tutte le misure di pneumatici durante l'intero processo di sviluppo. Così facendo, garanti</w:t>
      </w:r>
      <w:r w:rsidR="00664D8B" w:rsidRPr="00A01246">
        <w:rPr>
          <w:rFonts w:ascii="Century Gothic" w:hAnsi="Century Gothic"/>
          <w:i/>
          <w:iCs/>
          <w:sz w:val="20"/>
        </w:rPr>
        <w:t>amo</w:t>
      </w:r>
      <w:r w:rsidR="00277EDF" w:rsidRPr="00A01246">
        <w:rPr>
          <w:rFonts w:ascii="Century Gothic" w:hAnsi="Century Gothic"/>
          <w:i/>
          <w:iCs/>
          <w:sz w:val="20"/>
        </w:rPr>
        <w:t xml:space="preserve"> che tutti i nostri pneumatici, </w:t>
      </w:r>
      <w:r w:rsidR="00F07408" w:rsidRPr="00A01246">
        <w:rPr>
          <w:rFonts w:ascii="Century Gothic" w:hAnsi="Century Gothic"/>
          <w:i/>
          <w:iCs/>
          <w:sz w:val="20"/>
        </w:rPr>
        <w:t>anche nel</w:t>
      </w:r>
      <w:r w:rsidR="00277EDF" w:rsidRPr="00A01246">
        <w:rPr>
          <w:rFonts w:ascii="Century Gothic" w:hAnsi="Century Gothic"/>
          <w:i/>
          <w:iCs/>
          <w:sz w:val="20"/>
        </w:rPr>
        <w:t xml:space="preserve">le nuove misure aggiunte in un secondo momento, offrano prestazioni e valore ottimali ai nostri clienti". </w:t>
      </w:r>
    </w:p>
    <w:p w14:paraId="574B989B" w14:textId="77777777" w:rsidR="006675D9" w:rsidRPr="006675D9" w:rsidRDefault="006675D9" w:rsidP="006675D9">
      <w:pPr>
        <w:rPr>
          <w:rFonts w:ascii="Century Gothic" w:hAnsi="Century Gothic" w:cs="Clother Light"/>
          <w:sz w:val="20"/>
          <w:szCs w:val="20"/>
        </w:rPr>
      </w:pPr>
    </w:p>
    <w:p w14:paraId="469DB473" w14:textId="30A3C6CF" w:rsidR="006637BD" w:rsidRPr="006637BD" w:rsidRDefault="00064286" w:rsidP="006637BD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Lo pneumatico originale 315/80 R22.5 </w:t>
      </w:r>
      <w:proofErr w:type="spellStart"/>
      <w:r>
        <w:rPr>
          <w:rFonts w:ascii="Century Gothic" w:hAnsi="Century Gothic"/>
          <w:sz w:val="20"/>
        </w:rPr>
        <w:t>EnduRace</w:t>
      </w:r>
      <w:proofErr w:type="spellEnd"/>
      <w:r>
        <w:rPr>
          <w:rFonts w:ascii="Century Gothic" w:hAnsi="Century Gothic"/>
          <w:sz w:val="20"/>
        </w:rPr>
        <w:t xml:space="preserve"> RD 2 è stato </w:t>
      </w:r>
      <w:r w:rsidR="00664D8B">
        <w:rPr>
          <w:rFonts w:ascii="Century Gothic" w:hAnsi="Century Gothic"/>
          <w:sz w:val="20"/>
        </w:rPr>
        <w:t>introdotto</w:t>
      </w:r>
      <w:r>
        <w:rPr>
          <w:rFonts w:ascii="Century Gothic" w:hAnsi="Century Gothic"/>
          <w:sz w:val="20"/>
        </w:rPr>
        <w:t xml:space="preserve"> ad agosto</w:t>
      </w:r>
      <w:r>
        <w:rPr>
          <w:rFonts w:ascii="Century Gothic" w:hAnsi="Century Gothic"/>
          <w:b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dello scorso anno, ottenendo </w:t>
      </w:r>
      <w:r w:rsidR="00664D8B">
        <w:rPr>
          <w:rFonts w:ascii="Century Gothic" w:hAnsi="Century Gothic"/>
          <w:sz w:val="20"/>
        </w:rPr>
        <w:t>il plauso</w:t>
      </w:r>
      <w:r>
        <w:rPr>
          <w:rFonts w:ascii="Century Gothic" w:hAnsi="Century Gothic"/>
          <w:sz w:val="20"/>
        </w:rPr>
        <w:t xml:space="preserve"> della critica nel settore europeo degli autocarri e degli autobus. La versione 315/70 R22.5 </w:t>
      </w:r>
      <w:r w:rsidRPr="007D6254">
        <w:rPr>
          <w:rFonts w:ascii="Century Gothic" w:hAnsi="Century Gothic"/>
          <w:sz w:val="20"/>
        </w:rPr>
        <w:t>sarà lanciata</w:t>
      </w:r>
      <w:r>
        <w:rPr>
          <w:rFonts w:ascii="Century Gothic" w:hAnsi="Century Gothic"/>
          <w:sz w:val="20"/>
        </w:rPr>
        <w:t xml:space="preserve"> </w:t>
      </w:r>
      <w:r w:rsidR="007D6254">
        <w:rPr>
          <w:rFonts w:ascii="Century Gothic" w:hAnsi="Century Gothic"/>
          <w:sz w:val="20"/>
        </w:rPr>
        <w:t>in estate</w:t>
      </w:r>
      <w:r w:rsidR="00F07408">
        <w:rPr>
          <w:rFonts w:ascii="Century Gothic" w:hAnsi="Century Gothic"/>
          <w:sz w:val="20"/>
        </w:rPr>
        <w:t xml:space="preserve">, </w:t>
      </w:r>
      <w:r>
        <w:rPr>
          <w:rFonts w:ascii="Century Gothic" w:hAnsi="Century Gothic"/>
          <w:sz w:val="20"/>
        </w:rPr>
        <w:t>seguirà</w:t>
      </w:r>
      <w:r w:rsidR="00F07408">
        <w:rPr>
          <w:rFonts w:ascii="Century Gothic" w:hAnsi="Century Gothic"/>
          <w:sz w:val="20"/>
        </w:rPr>
        <w:t xml:space="preserve"> poi</w:t>
      </w:r>
      <w:r>
        <w:rPr>
          <w:rFonts w:ascii="Century Gothic" w:hAnsi="Century Gothic"/>
          <w:sz w:val="20"/>
        </w:rPr>
        <w:t xml:space="preserve"> quella 295/80 R22.5, </w:t>
      </w:r>
      <w:r w:rsidR="00664D8B">
        <w:rPr>
          <w:rFonts w:ascii="Century Gothic" w:hAnsi="Century Gothic"/>
          <w:sz w:val="20"/>
        </w:rPr>
        <w:t xml:space="preserve">prevista per </w:t>
      </w:r>
      <w:r>
        <w:rPr>
          <w:rFonts w:ascii="Century Gothic" w:hAnsi="Century Gothic"/>
          <w:sz w:val="20"/>
        </w:rPr>
        <w:t xml:space="preserve">marzo 2023. Nel 2024, 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 </w:t>
      </w:r>
      <w:r w:rsidR="00664D8B">
        <w:rPr>
          <w:rFonts w:ascii="Century Gothic" w:hAnsi="Century Gothic"/>
          <w:sz w:val="20"/>
        </w:rPr>
        <w:t xml:space="preserve">debutterà inoltre </w:t>
      </w:r>
      <w:r>
        <w:rPr>
          <w:rFonts w:ascii="Century Gothic" w:hAnsi="Century Gothic"/>
          <w:sz w:val="20"/>
        </w:rPr>
        <w:t xml:space="preserve">anche la seconda generazione di pneumatici da 17,5 pollici, attualmente utilizzata su circa il 15% dei veicoli del settore europeo degli autocarri e degli autobus. </w:t>
      </w:r>
    </w:p>
    <w:p w14:paraId="2B207B1E" w14:textId="77777777" w:rsidR="006637BD" w:rsidRPr="006637BD" w:rsidRDefault="006637BD" w:rsidP="006637BD">
      <w:pPr>
        <w:rPr>
          <w:rFonts w:ascii="Century Gothic" w:hAnsi="Century Gothic" w:cs="Clother Light"/>
          <w:sz w:val="20"/>
          <w:szCs w:val="20"/>
        </w:rPr>
      </w:pPr>
    </w:p>
    <w:p w14:paraId="2C73D5BD" w14:textId="029AD49F" w:rsidR="00DE5D72" w:rsidRPr="007D6254" w:rsidRDefault="006675D9" w:rsidP="006675D9">
      <w:pPr>
        <w:rPr>
          <w:rStyle w:val="eop"/>
          <w:rFonts w:ascii="Century Gothic" w:hAnsi="Century Gothic"/>
          <w:sz w:val="20"/>
          <w:szCs w:val="20"/>
          <w:shd w:val="clear" w:color="auto" w:fill="FFFFFF"/>
        </w:rPr>
      </w:pPr>
      <w:r>
        <w:rPr>
          <w:rFonts w:ascii="Century Gothic" w:hAnsi="Century Gothic"/>
          <w:sz w:val="20"/>
        </w:rPr>
        <w:t xml:space="preserve">Per ulteriori informazioni sulla gamma 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EnduRace</w:t>
      </w:r>
      <w:proofErr w:type="spellEnd"/>
      <w:r>
        <w:rPr>
          <w:rFonts w:ascii="Century Gothic" w:hAnsi="Century Gothic"/>
          <w:sz w:val="20"/>
        </w:rPr>
        <w:t xml:space="preserve"> RD2, consultare la pagina: </w:t>
      </w:r>
      <w:hyperlink r:id="rId10" w:history="1">
        <w:r w:rsidR="007D6254" w:rsidRPr="00811AC4">
          <w:rPr>
            <w:rStyle w:val="Collegamentoipertestuale"/>
            <w:rFonts w:ascii="Century Gothic" w:hAnsi="Century Gothic" w:cstheme="minorBidi"/>
            <w:sz w:val="20"/>
          </w:rPr>
          <w:t>vredestein.it</w:t>
        </w:r>
      </w:hyperlink>
      <w:r w:rsidR="007D6254">
        <w:rPr>
          <w:rFonts w:ascii="Century Gothic" w:hAnsi="Century Gothic"/>
          <w:sz w:val="20"/>
        </w:rPr>
        <w:t xml:space="preserve"> </w:t>
      </w:r>
      <w:r w:rsidR="007D6254" w:rsidRPr="007D6254">
        <w:rPr>
          <w:rFonts w:ascii="Century Gothic" w:hAnsi="Century Gothic"/>
          <w:sz w:val="20"/>
        </w:rPr>
        <w:t xml:space="preserve"> </w:t>
      </w:r>
    </w:p>
    <w:p w14:paraId="0DF41EE3" w14:textId="1DF6B122" w:rsidR="00B11F2A" w:rsidRDefault="00B11F2A" w:rsidP="0064300F">
      <w:pPr>
        <w:rPr>
          <w:rFonts w:ascii="Century Gothic" w:hAnsi="Century Gothic" w:cs="Clother Light"/>
          <w:sz w:val="20"/>
          <w:szCs w:val="20"/>
        </w:rPr>
      </w:pPr>
    </w:p>
    <w:p w14:paraId="1BF61C5A" w14:textId="69C29EE6" w:rsidR="007D6254" w:rsidRPr="007D6254" w:rsidRDefault="007D6254" w:rsidP="007D6254">
      <w:pPr>
        <w:jc w:val="center"/>
        <w:rPr>
          <w:rFonts w:ascii="Century Gothic" w:hAnsi="Century Gothic" w:cs="Clother Light"/>
          <w:sz w:val="20"/>
          <w:szCs w:val="20"/>
        </w:rPr>
      </w:pPr>
      <w:r w:rsidRPr="007D6254">
        <w:rPr>
          <w:rFonts w:ascii="Century Gothic" w:hAnsi="Century Gothic" w:cs="Clother Light"/>
          <w:sz w:val="20"/>
          <w:szCs w:val="20"/>
        </w:rPr>
        <w:t>– Fine –</w:t>
      </w:r>
    </w:p>
    <w:p w14:paraId="14436A1F" w14:textId="77777777" w:rsidR="007D6254" w:rsidRPr="006C33E0" w:rsidRDefault="007D6254" w:rsidP="0064300F">
      <w:pPr>
        <w:rPr>
          <w:rFonts w:ascii="Century Gothic" w:hAnsi="Century Gothic" w:cs="Clother Light"/>
          <w:sz w:val="20"/>
          <w:szCs w:val="20"/>
        </w:rPr>
      </w:pPr>
    </w:p>
    <w:bookmarkEnd w:id="0"/>
    <w:p w14:paraId="2C6A69C1" w14:textId="77777777" w:rsidR="00CF3A65" w:rsidRDefault="00CF3A65" w:rsidP="007D6254">
      <w:pPr>
        <w:rPr>
          <w:rFonts w:ascii="Century Gothic" w:hAnsi="Century Gothic"/>
          <w:b/>
          <w:color w:val="5C2D90"/>
          <w:sz w:val="18"/>
        </w:rPr>
      </w:pPr>
    </w:p>
    <w:p w14:paraId="6F0A0E36" w14:textId="77777777" w:rsidR="00CF3A65" w:rsidRDefault="00CF3A65" w:rsidP="007D6254">
      <w:pPr>
        <w:rPr>
          <w:rFonts w:ascii="Century Gothic" w:hAnsi="Century Gothic"/>
          <w:b/>
          <w:color w:val="5C2D90"/>
          <w:sz w:val="18"/>
        </w:rPr>
      </w:pPr>
    </w:p>
    <w:p w14:paraId="4E1C1D3C" w14:textId="0967D2AE" w:rsidR="007D6254" w:rsidRPr="006C33E0" w:rsidRDefault="007D6254" w:rsidP="007D6254">
      <w:pPr>
        <w:rPr>
          <w:rFonts w:ascii="Century Gothic" w:eastAsia="Times New Roman" w:hAnsi="Century Gothic" w:cs="Clother Light"/>
          <w:bCs/>
          <w:color w:val="000000"/>
        </w:rPr>
      </w:pPr>
      <w:r>
        <w:rPr>
          <w:rFonts w:ascii="Century Gothic" w:hAnsi="Century Gothic"/>
          <w:b/>
          <w:color w:val="5C2D90"/>
          <w:sz w:val="18"/>
        </w:rPr>
        <w:lastRenderedPageBreak/>
        <w:t>Per maggiori informazioni contattare:</w:t>
      </w:r>
    </w:p>
    <w:p w14:paraId="279A643C" w14:textId="77777777" w:rsidR="007D6254" w:rsidRDefault="007D6254" w:rsidP="007D6254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</w:rPr>
      </w:pPr>
    </w:p>
    <w:p w14:paraId="690418AD" w14:textId="77777777" w:rsidR="007D6254" w:rsidRPr="00BF7396" w:rsidRDefault="007D6254" w:rsidP="007D6254">
      <w:pPr>
        <w:pStyle w:val="Nessunaspaziatura"/>
        <w:jc w:val="both"/>
        <w:rPr>
          <w:rFonts w:ascii="Century Gothic" w:hAnsi="Century Gothic"/>
          <w:b/>
          <w:sz w:val="16"/>
          <w:szCs w:val="16"/>
        </w:rPr>
      </w:pPr>
      <w:r w:rsidRPr="00BF7396">
        <w:rPr>
          <w:rFonts w:ascii="Century Gothic" w:hAnsi="Century Gothic"/>
          <w:b/>
          <w:sz w:val="16"/>
          <w:szCs w:val="16"/>
        </w:rPr>
        <w:t xml:space="preserve">Ufficio Stampa </w:t>
      </w:r>
      <w:r>
        <w:rPr>
          <w:rFonts w:ascii="Century Gothic" w:hAnsi="Century Gothic"/>
          <w:b/>
          <w:sz w:val="16"/>
          <w:szCs w:val="16"/>
        </w:rPr>
        <w:t xml:space="preserve">Apollo </w:t>
      </w:r>
      <w:proofErr w:type="spellStart"/>
      <w:r>
        <w:rPr>
          <w:rFonts w:ascii="Century Gothic" w:hAnsi="Century Gothic"/>
          <w:b/>
          <w:sz w:val="16"/>
          <w:szCs w:val="16"/>
        </w:rPr>
        <w:t>Tyres</w:t>
      </w:r>
      <w:proofErr w:type="spellEnd"/>
      <w:r>
        <w:rPr>
          <w:rFonts w:ascii="Century Gothic" w:hAnsi="Century Gothic"/>
          <w:b/>
          <w:sz w:val="16"/>
          <w:szCs w:val="16"/>
        </w:rPr>
        <w:t xml:space="preserve">| </w:t>
      </w:r>
      <w:proofErr w:type="spellStart"/>
      <w:r w:rsidRPr="00BF7396">
        <w:rPr>
          <w:rFonts w:ascii="Century Gothic" w:hAnsi="Century Gothic"/>
          <w:b/>
          <w:sz w:val="16"/>
          <w:szCs w:val="16"/>
        </w:rPr>
        <w:t>Vredestein</w:t>
      </w:r>
      <w:proofErr w:type="spellEnd"/>
      <w:r w:rsidRPr="00BF7396">
        <w:rPr>
          <w:rFonts w:ascii="Century Gothic" w:hAnsi="Century Gothic"/>
          <w:b/>
          <w:sz w:val="16"/>
          <w:szCs w:val="16"/>
        </w:rPr>
        <w:t xml:space="preserve"> Italia</w:t>
      </w:r>
    </w:p>
    <w:p w14:paraId="5D339E9B" w14:textId="77777777" w:rsidR="007D6254" w:rsidRPr="00BF7396" w:rsidRDefault="007D6254" w:rsidP="007D625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 xml:space="preserve">Anice </w:t>
      </w:r>
      <w:proofErr w:type="spellStart"/>
      <w:r w:rsidRPr="00BF7396">
        <w:rPr>
          <w:rFonts w:ascii="Century Gothic" w:hAnsi="Century Gothic"/>
          <w:bCs/>
          <w:sz w:val="16"/>
          <w:szCs w:val="16"/>
        </w:rPr>
        <w:t>Srl</w:t>
      </w:r>
      <w:proofErr w:type="spellEnd"/>
    </w:p>
    <w:p w14:paraId="20588085" w14:textId="77777777" w:rsidR="007D6254" w:rsidRPr="00BF7396" w:rsidRDefault="007D6254" w:rsidP="007D625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7E472A7B" w14:textId="77777777" w:rsidR="007D6254" w:rsidRPr="00BF7396" w:rsidRDefault="007D6254" w:rsidP="007D625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>Tel. +39 011 0161111</w:t>
      </w:r>
    </w:p>
    <w:p w14:paraId="0B35AB6B" w14:textId="77777777" w:rsidR="007D6254" w:rsidRPr="00F86E60" w:rsidRDefault="00770811" w:rsidP="007D6254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</w:rPr>
      </w:pPr>
      <w:hyperlink r:id="rId11" w:history="1">
        <w:r w:rsidR="007D6254" w:rsidRPr="00F86E60">
          <w:rPr>
            <w:rStyle w:val="Collegamentoipertestuale"/>
            <w:rFonts w:ascii="Century Gothic" w:hAnsi="Century Gothic"/>
            <w:color w:val="5C2583"/>
            <w:sz w:val="16"/>
            <w:szCs w:val="16"/>
          </w:rPr>
          <w:t>apollotyres@anicecommunication.com</w:t>
        </w:r>
      </w:hyperlink>
      <w:r w:rsidR="007D6254" w:rsidRPr="00F86E60">
        <w:rPr>
          <w:rFonts w:ascii="Arial" w:hAnsi="Arial" w:cs="Arial"/>
          <w:color w:val="5F5F5F"/>
          <w:sz w:val="16"/>
          <w:szCs w:val="16"/>
        </w:rPr>
        <w:t>​</w:t>
      </w:r>
    </w:p>
    <w:p w14:paraId="24FDEFBB" w14:textId="77777777" w:rsidR="007D6254" w:rsidRPr="00BF7396" w:rsidRDefault="007D6254" w:rsidP="007D6254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</w:rPr>
      </w:pPr>
    </w:p>
    <w:p w14:paraId="3CE293D4" w14:textId="77777777" w:rsidR="007D6254" w:rsidRPr="00BF7396" w:rsidRDefault="007D6254" w:rsidP="007D625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>Roberto Beltramolli - +39 335 6068559</w:t>
      </w:r>
    </w:p>
    <w:p w14:paraId="5B4DFD03" w14:textId="77777777" w:rsidR="007D6254" w:rsidRPr="00BF7396" w:rsidRDefault="007D6254" w:rsidP="007D625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 xml:space="preserve">Patrizia </w:t>
      </w:r>
      <w:proofErr w:type="spellStart"/>
      <w:r w:rsidRPr="00BF7396">
        <w:rPr>
          <w:rFonts w:ascii="Century Gothic" w:hAnsi="Century Gothic"/>
          <w:bCs/>
          <w:sz w:val="16"/>
          <w:szCs w:val="16"/>
        </w:rPr>
        <w:t>Tontini</w:t>
      </w:r>
      <w:proofErr w:type="spellEnd"/>
      <w:r w:rsidRPr="00BF7396">
        <w:rPr>
          <w:rFonts w:ascii="Century Gothic" w:hAnsi="Century Gothic"/>
          <w:bCs/>
          <w:sz w:val="16"/>
          <w:szCs w:val="16"/>
        </w:rPr>
        <w:t xml:space="preserve"> - +39 335 6068557</w:t>
      </w:r>
    </w:p>
    <w:p w14:paraId="59F0437D" w14:textId="77777777" w:rsidR="007D6254" w:rsidRPr="00BF7396" w:rsidRDefault="007D6254" w:rsidP="007D625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>Paola Maina - +39 347 6713167</w:t>
      </w:r>
    </w:p>
    <w:p w14:paraId="715A05B9" w14:textId="77777777" w:rsidR="007D6254" w:rsidRPr="00612B7C" w:rsidRDefault="007D6254" w:rsidP="007D6254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rFonts w:ascii="Century Gothic" w:hAnsi="Century Gothic"/>
          <w:sz w:val="18"/>
          <w:szCs w:val="18"/>
          <w:shd w:val="clear" w:color="auto" w:fill="FFFFFF"/>
        </w:rPr>
      </w:pPr>
    </w:p>
    <w:p w14:paraId="259A78F4" w14:textId="77777777" w:rsidR="007D6254" w:rsidRPr="00FE7EDB" w:rsidRDefault="007D6254" w:rsidP="007D6254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/>
          <w:sz w:val="18"/>
          <w:szCs w:val="18"/>
          <w:shd w:val="clear" w:color="auto" w:fill="FFFFFF"/>
        </w:rPr>
      </w:pPr>
      <w:r>
        <w:rPr>
          <w:rFonts w:ascii="Century Gothic" w:hAnsi="Century Gothic"/>
          <w:b/>
          <w:color w:val="5C2D90"/>
          <w:sz w:val="18"/>
        </w:rPr>
        <w:t xml:space="preserve">Informazioni su Apollo </w:t>
      </w:r>
      <w:proofErr w:type="spellStart"/>
      <w:r>
        <w:rPr>
          <w:rFonts w:ascii="Century Gothic" w:hAnsi="Century Gothic"/>
          <w:b/>
          <w:color w:val="5C2D90"/>
          <w:sz w:val="18"/>
        </w:rPr>
        <w:t>Tyres</w:t>
      </w:r>
      <w:proofErr w:type="spellEnd"/>
      <w:r>
        <w:rPr>
          <w:rFonts w:ascii="Century Gothic" w:hAnsi="Century Gothic"/>
          <w:b/>
          <w:color w:val="5C2D90"/>
          <w:sz w:val="18"/>
        </w:rPr>
        <w:t xml:space="preserve"> Ltd</w:t>
      </w:r>
    </w:p>
    <w:p w14:paraId="321EEE1A" w14:textId="77777777" w:rsidR="007D6254" w:rsidRPr="006C33E0" w:rsidRDefault="007D6254" w:rsidP="007D6254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sz w:val="16"/>
        </w:rPr>
        <w:t xml:space="preserve">Apollo </w:t>
      </w:r>
      <w:proofErr w:type="spellStart"/>
      <w:r>
        <w:rPr>
          <w:rFonts w:ascii="Century Gothic" w:hAnsi="Century Gothic"/>
          <w:sz w:val="16"/>
        </w:rPr>
        <w:t>Tyres</w:t>
      </w:r>
      <w:proofErr w:type="spellEnd"/>
      <w:r>
        <w:rPr>
          <w:rFonts w:ascii="Century Gothic" w:hAnsi="Century Gothic"/>
          <w:sz w:val="16"/>
        </w:rPr>
        <w:t xml:space="preserve">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</w:t>
      </w:r>
      <w:proofErr w:type="spellStart"/>
      <w:r>
        <w:rPr>
          <w:rFonts w:ascii="Century Gothic" w:hAnsi="Century Gothic"/>
          <w:sz w:val="16"/>
        </w:rPr>
        <w:t>Vredestein</w:t>
      </w:r>
      <w:proofErr w:type="spellEnd"/>
      <w:r>
        <w:rPr>
          <w:rFonts w:ascii="Century Gothic" w:hAnsi="Century Gothic"/>
          <w:sz w:val="16"/>
        </w:rPr>
        <w:t xml:space="preserve"> e i relativi prodotti sono disponibili in oltre </w:t>
      </w:r>
      <w:proofErr w:type="gramStart"/>
      <w:r>
        <w:rPr>
          <w:rFonts w:ascii="Century Gothic" w:hAnsi="Century Gothic"/>
          <w:sz w:val="16"/>
        </w:rPr>
        <w:t>100</w:t>
      </w:r>
      <w:proofErr w:type="gramEnd"/>
      <w:r>
        <w:rPr>
          <w:rFonts w:ascii="Century Gothic" w:hAnsi="Century Gothic"/>
          <w:sz w:val="16"/>
        </w:rPr>
        <w:t xml:space="preserve"> paesi attraverso una vasta rete di rivenditori del marchio, esclusivi e multiprodotto.</w:t>
      </w:r>
    </w:p>
    <w:p w14:paraId="67A11D88" w14:textId="77777777" w:rsidR="007D6254" w:rsidRPr="00D15F2E" w:rsidRDefault="007D6254" w:rsidP="007D6254">
      <w:pPr>
        <w:widowControl w:val="0"/>
        <w:tabs>
          <w:tab w:val="left" w:pos="284"/>
        </w:tabs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alibri"/>
          <w:bCs/>
          <w:sz w:val="16"/>
          <w:szCs w:val="16"/>
        </w:rPr>
      </w:pPr>
    </w:p>
    <w:p w14:paraId="0F5C6B72" w14:textId="16477339" w:rsidR="005C5C2E" w:rsidRPr="006C33E0" w:rsidRDefault="005C5C2E" w:rsidP="007D6254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sz w:val="16"/>
          <w:szCs w:val="16"/>
        </w:rPr>
      </w:pPr>
    </w:p>
    <w:sectPr w:rsidR="005C5C2E" w:rsidRPr="006C33E0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AF3F3" w14:textId="77777777" w:rsidR="00140358" w:rsidRDefault="00140358" w:rsidP="005C5C2E">
      <w:r>
        <w:separator/>
      </w:r>
    </w:p>
  </w:endnote>
  <w:endnote w:type="continuationSeparator" w:id="0">
    <w:p w14:paraId="61B05B69" w14:textId="77777777" w:rsidR="00140358" w:rsidRDefault="00140358" w:rsidP="005C5C2E">
      <w:r>
        <w:continuationSeparator/>
      </w:r>
    </w:p>
  </w:endnote>
  <w:endnote w:type="continuationNotice" w:id="1">
    <w:p w14:paraId="00AC2E74" w14:textId="77777777" w:rsidR="00140358" w:rsidRDefault="001403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lother Light">
    <w:altName w:val="Arial"/>
    <w:charset w:val="00"/>
    <w:family w:val="swiss"/>
    <w:pitch w:val="variable"/>
    <w:sig w:usb0="A00022AF" w:usb1="5000204B" w:usb2="00000000" w:usb3="00000000" w:csb0="000000D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lother Black">
    <w:charset w:val="00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29D87" w14:textId="77777777" w:rsidR="00140358" w:rsidRDefault="00140358" w:rsidP="005C5C2E">
      <w:r>
        <w:separator/>
      </w:r>
    </w:p>
  </w:footnote>
  <w:footnote w:type="continuationSeparator" w:id="0">
    <w:p w14:paraId="36A0E1D4" w14:textId="77777777" w:rsidR="00140358" w:rsidRDefault="00140358" w:rsidP="005C5C2E">
      <w:r>
        <w:continuationSeparator/>
      </w:r>
    </w:p>
  </w:footnote>
  <w:footnote w:type="continuationNotice" w:id="1">
    <w:p w14:paraId="238C8F00" w14:textId="77777777" w:rsidR="00140358" w:rsidRDefault="001403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N2HBzPPjBAtp93" int2:id="12IVCRu2">
      <int2:state int2:value="Rejected" int2:type="LegacyProofing"/>
    </int2:textHash>
    <int2:textHash int2:hashCode="xaDqIZhIj3O6M7" int2:id="CZXRel2A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535905"/>
    <w:multiLevelType w:val="hybridMultilevel"/>
    <w:tmpl w:val="ABBE2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C07487"/>
    <w:multiLevelType w:val="hybridMultilevel"/>
    <w:tmpl w:val="A4E6B3CA"/>
    <w:lvl w:ilvl="0" w:tplc="BAFE3A00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Clother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215070">
    <w:abstractNumId w:val="2"/>
  </w:num>
  <w:num w:numId="2" w16cid:durableId="921065415">
    <w:abstractNumId w:val="0"/>
  </w:num>
  <w:num w:numId="3" w16cid:durableId="12795277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1028"/>
    <w:rsid w:val="000039DE"/>
    <w:rsid w:val="00003CD3"/>
    <w:rsid w:val="00004582"/>
    <w:rsid w:val="000063AA"/>
    <w:rsid w:val="000067FA"/>
    <w:rsid w:val="00012FE2"/>
    <w:rsid w:val="0001350F"/>
    <w:rsid w:val="00013B3B"/>
    <w:rsid w:val="00014066"/>
    <w:rsid w:val="000142D1"/>
    <w:rsid w:val="00017593"/>
    <w:rsid w:val="000221B6"/>
    <w:rsid w:val="000238DE"/>
    <w:rsid w:val="0002428D"/>
    <w:rsid w:val="000244A7"/>
    <w:rsid w:val="00026A0E"/>
    <w:rsid w:val="00026A4C"/>
    <w:rsid w:val="00027219"/>
    <w:rsid w:val="00027956"/>
    <w:rsid w:val="000336BA"/>
    <w:rsid w:val="00037F76"/>
    <w:rsid w:val="00047DD1"/>
    <w:rsid w:val="00051A08"/>
    <w:rsid w:val="00052172"/>
    <w:rsid w:val="00057327"/>
    <w:rsid w:val="00061036"/>
    <w:rsid w:val="00062014"/>
    <w:rsid w:val="00063A37"/>
    <w:rsid w:val="00064286"/>
    <w:rsid w:val="000648CF"/>
    <w:rsid w:val="00065082"/>
    <w:rsid w:val="0006570E"/>
    <w:rsid w:val="00065A17"/>
    <w:rsid w:val="00065EDD"/>
    <w:rsid w:val="00066FA2"/>
    <w:rsid w:val="000709A2"/>
    <w:rsid w:val="00070C85"/>
    <w:rsid w:val="00072982"/>
    <w:rsid w:val="000736D6"/>
    <w:rsid w:val="00073FE0"/>
    <w:rsid w:val="0007462C"/>
    <w:rsid w:val="00075771"/>
    <w:rsid w:val="0007744A"/>
    <w:rsid w:val="00080A2F"/>
    <w:rsid w:val="00080FDE"/>
    <w:rsid w:val="00081317"/>
    <w:rsid w:val="00081BB6"/>
    <w:rsid w:val="000841E7"/>
    <w:rsid w:val="00084203"/>
    <w:rsid w:val="00084ECE"/>
    <w:rsid w:val="000856EC"/>
    <w:rsid w:val="0009224C"/>
    <w:rsid w:val="0009337E"/>
    <w:rsid w:val="00097C4B"/>
    <w:rsid w:val="000A1B95"/>
    <w:rsid w:val="000A57D5"/>
    <w:rsid w:val="000A6F46"/>
    <w:rsid w:val="000A7FCE"/>
    <w:rsid w:val="000B0B36"/>
    <w:rsid w:val="000B0FF7"/>
    <w:rsid w:val="000B10DF"/>
    <w:rsid w:val="000B10F8"/>
    <w:rsid w:val="000B158E"/>
    <w:rsid w:val="000B337D"/>
    <w:rsid w:val="000B3982"/>
    <w:rsid w:val="000B3E69"/>
    <w:rsid w:val="000C0C77"/>
    <w:rsid w:val="000C14D5"/>
    <w:rsid w:val="000C250A"/>
    <w:rsid w:val="000C4F7E"/>
    <w:rsid w:val="000C6171"/>
    <w:rsid w:val="000C69B2"/>
    <w:rsid w:val="000C7D71"/>
    <w:rsid w:val="000D01A4"/>
    <w:rsid w:val="000D3163"/>
    <w:rsid w:val="000D3B95"/>
    <w:rsid w:val="000D4953"/>
    <w:rsid w:val="000D4990"/>
    <w:rsid w:val="000D59AD"/>
    <w:rsid w:val="000E0023"/>
    <w:rsid w:val="000E36D6"/>
    <w:rsid w:val="000E50FF"/>
    <w:rsid w:val="000E575C"/>
    <w:rsid w:val="000E60AD"/>
    <w:rsid w:val="000E67C5"/>
    <w:rsid w:val="000E6E3A"/>
    <w:rsid w:val="000F1592"/>
    <w:rsid w:val="000F1E38"/>
    <w:rsid w:val="0010063E"/>
    <w:rsid w:val="00101C84"/>
    <w:rsid w:val="00102332"/>
    <w:rsid w:val="00102446"/>
    <w:rsid w:val="00102C65"/>
    <w:rsid w:val="00104D8D"/>
    <w:rsid w:val="001066CD"/>
    <w:rsid w:val="001111EF"/>
    <w:rsid w:val="00114763"/>
    <w:rsid w:val="001154BC"/>
    <w:rsid w:val="0011598B"/>
    <w:rsid w:val="00115E24"/>
    <w:rsid w:val="0011756C"/>
    <w:rsid w:val="00121F83"/>
    <w:rsid w:val="001224C6"/>
    <w:rsid w:val="001224CB"/>
    <w:rsid w:val="001232E9"/>
    <w:rsid w:val="0012484E"/>
    <w:rsid w:val="00124C03"/>
    <w:rsid w:val="00130A96"/>
    <w:rsid w:val="00132988"/>
    <w:rsid w:val="00133323"/>
    <w:rsid w:val="00136EFC"/>
    <w:rsid w:val="001377E4"/>
    <w:rsid w:val="00140358"/>
    <w:rsid w:val="00140EFA"/>
    <w:rsid w:val="00142FEB"/>
    <w:rsid w:val="00145A1B"/>
    <w:rsid w:val="00146D7B"/>
    <w:rsid w:val="00146FD1"/>
    <w:rsid w:val="00150788"/>
    <w:rsid w:val="00151D0F"/>
    <w:rsid w:val="001521B1"/>
    <w:rsid w:val="00153DC3"/>
    <w:rsid w:val="0015421E"/>
    <w:rsid w:val="0015563E"/>
    <w:rsid w:val="00161521"/>
    <w:rsid w:val="00164A71"/>
    <w:rsid w:val="00164C7D"/>
    <w:rsid w:val="0016610F"/>
    <w:rsid w:val="001701F9"/>
    <w:rsid w:val="001715BB"/>
    <w:rsid w:val="001732F4"/>
    <w:rsid w:val="001759E5"/>
    <w:rsid w:val="00176A48"/>
    <w:rsid w:val="00177167"/>
    <w:rsid w:val="00191EDE"/>
    <w:rsid w:val="0019248A"/>
    <w:rsid w:val="0019303E"/>
    <w:rsid w:val="00193129"/>
    <w:rsid w:val="001936DA"/>
    <w:rsid w:val="001943A5"/>
    <w:rsid w:val="00194B19"/>
    <w:rsid w:val="0019759D"/>
    <w:rsid w:val="00197D32"/>
    <w:rsid w:val="001A04A6"/>
    <w:rsid w:val="001A0FBD"/>
    <w:rsid w:val="001A2F63"/>
    <w:rsid w:val="001A34B9"/>
    <w:rsid w:val="001A6B32"/>
    <w:rsid w:val="001A7529"/>
    <w:rsid w:val="001A76BC"/>
    <w:rsid w:val="001B081A"/>
    <w:rsid w:val="001B088D"/>
    <w:rsid w:val="001B1360"/>
    <w:rsid w:val="001B440F"/>
    <w:rsid w:val="001B732A"/>
    <w:rsid w:val="001C226A"/>
    <w:rsid w:val="001C5D63"/>
    <w:rsid w:val="001C655A"/>
    <w:rsid w:val="001D0B45"/>
    <w:rsid w:val="001D1267"/>
    <w:rsid w:val="001D14DE"/>
    <w:rsid w:val="001D2849"/>
    <w:rsid w:val="001D28E7"/>
    <w:rsid w:val="001D3397"/>
    <w:rsid w:val="001D3A2B"/>
    <w:rsid w:val="001D6E42"/>
    <w:rsid w:val="001E1610"/>
    <w:rsid w:val="001E3505"/>
    <w:rsid w:val="001E3D5D"/>
    <w:rsid w:val="001E5380"/>
    <w:rsid w:val="001E5808"/>
    <w:rsid w:val="001E6B74"/>
    <w:rsid w:val="001E7276"/>
    <w:rsid w:val="001E78CD"/>
    <w:rsid w:val="001E7C91"/>
    <w:rsid w:val="001F1CEF"/>
    <w:rsid w:val="001F4AAA"/>
    <w:rsid w:val="001F7243"/>
    <w:rsid w:val="001F7878"/>
    <w:rsid w:val="002010B7"/>
    <w:rsid w:val="00204AE4"/>
    <w:rsid w:val="00204E62"/>
    <w:rsid w:val="002108A8"/>
    <w:rsid w:val="0021240F"/>
    <w:rsid w:val="00212920"/>
    <w:rsid w:val="00215076"/>
    <w:rsid w:val="00215DC9"/>
    <w:rsid w:val="002163C8"/>
    <w:rsid w:val="00221602"/>
    <w:rsid w:val="002227BB"/>
    <w:rsid w:val="0022471E"/>
    <w:rsid w:val="00224A59"/>
    <w:rsid w:val="0022517E"/>
    <w:rsid w:val="002253FF"/>
    <w:rsid w:val="002255F7"/>
    <w:rsid w:val="00225BF4"/>
    <w:rsid w:val="002271CA"/>
    <w:rsid w:val="002276A5"/>
    <w:rsid w:val="00234A00"/>
    <w:rsid w:val="00235D06"/>
    <w:rsid w:val="0023662A"/>
    <w:rsid w:val="00236CBE"/>
    <w:rsid w:val="00242421"/>
    <w:rsid w:val="00244F56"/>
    <w:rsid w:val="0024567B"/>
    <w:rsid w:val="002472A2"/>
    <w:rsid w:val="0025103E"/>
    <w:rsid w:val="0025450C"/>
    <w:rsid w:val="00254697"/>
    <w:rsid w:val="0025771A"/>
    <w:rsid w:val="00260FDA"/>
    <w:rsid w:val="00262622"/>
    <w:rsid w:val="00262B58"/>
    <w:rsid w:val="00262FF7"/>
    <w:rsid w:val="00263F42"/>
    <w:rsid w:val="00266DFB"/>
    <w:rsid w:val="0027110D"/>
    <w:rsid w:val="002728CC"/>
    <w:rsid w:val="00275B21"/>
    <w:rsid w:val="00275DB9"/>
    <w:rsid w:val="002762B6"/>
    <w:rsid w:val="002774CE"/>
    <w:rsid w:val="00277EDF"/>
    <w:rsid w:val="002802B1"/>
    <w:rsid w:val="002804CF"/>
    <w:rsid w:val="0028791B"/>
    <w:rsid w:val="0029079A"/>
    <w:rsid w:val="00290C12"/>
    <w:rsid w:val="00291A47"/>
    <w:rsid w:val="00292132"/>
    <w:rsid w:val="00292D69"/>
    <w:rsid w:val="002930FF"/>
    <w:rsid w:val="0029386A"/>
    <w:rsid w:val="00294C0A"/>
    <w:rsid w:val="00295519"/>
    <w:rsid w:val="00295FB2"/>
    <w:rsid w:val="00296EFA"/>
    <w:rsid w:val="002A1FD8"/>
    <w:rsid w:val="002A28D7"/>
    <w:rsid w:val="002A4404"/>
    <w:rsid w:val="002A5645"/>
    <w:rsid w:val="002A5FF3"/>
    <w:rsid w:val="002A721B"/>
    <w:rsid w:val="002A766E"/>
    <w:rsid w:val="002B010D"/>
    <w:rsid w:val="002B0DD2"/>
    <w:rsid w:val="002B1206"/>
    <w:rsid w:val="002B19FE"/>
    <w:rsid w:val="002B3AFE"/>
    <w:rsid w:val="002B3B4D"/>
    <w:rsid w:val="002B56F1"/>
    <w:rsid w:val="002C0748"/>
    <w:rsid w:val="002C140D"/>
    <w:rsid w:val="002C1695"/>
    <w:rsid w:val="002C3835"/>
    <w:rsid w:val="002D2CB0"/>
    <w:rsid w:val="002D3477"/>
    <w:rsid w:val="002D41AF"/>
    <w:rsid w:val="002D5AEE"/>
    <w:rsid w:val="002D6310"/>
    <w:rsid w:val="002D6D31"/>
    <w:rsid w:val="002D74C6"/>
    <w:rsid w:val="002D75C0"/>
    <w:rsid w:val="002D7812"/>
    <w:rsid w:val="002E0EA9"/>
    <w:rsid w:val="002E3469"/>
    <w:rsid w:val="002E3CA4"/>
    <w:rsid w:val="002E40E5"/>
    <w:rsid w:val="002E4F2E"/>
    <w:rsid w:val="002E503E"/>
    <w:rsid w:val="002E7B89"/>
    <w:rsid w:val="002F08C5"/>
    <w:rsid w:val="002F29ED"/>
    <w:rsid w:val="002F5AF0"/>
    <w:rsid w:val="002F70D0"/>
    <w:rsid w:val="003004E8"/>
    <w:rsid w:val="003028A3"/>
    <w:rsid w:val="00302C46"/>
    <w:rsid w:val="00303BC4"/>
    <w:rsid w:val="003048FC"/>
    <w:rsid w:val="00304B8E"/>
    <w:rsid w:val="00305AC0"/>
    <w:rsid w:val="00307EB3"/>
    <w:rsid w:val="00310720"/>
    <w:rsid w:val="0031171E"/>
    <w:rsid w:val="00311BF3"/>
    <w:rsid w:val="0031352D"/>
    <w:rsid w:val="00313A64"/>
    <w:rsid w:val="00314684"/>
    <w:rsid w:val="0031644A"/>
    <w:rsid w:val="003167F9"/>
    <w:rsid w:val="00317708"/>
    <w:rsid w:val="00317D81"/>
    <w:rsid w:val="003215A4"/>
    <w:rsid w:val="00321B94"/>
    <w:rsid w:val="0032239D"/>
    <w:rsid w:val="00322917"/>
    <w:rsid w:val="00324DE1"/>
    <w:rsid w:val="003254B2"/>
    <w:rsid w:val="00327939"/>
    <w:rsid w:val="00331D83"/>
    <w:rsid w:val="00332498"/>
    <w:rsid w:val="003327A6"/>
    <w:rsid w:val="0033292C"/>
    <w:rsid w:val="0033592C"/>
    <w:rsid w:val="00335EB6"/>
    <w:rsid w:val="0033630F"/>
    <w:rsid w:val="00337E86"/>
    <w:rsid w:val="00343536"/>
    <w:rsid w:val="003446F8"/>
    <w:rsid w:val="00344977"/>
    <w:rsid w:val="00345CD6"/>
    <w:rsid w:val="003469E8"/>
    <w:rsid w:val="003471E7"/>
    <w:rsid w:val="00351C86"/>
    <w:rsid w:val="00353BC8"/>
    <w:rsid w:val="003552C7"/>
    <w:rsid w:val="00357041"/>
    <w:rsid w:val="00357696"/>
    <w:rsid w:val="00357979"/>
    <w:rsid w:val="00362410"/>
    <w:rsid w:val="0036357B"/>
    <w:rsid w:val="00363D87"/>
    <w:rsid w:val="00374293"/>
    <w:rsid w:val="00374DB9"/>
    <w:rsid w:val="0037540A"/>
    <w:rsid w:val="00376ADF"/>
    <w:rsid w:val="00376C67"/>
    <w:rsid w:val="00376FD6"/>
    <w:rsid w:val="00377A30"/>
    <w:rsid w:val="00377C63"/>
    <w:rsid w:val="00381CD4"/>
    <w:rsid w:val="00383B3E"/>
    <w:rsid w:val="003852E6"/>
    <w:rsid w:val="0038608C"/>
    <w:rsid w:val="003862E9"/>
    <w:rsid w:val="0038715B"/>
    <w:rsid w:val="00387574"/>
    <w:rsid w:val="00387B77"/>
    <w:rsid w:val="003906C8"/>
    <w:rsid w:val="0039181E"/>
    <w:rsid w:val="00392936"/>
    <w:rsid w:val="003947AD"/>
    <w:rsid w:val="0039540E"/>
    <w:rsid w:val="0039607D"/>
    <w:rsid w:val="0039650F"/>
    <w:rsid w:val="00396D15"/>
    <w:rsid w:val="00397B64"/>
    <w:rsid w:val="003A0991"/>
    <w:rsid w:val="003A1A0F"/>
    <w:rsid w:val="003A1A24"/>
    <w:rsid w:val="003A221E"/>
    <w:rsid w:val="003A330D"/>
    <w:rsid w:val="003A4658"/>
    <w:rsid w:val="003A4D80"/>
    <w:rsid w:val="003A4F2C"/>
    <w:rsid w:val="003A5CA6"/>
    <w:rsid w:val="003A5F8F"/>
    <w:rsid w:val="003A6030"/>
    <w:rsid w:val="003B1AC9"/>
    <w:rsid w:val="003B28FE"/>
    <w:rsid w:val="003B38E9"/>
    <w:rsid w:val="003B45C2"/>
    <w:rsid w:val="003B4772"/>
    <w:rsid w:val="003B679A"/>
    <w:rsid w:val="003C13E9"/>
    <w:rsid w:val="003C1A77"/>
    <w:rsid w:val="003C2AD9"/>
    <w:rsid w:val="003C67AD"/>
    <w:rsid w:val="003C680E"/>
    <w:rsid w:val="003C6945"/>
    <w:rsid w:val="003C7225"/>
    <w:rsid w:val="003C7BD1"/>
    <w:rsid w:val="003D1723"/>
    <w:rsid w:val="003D4EB7"/>
    <w:rsid w:val="003D5836"/>
    <w:rsid w:val="003D6DE8"/>
    <w:rsid w:val="003E0383"/>
    <w:rsid w:val="003E107E"/>
    <w:rsid w:val="003E139F"/>
    <w:rsid w:val="003E26A9"/>
    <w:rsid w:val="003E26E7"/>
    <w:rsid w:val="003E2C13"/>
    <w:rsid w:val="003E39E6"/>
    <w:rsid w:val="003E470C"/>
    <w:rsid w:val="003E49DA"/>
    <w:rsid w:val="003F0116"/>
    <w:rsid w:val="003F1A50"/>
    <w:rsid w:val="003F21E4"/>
    <w:rsid w:val="003F24CC"/>
    <w:rsid w:val="003F3D11"/>
    <w:rsid w:val="003F4660"/>
    <w:rsid w:val="003F63B9"/>
    <w:rsid w:val="003F7393"/>
    <w:rsid w:val="00401DC0"/>
    <w:rsid w:val="00402266"/>
    <w:rsid w:val="00403692"/>
    <w:rsid w:val="00406F43"/>
    <w:rsid w:val="00407CAA"/>
    <w:rsid w:val="00411D0D"/>
    <w:rsid w:val="00411E1E"/>
    <w:rsid w:val="004136FF"/>
    <w:rsid w:val="0041467E"/>
    <w:rsid w:val="00414DD8"/>
    <w:rsid w:val="00415390"/>
    <w:rsid w:val="004170C8"/>
    <w:rsid w:val="00420247"/>
    <w:rsid w:val="00420598"/>
    <w:rsid w:val="0042068E"/>
    <w:rsid w:val="00422521"/>
    <w:rsid w:val="004226F8"/>
    <w:rsid w:val="004241D0"/>
    <w:rsid w:val="004263FC"/>
    <w:rsid w:val="00426932"/>
    <w:rsid w:val="00426953"/>
    <w:rsid w:val="0043151D"/>
    <w:rsid w:val="0043540F"/>
    <w:rsid w:val="00436D85"/>
    <w:rsid w:val="0044294C"/>
    <w:rsid w:val="004452BF"/>
    <w:rsid w:val="00445866"/>
    <w:rsid w:val="004501C3"/>
    <w:rsid w:val="00453D30"/>
    <w:rsid w:val="00454B99"/>
    <w:rsid w:val="004555F1"/>
    <w:rsid w:val="004562B4"/>
    <w:rsid w:val="00457A8C"/>
    <w:rsid w:val="00461667"/>
    <w:rsid w:val="00462C50"/>
    <w:rsid w:val="00462EC3"/>
    <w:rsid w:val="004636E4"/>
    <w:rsid w:val="004651C1"/>
    <w:rsid w:val="00470804"/>
    <w:rsid w:val="00475E1A"/>
    <w:rsid w:val="00476FBF"/>
    <w:rsid w:val="00477401"/>
    <w:rsid w:val="00481CFC"/>
    <w:rsid w:val="00482236"/>
    <w:rsid w:val="00482282"/>
    <w:rsid w:val="0048228D"/>
    <w:rsid w:val="0048312D"/>
    <w:rsid w:val="0048339E"/>
    <w:rsid w:val="0048456A"/>
    <w:rsid w:val="004848B4"/>
    <w:rsid w:val="004868B1"/>
    <w:rsid w:val="00487519"/>
    <w:rsid w:val="00487E71"/>
    <w:rsid w:val="00492AD0"/>
    <w:rsid w:val="004970A1"/>
    <w:rsid w:val="00497322"/>
    <w:rsid w:val="00497BBB"/>
    <w:rsid w:val="004A2DBA"/>
    <w:rsid w:val="004A3228"/>
    <w:rsid w:val="004A4E9C"/>
    <w:rsid w:val="004A53B8"/>
    <w:rsid w:val="004A61BA"/>
    <w:rsid w:val="004A61BF"/>
    <w:rsid w:val="004B1231"/>
    <w:rsid w:val="004B16C5"/>
    <w:rsid w:val="004B19D2"/>
    <w:rsid w:val="004B344C"/>
    <w:rsid w:val="004B493D"/>
    <w:rsid w:val="004B65EA"/>
    <w:rsid w:val="004B7EEE"/>
    <w:rsid w:val="004C066E"/>
    <w:rsid w:val="004C2C8C"/>
    <w:rsid w:val="004C3AF3"/>
    <w:rsid w:val="004C4C14"/>
    <w:rsid w:val="004C78CC"/>
    <w:rsid w:val="004D0316"/>
    <w:rsid w:val="004D18DA"/>
    <w:rsid w:val="004D1AC7"/>
    <w:rsid w:val="004D3AC6"/>
    <w:rsid w:val="004D61E7"/>
    <w:rsid w:val="004D6311"/>
    <w:rsid w:val="004D6A7E"/>
    <w:rsid w:val="004D70F8"/>
    <w:rsid w:val="004E09CE"/>
    <w:rsid w:val="004E2152"/>
    <w:rsid w:val="004E2C3D"/>
    <w:rsid w:val="004E6119"/>
    <w:rsid w:val="004E6C80"/>
    <w:rsid w:val="004E6FBB"/>
    <w:rsid w:val="004E76E2"/>
    <w:rsid w:val="004F0AAD"/>
    <w:rsid w:val="004F1418"/>
    <w:rsid w:val="004F213C"/>
    <w:rsid w:val="004F44B9"/>
    <w:rsid w:val="004F4F54"/>
    <w:rsid w:val="004F7273"/>
    <w:rsid w:val="004F7299"/>
    <w:rsid w:val="004F7DB1"/>
    <w:rsid w:val="0050154F"/>
    <w:rsid w:val="005033C5"/>
    <w:rsid w:val="00503F13"/>
    <w:rsid w:val="00505F7F"/>
    <w:rsid w:val="005063B4"/>
    <w:rsid w:val="005065A9"/>
    <w:rsid w:val="00506E52"/>
    <w:rsid w:val="00510581"/>
    <w:rsid w:val="00510CE6"/>
    <w:rsid w:val="0051101E"/>
    <w:rsid w:val="0051208E"/>
    <w:rsid w:val="00513DC8"/>
    <w:rsid w:val="00514E24"/>
    <w:rsid w:val="00515234"/>
    <w:rsid w:val="00521031"/>
    <w:rsid w:val="00521742"/>
    <w:rsid w:val="00522025"/>
    <w:rsid w:val="0052207F"/>
    <w:rsid w:val="00524629"/>
    <w:rsid w:val="0052580B"/>
    <w:rsid w:val="0052636B"/>
    <w:rsid w:val="00527496"/>
    <w:rsid w:val="00530227"/>
    <w:rsid w:val="00534171"/>
    <w:rsid w:val="0053505F"/>
    <w:rsid w:val="00535898"/>
    <w:rsid w:val="005362D3"/>
    <w:rsid w:val="0054027B"/>
    <w:rsid w:val="00541B22"/>
    <w:rsid w:val="00541B56"/>
    <w:rsid w:val="00544924"/>
    <w:rsid w:val="005449F3"/>
    <w:rsid w:val="0054577A"/>
    <w:rsid w:val="00546C0B"/>
    <w:rsid w:val="0055240E"/>
    <w:rsid w:val="0055338D"/>
    <w:rsid w:val="005538EA"/>
    <w:rsid w:val="00553E86"/>
    <w:rsid w:val="005563F9"/>
    <w:rsid w:val="005577FD"/>
    <w:rsid w:val="00557B86"/>
    <w:rsid w:val="00560B6A"/>
    <w:rsid w:val="00561858"/>
    <w:rsid w:val="0056447A"/>
    <w:rsid w:val="00564B5F"/>
    <w:rsid w:val="00564BEB"/>
    <w:rsid w:val="00564FFE"/>
    <w:rsid w:val="005669DB"/>
    <w:rsid w:val="00566AA0"/>
    <w:rsid w:val="00570C60"/>
    <w:rsid w:val="00574525"/>
    <w:rsid w:val="00574950"/>
    <w:rsid w:val="0057700C"/>
    <w:rsid w:val="005805D8"/>
    <w:rsid w:val="005825AE"/>
    <w:rsid w:val="00583004"/>
    <w:rsid w:val="00583D83"/>
    <w:rsid w:val="00584E0A"/>
    <w:rsid w:val="00585A24"/>
    <w:rsid w:val="0058671E"/>
    <w:rsid w:val="005916D0"/>
    <w:rsid w:val="00592E0C"/>
    <w:rsid w:val="00593ACD"/>
    <w:rsid w:val="0059518B"/>
    <w:rsid w:val="00596FC2"/>
    <w:rsid w:val="00597131"/>
    <w:rsid w:val="005A1235"/>
    <w:rsid w:val="005A1C91"/>
    <w:rsid w:val="005A2711"/>
    <w:rsid w:val="005A352C"/>
    <w:rsid w:val="005A40D2"/>
    <w:rsid w:val="005A437E"/>
    <w:rsid w:val="005A5316"/>
    <w:rsid w:val="005A63F3"/>
    <w:rsid w:val="005A69AF"/>
    <w:rsid w:val="005A7EA6"/>
    <w:rsid w:val="005B09DE"/>
    <w:rsid w:val="005B1002"/>
    <w:rsid w:val="005B3901"/>
    <w:rsid w:val="005B5C56"/>
    <w:rsid w:val="005B7E24"/>
    <w:rsid w:val="005C1FD4"/>
    <w:rsid w:val="005C3AEE"/>
    <w:rsid w:val="005C520F"/>
    <w:rsid w:val="005C580F"/>
    <w:rsid w:val="005C5C2E"/>
    <w:rsid w:val="005C6155"/>
    <w:rsid w:val="005C6232"/>
    <w:rsid w:val="005C62AB"/>
    <w:rsid w:val="005C634E"/>
    <w:rsid w:val="005D3FE1"/>
    <w:rsid w:val="005D423D"/>
    <w:rsid w:val="005D4590"/>
    <w:rsid w:val="005D4673"/>
    <w:rsid w:val="005D4729"/>
    <w:rsid w:val="005D4C8F"/>
    <w:rsid w:val="005E3215"/>
    <w:rsid w:val="005E3CD8"/>
    <w:rsid w:val="005E40D1"/>
    <w:rsid w:val="005E5B8C"/>
    <w:rsid w:val="005E6B39"/>
    <w:rsid w:val="005E78E3"/>
    <w:rsid w:val="005E78FA"/>
    <w:rsid w:val="005E79EF"/>
    <w:rsid w:val="005E7A60"/>
    <w:rsid w:val="005F0B4C"/>
    <w:rsid w:val="005F1318"/>
    <w:rsid w:val="005F15E7"/>
    <w:rsid w:val="005F24C8"/>
    <w:rsid w:val="005F4238"/>
    <w:rsid w:val="005F46F3"/>
    <w:rsid w:val="005F760E"/>
    <w:rsid w:val="005F79EC"/>
    <w:rsid w:val="00600467"/>
    <w:rsid w:val="00601085"/>
    <w:rsid w:val="00601256"/>
    <w:rsid w:val="006019FE"/>
    <w:rsid w:val="006026B9"/>
    <w:rsid w:val="006029A3"/>
    <w:rsid w:val="00602F3D"/>
    <w:rsid w:val="00603619"/>
    <w:rsid w:val="00603EE6"/>
    <w:rsid w:val="0060464C"/>
    <w:rsid w:val="006049EA"/>
    <w:rsid w:val="006071BB"/>
    <w:rsid w:val="00610618"/>
    <w:rsid w:val="00614227"/>
    <w:rsid w:val="006143D7"/>
    <w:rsid w:val="0061444C"/>
    <w:rsid w:val="00615C67"/>
    <w:rsid w:val="00615F63"/>
    <w:rsid w:val="00616AC8"/>
    <w:rsid w:val="00616C9A"/>
    <w:rsid w:val="00617842"/>
    <w:rsid w:val="00617EAB"/>
    <w:rsid w:val="0062238A"/>
    <w:rsid w:val="00622BCE"/>
    <w:rsid w:val="00623ECC"/>
    <w:rsid w:val="006260ED"/>
    <w:rsid w:val="00627F17"/>
    <w:rsid w:val="006303FB"/>
    <w:rsid w:val="00630D5E"/>
    <w:rsid w:val="00631A66"/>
    <w:rsid w:val="00632DA0"/>
    <w:rsid w:val="006353F1"/>
    <w:rsid w:val="00635984"/>
    <w:rsid w:val="00636393"/>
    <w:rsid w:val="0064300F"/>
    <w:rsid w:val="00643334"/>
    <w:rsid w:val="00643CE9"/>
    <w:rsid w:val="00644E2F"/>
    <w:rsid w:val="00644E95"/>
    <w:rsid w:val="00645BC9"/>
    <w:rsid w:val="00646B61"/>
    <w:rsid w:val="00651D85"/>
    <w:rsid w:val="006561D6"/>
    <w:rsid w:val="006573C1"/>
    <w:rsid w:val="00657BA5"/>
    <w:rsid w:val="00662B52"/>
    <w:rsid w:val="006637BD"/>
    <w:rsid w:val="00664371"/>
    <w:rsid w:val="00664925"/>
    <w:rsid w:val="00664D8B"/>
    <w:rsid w:val="006653FF"/>
    <w:rsid w:val="00666533"/>
    <w:rsid w:val="00666A4C"/>
    <w:rsid w:val="00666B6F"/>
    <w:rsid w:val="0066757C"/>
    <w:rsid w:val="006675D9"/>
    <w:rsid w:val="00667AB2"/>
    <w:rsid w:val="00670562"/>
    <w:rsid w:val="00670C64"/>
    <w:rsid w:val="0067284B"/>
    <w:rsid w:val="006735FF"/>
    <w:rsid w:val="00673847"/>
    <w:rsid w:val="0067596F"/>
    <w:rsid w:val="00675D60"/>
    <w:rsid w:val="00676C92"/>
    <w:rsid w:val="00677F0A"/>
    <w:rsid w:val="00681E27"/>
    <w:rsid w:val="006822E3"/>
    <w:rsid w:val="006852FA"/>
    <w:rsid w:val="00686C41"/>
    <w:rsid w:val="00693F7C"/>
    <w:rsid w:val="006960CD"/>
    <w:rsid w:val="006963B8"/>
    <w:rsid w:val="006A1CBC"/>
    <w:rsid w:val="006A4E52"/>
    <w:rsid w:val="006A5C49"/>
    <w:rsid w:val="006A6708"/>
    <w:rsid w:val="006A6D9B"/>
    <w:rsid w:val="006A6E3F"/>
    <w:rsid w:val="006B1276"/>
    <w:rsid w:val="006B393B"/>
    <w:rsid w:val="006B525B"/>
    <w:rsid w:val="006C1811"/>
    <w:rsid w:val="006C33E0"/>
    <w:rsid w:val="006C4233"/>
    <w:rsid w:val="006C4917"/>
    <w:rsid w:val="006C6BB0"/>
    <w:rsid w:val="006D1E85"/>
    <w:rsid w:val="006D2076"/>
    <w:rsid w:val="006D3762"/>
    <w:rsid w:val="006D4D65"/>
    <w:rsid w:val="006D50DE"/>
    <w:rsid w:val="006D637B"/>
    <w:rsid w:val="006D7A2B"/>
    <w:rsid w:val="006E0C4F"/>
    <w:rsid w:val="006E0E97"/>
    <w:rsid w:val="006E2CCD"/>
    <w:rsid w:val="006E303F"/>
    <w:rsid w:val="006E41BD"/>
    <w:rsid w:val="006E51EB"/>
    <w:rsid w:val="006E6DEF"/>
    <w:rsid w:val="006E704D"/>
    <w:rsid w:val="006E7747"/>
    <w:rsid w:val="006F209D"/>
    <w:rsid w:val="006F2593"/>
    <w:rsid w:val="006F3381"/>
    <w:rsid w:val="006F447C"/>
    <w:rsid w:val="006F5F82"/>
    <w:rsid w:val="00701334"/>
    <w:rsid w:val="007032F5"/>
    <w:rsid w:val="007037EC"/>
    <w:rsid w:val="00703DE5"/>
    <w:rsid w:val="007042A9"/>
    <w:rsid w:val="00705FB8"/>
    <w:rsid w:val="007068EF"/>
    <w:rsid w:val="007105AC"/>
    <w:rsid w:val="007109EF"/>
    <w:rsid w:val="007114A5"/>
    <w:rsid w:val="00711AB0"/>
    <w:rsid w:val="00712333"/>
    <w:rsid w:val="007132AD"/>
    <w:rsid w:val="00713DAB"/>
    <w:rsid w:val="007151B7"/>
    <w:rsid w:val="007155E3"/>
    <w:rsid w:val="00715FB2"/>
    <w:rsid w:val="00716127"/>
    <w:rsid w:val="00717171"/>
    <w:rsid w:val="0071770B"/>
    <w:rsid w:val="00720F79"/>
    <w:rsid w:val="007227A8"/>
    <w:rsid w:val="00722D15"/>
    <w:rsid w:val="0072637F"/>
    <w:rsid w:val="007275F7"/>
    <w:rsid w:val="0073199B"/>
    <w:rsid w:val="00732BFC"/>
    <w:rsid w:val="00733D05"/>
    <w:rsid w:val="00735EBF"/>
    <w:rsid w:val="0074361C"/>
    <w:rsid w:val="00743817"/>
    <w:rsid w:val="00745A3B"/>
    <w:rsid w:val="00750FDF"/>
    <w:rsid w:val="00751D88"/>
    <w:rsid w:val="0075481A"/>
    <w:rsid w:val="00756926"/>
    <w:rsid w:val="00760261"/>
    <w:rsid w:val="00762EA6"/>
    <w:rsid w:val="00764972"/>
    <w:rsid w:val="007667EF"/>
    <w:rsid w:val="007705AF"/>
    <w:rsid w:val="00770811"/>
    <w:rsid w:val="007722F5"/>
    <w:rsid w:val="00772576"/>
    <w:rsid w:val="00774562"/>
    <w:rsid w:val="007753F4"/>
    <w:rsid w:val="00780D1A"/>
    <w:rsid w:val="00782E7F"/>
    <w:rsid w:val="00783CFC"/>
    <w:rsid w:val="007858D1"/>
    <w:rsid w:val="00785D8E"/>
    <w:rsid w:val="007873D4"/>
    <w:rsid w:val="0078748A"/>
    <w:rsid w:val="00790D92"/>
    <w:rsid w:val="00792CEC"/>
    <w:rsid w:val="00794AFA"/>
    <w:rsid w:val="00795121"/>
    <w:rsid w:val="007A0033"/>
    <w:rsid w:val="007A2DCC"/>
    <w:rsid w:val="007A30C7"/>
    <w:rsid w:val="007A580C"/>
    <w:rsid w:val="007A5D41"/>
    <w:rsid w:val="007A6F36"/>
    <w:rsid w:val="007A7D27"/>
    <w:rsid w:val="007B1083"/>
    <w:rsid w:val="007B10E4"/>
    <w:rsid w:val="007B1DC9"/>
    <w:rsid w:val="007B4AA3"/>
    <w:rsid w:val="007B774B"/>
    <w:rsid w:val="007C19A3"/>
    <w:rsid w:val="007C464B"/>
    <w:rsid w:val="007C549E"/>
    <w:rsid w:val="007C7684"/>
    <w:rsid w:val="007D17E2"/>
    <w:rsid w:val="007D1C91"/>
    <w:rsid w:val="007D4BB3"/>
    <w:rsid w:val="007D53A6"/>
    <w:rsid w:val="007D587E"/>
    <w:rsid w:val="007D6254"/>
    <w:rsid w:val="007D6ED5"/>
    <w:rsid w:val="007E02DD"/>
    <w:rsid w:val="007E22F0"/>
    <w:rsid w:val="007E3CFD"/>
    <w:rsid w:val="007F0814"/>
    <w:rsid w:val="007F2226"/>
    <w:rsid w:val="007F2A6D"/>
    <w:rsid w:val="007F33D8"/>
    <w:rsid w:val="007F7DFA"/>
    <w:rsid w:val="00801B2B"/>
    <w:rsid w:val="008020D2"/>
    <w:rsid w:val="00803113"/>
    <w:rsid w:val="0080339D"/>
    <w:rsid w:val="00804F30"/>
    <w:rsid w:val="00807077"/>
    <w:rsid w:val="00807D80"/>
    <w:rsid w:val="008111B2"/>
    <w:rsid w:val="008114AB"/>
    <w:rsid w:val="00814EC3"/>
    <w:rsid w:val="0082062F"/>
    <w:rsid w:val="008206A4"/>
    <w:rsid w:val="0082216B"/>
    <w:rsid w:val="008238AA"/>
    <w:rsid w:val="00823E0A"/>
    <w:rsid w:val="008269DB"/>
    <w:rsid w:val="0083545C"/>
    <w:rsid w:val="00836B5D"/>
    <w:rsid w:val="00837999"/>
    <w:rsid w:val="00841B62"/>
    <w:rsid w:val="0084416A"/>
    <w:rsid w:val="0084468D"/>
    <w:rsid w:val="008449C0"/>
    <w:rsid w:val="008449FC"/>
    <w:rsid w:val="00846A76"/>
    <w:rsid w:val="00850840"/>
    <w:rsid w:val="00850C25"/>
    <w:rsid w:val="00852CCF"/>
    <w:rsid w:val="008536DA"/>
    <w:rsid w:val="008602C8"/>
    <w:rsid w:val="00860A21"/>
    <w:rsid w:val="00861215"/>
    <w:rsid w:val="00864C41"/>
    <w:rsid w:val="00870B22"/>
    <w:rsid w:val="00872160"/>
    <w:rsid w:val="00872B39"/>
    <w:rsid w:val="008740A0"/>
    <w:rsid w:val="008757EA"/>
    <w:rsid w:val="00876AC9"/>
    <w:rsid w:val="00876C2A"/>
    <w:rsid w:val="008774B3"/>
    <w:rsid w:val="0088088F"/>
    <w:rsid w:val="00880CDA"/>
    <w:rsid w:val="008813A8"/>
    <w:rsid w:val="008823AC"/>
    <w:rsid w:val="00883523"/>
    <w:rsid w:val="00883AE5"/>
    <w:rsid w:val="00885A08"/>
    <w:rsid w:val="00892114"/>
    <w:rsid w:val="00893A1B"/>
    <w:rsid w:val="0089464D"/>
    <w:rsid w:val="008947BE"/>
    <w:rsid w:val="00897D3E"/>
    <w:rsid w:val="008A2BAB"/>
    <w:rsid w:val="008A2D9A"/>
    <w:rsid w:val="008A41D9"/>
    <w:rsid w:val="008A4F8D"/>
    <w:rsid w:val="008A6C02"/>
    <w:rsid w:val="008B1D37"/>
    <w:rsid w:val="008B2B9A"/>
    <w:rsid w:val="008B541C"/>
    <w:rsid w:val="008B5AE7"/>
    <w:rsid w:val="008B6A3D"/>
    <w:rsid w:val="008B6CEA"/>
    <w:rsid w:val="008C0456"/>
    <w:rsid w:val="008C0FF7"/>
    <w:rsid w:val="008C25A1"/>
    <w:rsid w:val="008C284A"/>
    <w:rsid w:val="008C2930"/>
    <w:rsid w:val="008C3005"/>
    <w:rsid w:val="008C3D54"/>
    <w:rsid w:val="008C54CC"/>
    <w:rsid w:val="008C563F"/>
    <w:rsid w:val="008D0B96"/>
    <w:rsid w:val="008D1C22"/>
    <w:rsid w:val="008D25AC"/>
    <w:rsid w:val="008D296E"/>
    <w:rsid w:val="008D29CA"/>
    <w:rsid w:val="008D2CE1"/>
    <w:rsid w:val="008D5727"/>
    <w:rsid w:val="008D61BF"/>
    <w:rsid w:val="008D7F39"/>
    <w:rsid w:val="008D7F42"/>
    <w:rsid w:val="008E16FA"/>
    <w:rsid w:val="008E2D16"/>
    <w:rsid w:val="008E3E5F"/>
    <w:rsid w:val="008E45BC"/>
    <w:rsid w:val="008E4EB2"/>
    <w:rsid w:val="008E77A4"/>
    <w:rsid w:val="008F039D"/>
    <w:rsid w:val="008F0A28"/>
    <w:rsid w:val="008F22F4"/>
    <w:rsid w:val="008F2764"/>
    <w:rsid w:val="008F37A6"/>
    <w:rsid w:val="008F3E7D"/>
    <w:rsid w:val="008F408D"/>
    <w:rsid w:val="008F46CA"/>
    <w:rsid w:val="009009CE"/>
    <w:rsid w:val="00903877"/>
    <w:rsid w:val="00905346"/>
    <w:rsid w:val="009064A2"/>
    <w:rsid w:val="009065F4"/>
    <w:rsid w:val="00910361"/>
    <w:rsid w:val="009113BB"/>
    <w:rsid w:val="00912B03"/>
    <w:rsid w:val="0091389D"/>
    <w:rsid w:val="00916241"/>
    <w:rsid w:val="00920022"/>
    <w:rsid w:val="0092563D"/>
    <w:rsid w:val="00925CD3"/>
    <w:rsid w:val="00930171"/>
    <w:rsid w:val="0093049E"/>
    <w:rsid w:val="00930E57"/>
    <w:rsid w:val="009333AB"/>
    <w:rsid w:val="00933AE0"/>
    <w:rsid w:val="00933CD0"/>
    <w:rsid w:val="00934F8C"/>
    <w:rsid w:val="009370AA"/>
    <w:rsid w:val="00940CC7"/>
    <w:rsid w:val="00941855"/>
    <w:rsid w:val="00941F51"/>
    <w:rsid w:val="00943D55"/>
    <w:rsid w:val="00946C4A"/>
    <w:rsid w:val="009471F5"/>
    <w:rsid w:val="00947B00"/>
    <w:rsid w:val="00950F06"/>
    <w:rsid w:val="009529F0"/>
    <w:rsid w:val="00952ABD"/>
    <w:rsid w:val="00952C01"/>
    <w:rsid w:val="00953347"/>
    <w:rsid w:val="009552FA"/>
    <w:rsid w:val="009563E6"/>
    <w:rsid w:val="00956C70"/>
    <w:rsid w:val="009632B1"/>
    <w:rsid w:val="00963D1E"/>
    <w:rsid w:val="00966095"/>
    <w:rsid w:val="00971690"/>
    <w:rsid w:val="00973F1C"/>
    <w:rsid w:val="0097685B"/>
    <w:rsid w:val="0097718F"/>
    <w:rsid w:val="00985A67"/>
    <w:rsid w:val="00987E46"/>
    <w:rsid w:val="00990208"/>
    <w:rsid w:val="009917F3"/>
    <w:rsid w:val="0099351F"/>
    <w:rsid w:val="00995681"/>
    <w:rsid w:val="00996BD8"/>
    <w:rsid w:val="00996C99"/>
    <w:rsid w:val="009970AA"/>
    <w:rsid w:val="009A0571"/>
    <w:rsid w:val="009A1E59"/>
    <w:rsid w:val="009A23BD"/>
    <w:rsid w:val="009B0F2E"/>
    <w:rsid w:val="009B1099"/>
    <w:rsid w:val="009B1775"/>
    <w:rsid w:val="009B1995"/>
    <w:rsid w:val="009B2B47"/>
    <w:rsid w:val="009B3A74"/>
    <w:rsid w:val="009B46E8"/>
    <w:rsid w:val="009B51AF"/>
    <w:rsid w:val="009B520C"/>
    <w:rsid w:val="009B5B4F"/>
    <w:rsid w:val="009B5EB1"/>
    <w:rsid w:val="009B62B6"/>
    <w:rsid w:val="009B7248"/>
    <w:rsid w:val="009C05EC"/>
    <w:rsid w:val="009C072C"/>
    <w:rsid w:val="009C274A"/>
    <w:rsid w:val="009C3A99"/>
    <w:rsid w:val="009C4626"/>
    <w:rsid w:val="009C4869"/>
    <w:rsid w:val="009C4A46"/>
    <w:rsid w:val="009C637D"/>
    <w:rsid w:val="009C74D3"/>
    <w:rsid w:val="009D00DA"/>
    <w:rsid w:val="009D2FF6"/>
    <w:rsid w:val="009D3937"/>
    <w:rsid w:val="009D5DD5"/>
    <w:rsid w:val="009D5E38"/>
    <w:rsid w:val="009D76C3"/>
    <w:rsid w:val="009D7E9C"/>
    <w:rsid w:val="009E042D"/>
    <w:rsid w:val="009E205B"/>
    <w:rsid w:val="009E2963"/>
    <w:rsid w:val="009E33B1"/>
    <w:rsid w:val="009E345B"/>
    <w:rsid w:val="009E5D7C"/>
    <w:rsid w:val="009F02FF"/>
    <w:rsid w:val="009F0360"/>
    <w:rsid w:val="009F0F04"/>
    <w:rsid w:val="009F0F29"/>
    <w:rsid w:val="009F1FAD"/>
    <w:rsid w:val="009F316E"/>
    <w:rsid w:val="009F3BAE"/>
    <w:rsid w:val="009F5AC4"/>
    <w:rsid w:val="009F6EDA"/>
    <w:rsid w:val="00A01246"/>
    <w:rsid w:val="00A01614"/>
    <w:rsid w:val="00A0202E"/>
    <w:rsid w:val="00A0317A"/>
    <w:rsid w:val="00A1037C"/>
    <w:rsid w:val="00A11450"/>
    <w:rsid w:val="00A11E5C"/>
    <w:rsid w:val="00A13CC0"/>
    <w:rsid w:val="00A14EF8"/>
    <w:rsid w:val="00A15643"/>
    <w:rsid w:val="00A15733"/>
    <w:rsid w:val="00A2036E"/>
    <w:rsid w:val="00A21749"/>
    <w:rsid w:val="00A22877"/>
    <w:rsid w:val="00A23739"/>
    <w:rsid w:val="00A2426D"/>
    <w:rsid w:val="00A245E4"/>
    <w:rsid w:val="00A2537E"/>
    <w:rsid w:val="00A26577"/>
    <w:rsid w:val="00A267B8"/>
    <w:rsid w:val="00A30A19"/>
    <w:rsid w:val="00A32344"/>
    <w:rsid w:val="00A35EF8"/>
    <w:rsid w:val="00A36051"/>
    <w:rsid w:val="00A417DC"/>
    <w:rsid w:val="00A455DD"/>
    <w:rsid w:val="00A4694E"/>
    <w:rsid w:val="00A46D66"/>
    <w:rsid w:val="00A47412"/>
    <w:rsid w:val="00A47C58"/>
    <w:rsid w:val="00A51AB6"/>
    <w:rsid w:val="00A51CA4"/>
    <w:rsid w:val="00A5267E"/>
    <w:rsid w:val="00A52B10"/>
    <w:rsid w:val="00A53F02"/>
    <w:rsid w:val="00A55833"/>
    <w:rsid w:val="00A56F67"/>
    <w:rsid w:val="00A57C1D"/>
    <w:rsid w:val="00A57DD0"/>
    <w:rsid w:val="00A604A6"/>
    <w:rsid w:val="00A62961"/>
    <w:rsid w:val="00A633BF"/>
    <w:rsid w:val="00A66099"/>
    <w:rsid w:val="00A6666B"/>
    <w:rsid w:val="00A67621"/>
    <w:rsid w:val="00A70326"/>
    <w:rsid w:val="00A70E6C"/>
    <w:rsid w:val="00A723EA"/>
    <w:rsid w:val="00A7299B"/>
    <w:rsid w:val="00A73117"/>
    <w:rsid w:val="00A75E34"/>
    <w:rsid w:val="00A76160"/>
    <w:rsid w:val="00A77546"/>
    <w:rsid w:val="00A81776"/>
    <w:rsid w:val="00A82A8F"/>
    <w:rsid w:val="00A83B2C"/>
    <w:rsid w:val="00A83CA8"/>
    <w:rsid w:val="00A854C5"/>
    <w:rsid w:val="00A90070"/>
    <w:rsid w:val="00A96DA0"/>
    <w:rsid w:val="00AA2363"/>
    <w:rsid w:val="00AA275D"/>
    <w:rsid w:val="00AA27D0"/>
    <w:rsid w:val="00AA2EA1"/>
    <w:rsid w:val="00AA340D"/>
    <w:rsid w:val="00AA585D"/>
    <w:rsid w:val="00AA6C48"/>
    <w:rsid w:val="00AB042E"/>
    <w:rsid w:val="00AB0D01"/>
    <w:rsid w:val="00AB1DEE"/>
    <w:rsid w:val="00AB2B99"/>
    <w:rsid w:val="00AB2F6F"/>
    <w:rsid w:val="00AC2173"/>
    <w:rsid w:val="00AC29FE"/>
    <w:rsid w:val="00AC442F"/>
    <w:rsid w:val="00AC47C4"/>
    <w:rsid w:val="00AC5281"/>
    <w:rsid w:val="00AC56EF"/>
    <w:rsid w:val="00AC5BB2"/>
    <w:rsid w:val="00AD041B"/>
    <w:rsid w:val="00AD15F1"/>
    <w:rsid w:val="00AD3BC8"/>
    <w:rsid w:val="00AD4270"/>
    <w:rsid w:val="00AD5036"/>
    <w:rsid w:val="00AD72E8"/>
    <w:rsid w:val="00AD7DED"/>
    <w:rsid w:val="00AE0255"/>
    <w:rsid w:val="00AE0550"/>
    <w:rsid w:val="00AE0CDA"/>
    <w:rsid w:val="00AE3829"/>
    <w:rsid w:val="00AE53CE"/>
    <w:rsid w:val="00AE5804"/>
    <w:rsid w:val="00AE7140"/>
    <w:rsid w:val="00AE71A1"/>
    <w:rsid w:val="00AF0166"/>
    <w:rsid w:val="00AF016F"/>
    <w:rsid w:val="00AF2663"/>
    <w:rsid w:val="00AF33E1"/>
    <w:rsid w:val="00AF4AB4"/>
    <w:rsid w:val="00AF7BD6"/>
    <w:rsid w:val="00B00894"/>
    <w:rsid w:val="00B035A4"/>
    <w:rsid w:val="00B038FB"/>
    <w:rsid w:val="00B03C94"/>
    <w:rsid w:val="00B0450D"/>
    <w:rsid w:val="00B0452F"/>
    <w:rsid w:val="00B052CA"/>
    <w:rsid w:val="00B064E3"/>
    <w:rsid w:val="00B06D73"/>
    <w:rsid w:val="00B0761B"/>
    <w:rsid w:val="00B10095"/>
    <w:rsid w:val="00B10829"/>
    <w:rsid w:val="00B11F2A"/>
    <w:rsid w:val="00B123F5"/>
    <w:rsid w:val="00B147B7"/>
    <w:rsid w:val="00B15156"/>
    <w:rsid w:val="00B1531F"/>
    <w:rsid w:val="00B160DD"/>
    <w:rsid w:val="00B17753"/>
    <w:rsid w:val="00B2152F"/>
    <w:rsid w:val="00B22C4A"/>
    <w:rsid w:val="00B23545"/>
    <w:rsid w:val="00B248D2"/>
    <w:rsid w:val="00B249B9"/>
    <w:rsid w:val="00B32E96"/>
    <w:rsid w:val="00B33060"/>
    <w:rsid w:val="00B33D7E"/>
    <w:rsid w:val="00B33E41"/>
    <w:rsid w:val="00B343AC"/>
    <w:rsid w:val="00B34912"/>
    <w:rsid w:val="00B34B04"/>
    <w:rsid w:val="00B34CF1"/>
    <w:rsid w:val="00B35A76"/>
    <w:rsid w:val="00B36496"/>
    <w:rsid w:val="00B40CAD"/>
    <w:rsid w:val="00B41690"/>
    <w:rsid w:val="00B4172A"/>
    <w:rsid w:val="00B435AE"/>
    <w:rsid w:val="00B44059"/>
    <w:rsid w:val="00B44608"/>
    <w:rsid w:val="00B451DB"/>
    <w:rsid w:val="00B45307"/>
    <w:rsid w:val="00B47DC9"/>
    <w:rsid w:val="00B52496"/>
    <w:rsid w:val="00B53567"/>
    <w:rsid w:val="00B56819"/>
    <w:rsid w:val="00B57640"/>
    <w:rsid w:val="00B57697"/>
    <w:rsid w:val="00B60801"/>
    <w:rsid w:val="00B61A1B"/>
    <w:rsid w:val="00B61B0E"/>
    <w:rsid w:val="00B622C1"/>
    <w:rsid w:val="00B6482F"/>
    <w:rsid w:val="00B64EA7"/>
    <w:rsid w:val="00B674EE"/>
    <w:rsid w:val="00B67BF0"/>
    <w:rsid w:val="00B67C01"/>
    <w:rsid w:val="00B70594"/>
    <w:rsid w:val="00B710B7"/>
    <w:rsid w:val="00B739F0"/>
    <w:rsid w:val="00B746CB"/>
    <w:rsid w:val="00B74BE8"/>
    <w:rsid w:val="00B766FB"/>
    <w:rsid w:val="00B76F76"/>
    <w:rsid w:val="00B809F0"/>
    <w:rsid w:val="00B822AC"/>
    <w:rsid w:val="00B866A1"/>
    <w:rsid w:val="00B90808"/>
    <w:rsid w:val="00B90E1B"/>
    <w:rsid w:val="00B913CB"/>
    <w:rsid w:val="00B92357"/>
    <w:rsid w:val="00B945EA"/>
    <w:rsid w:val="00B95B10"/>
    <w:rsid w:val="00B961D5"/>
    <w:rsid w:val="00B96B60"/>
    <w:rsid w:val="00B97AA3"/>
    <w:rsid w:val="00BA004D"/>
    <w:rsid w:val="00BA0FF9"/>
    <w:rsid w:val="00BA2730"/>
    <w:rsid w:val="00BA2D3C"/>
    <w:rsid w:val="00BA3133"/>
    <w:rsid w:val="00BA3161"/>
    <w:rsid w:val="00BA3C1C"/>
    <w:rsid w:val="00BA7EC4"/>
    <w:rsid w:val="00BB113A"/>
    <w:rsid w:val="00BB16B1"/>
    <w:rsid w:val="00BB19D7"/>
    <w:rsid w:val="00BB2FD9"/>
    <w:rsid w:val="00BB36E4"/>
    <w:rsid w:val="00BB37AA"/>
    <w:rsid w:val="00BB480A"/>
    <w:rsid w:val="00BC0359"/>
    <w:rsid w:val="00BC062B"/>
    <w:rsid w:val="00BC081A"/>
    <w:rsid w:val="00BC0B77"/>
    <w:rsid w:val="00BC531D"/>
    <w:rsid w:val="00BC5E38"/>
    <w:rsid w:val="00BD143C"/>
    <w:rsid w:val="00BD35A0"/>
    <w:rsid w:val="00BD663B"/>
    <w:rsid w:val="00BD70BF"/>
    <w:rsid w:val="00BD72DE"/>
    <w:rsid w:val="00BE15CF"/>
    <w:rsid w:val="00BE52E0"/>
    <w:rsid w:val="00BE5EF0"/>
    <w:rsid w:val="00BE6405"/>
    <w:rsid w:val="00BE66A2"/>
    <w:rsid w:val="00BE70BC"/>
    <w:rsid w:val="00BF1790"/>
    <w:rsid w:val="00BF1903"/>
    <w:rsid w:val="00BF4BF5"/>
    <w:rsid w:val="00BF4C04"/>
    <w:rsid w:val="00BF4DE7"/>
    <w:rsid w:val="00BF5A28"/>
    <w:rsid w:val="00BF62F1"/>
    <w:rsid w:val="00BF6353"/>
    <w:rsid w:val="00BF6EE0"/>
    <w:rsid w:val="00C010B2"/>
    <w:rsid w:val="00C0192C"/>
    <w:rsid w:val="00C036A2"/>
    <w:rsid w:val="00C05B28"/>
    <w:rsid w:val="00C05C6F"/>
    <w:rsid w:val="00C07703"/>
    <w:rsid w:val="00C11A1C"/>
    <w:rsid w:val="00C120B6"/>
    <w:rsid w:val="00C218B9"/>
    <w:rsid w:val="00C22086"/>
    <w:rsid w:val="00C229A8"/>
    <w:rsid w:val="00C25BE9"/>
    <w:rsid w:val="00C30880"/>
    <w:rsid w:val="00C3194B"/>
    <w:rsid w:val="00C31F52"/>
    <w:rsid w:val="00C321E8"/>
    <w:rsid w:val="00C33284"/>
    <w:rsid w:val="00C33FD2"/>
    <w:rsid w:val="00C34916"/>
    <w:rsid w:val="00C3770F"/>
    <w:rsid w:val="00C37A33"/>
    <w:rsid w:val="00C40153"/>
    <w:rsid w:val="00C40326"/>
    <w:rsid w:val="00C419E6"/>
    <w:rsid w:val="00C41AB8"/>
    <w:rsid w:val="00C51568"/>
    <w:rsid w:val="00C51EB3"/>
    <w:rsid w:val="00C53211"/>
    <w:rsid w:val="00C54CA2"/>
    <w:rsid w:val="00C56797"/>
    <w:rsid w:val="00C57020"/>
    <w:rsid w:val="00C61B7E"/>
    <w:rsid w:val="00C635BE"/>
    <w:rsid w:val="00C64774"/>
    <w:rsid w:val="00C676C4"/>
    <w:rsid w:val="00C70CF2"/>
    <w:rsid w:val="00C71FF2"/>
    <w:rsid w:val="00C74529"/>
    <w:rsid w:val="00C74CEF"/>
    <w:rsid w:val="00C750D9"/>
    <w:rsid w:val="00C751E3"/>
    <w:rsid w:val="00C76716"/>
    <w:rsid w:val="00C809B1"/>
    <w:rsid w:val="00C81BB8"/>
    <w:rsid w:val="00C8262C"/>
    <w:rsid w:val="00C8293C"/>
    <w:rsid w:val="00C837D2"/>
    <w:rsid w:val="00C83F60"/>
    <w:rsid w:val="00C85462"/>
    <w:rsid w:val="00C864E2"/>
    <w:rsid w:val="00C875AB"/>
    <w:rsid w:val="00C91807"/>
    <w:rsid w:val="00C91F82"/>
    <w:rsid w:val="00C921B4"/>
    <w:rsid w:val="00C921EF"/>
    <w:rsid w:val="00C93753"/>
    <w:rsid w:val="00C93877"/>
    <w:rsid w:val="00C94984"/>
    <w:rsid w:val="00C95012"/>
    <w:rsid w:val="00C97983"/>
    <w:rsid w:val="00CA0E43"/>
    <w:rsid w:val="00CA38A9"/>
    <w:rsid w:val="00CA420A"/>
    <w:rsid w:val="00CA78AD"/>
    <w:rsid w:val="00CB14CD"/>
    <w:rsid w:val="00CB2C39"/>
    <w:rsid w:val="00CB2C70"/>
    <w:rsid w:val="00CB3D37"/>
    <w:rsid w:val="00CB79AC"/>
    <w:rsid w:val="00CB7AC2"/>
    <w:rsid w:val="00CC1D83"/>
    <w:rsid w:val="00CC1DB7"/>
    <w:rsid w:val="00CC32BC"/>
    <w:rsid w:val="00CC48D5"/>
    <w:rsid w:val="00CC5DBE"/>
    <w:rsid w:val="00CD02B1"/>
    <w:rsid w:val="00CD07BC"/>
    <w:rsid w:val="00CD18EE"/>
    <w:rsid w:val="00CD1E84"/>
    <w:rsid w:val="00CD2C6E"/>
    <w:rsid w:val="00CD5054"/>
    <w:rsid w:val="00CD52D1"/>
    <w:rsid w:val="00CD577C"/>
    <w:rsid w:val="00CD7185"/>
    <w:rsid w:val="00CD7B86"/>
    <w:rsid w:val="00CE1C93"/>
    <w:rsid w:val="00CE1FD8"/>
    <w:rsid w:val="00CE28B5"/>
    <w:rsid w:val="00CE4972"/>
    <w:rsid w:val="00CE4BD6"/>
    <w:rsid w:val="00CF05C4"/>
    <w:rsid w:val="00CF202F"/>
    <w:rsid w:val="00CF221B"/>
    <w:rsid w:val="00CF2C90"/>
    <w:rsid w:val="00CF37A5"/>
    <w:rsid w:val="00CF39C7"/>
    <w:rsid w:val="00CF3A65"/>
    <w:rsid w:val="00CF617B"/>
    <w:rsid w:val="00CF7198"/>
    <w:rsid w:val="00CF7980"/>
    <w:rsid w:val="00CF7C94"/>
    <w:rsid w:val="00D02F7D"/>
    <w:rsid w:val="00D04311"/>
    <w:rsid w:val="00D063BA"/>
    <w:rsid w:val="00D06E6A"/>
    <w:rsid w:val="00D105C3"/>
    <w:rsid w:val="00D11600"/>
    <w:rsid w:val="00D11927"/>
    <w:rsid w:val="00D12603"/>
    <w:rsid w:val="00D13CEF"/>
    <w:rsid w:val="00D149EA"/>
    <w:rsid w:val="00D21CC2"/>
    <w:rsid w:val="00D21F24"/>
    <w:rsid w:val="00D2358A"/>
    <w:rsid w:val="00D267AA"/>
    <w:rsid w:val="00D27A01"/>
    <w:rsid w:val="00D308D7"/>
    <w:rsid w:val="00D31894"/>
    <w:rsid w:val="00D349C2"/>
    <w:rsid w:val="00D35636"/>
    <w:rsid w:val="00D35B4E"/>
    <w:rsid w:val="00D374D7"/>
    <w:rsid w:val="00D41F23"/>
    <w:rsid w:val="00D42034"/>
    <w:rsid w:val="00D44430"/>
    <w:rsid w:val="00D44676"/>
    <w:rsid w:val="00D44F70"/>
    <w:rsid w:val="00D44F8E"/>
    <w:rsid w:val="00D46871"/>
    <w:rsid w:val="00D46C2B"/>
    <w:rsid w:val="00D50365"/>
    <w:rsid w:val="00D5099E"/>
    <w:rsid w:val="00D52C5B"/>
    <w:rsid w:val="00D53DC4"/>
    <w:rsid w:val="00D543CD"/>
    <w:rsid w:val="00D54440"/>
    <w:rsid w:val="00D547E2"/>
    <w:rsid w:val="00D56C8A"/>
    <w:rsid w:val="00D57290"/>
    <w:rsid w:val="00D60893"/>
    <w:rsid w:val="00D60DCE"/>
    <w:rsid w:val="00D62079"/>
    <w:rsid w:val="00D624D0"/>
    <w:rsid w:val="00D64140"/>
    <w:rsid w:val="00D66569"/>
    <w:rsid w:val="00D67098"/>
    <w:rsid w:val="00D710C5"/>
    <w:rsid w:val="00D71D34"/>
    <w:rsid w:val="00D734E3"/>
    <w:rsid w:val="00D74616"/>
    <w:rsid w:val="00D775C8"/>
    <w:rsid w:val="00D777E1"/>
    <w:rsid w:val="00D77D71"/>
    <w:rsid w:val="00D8124D"/>
    <w:rsid w:val="00D813E1"/>
    <w:rsid w:val="00D8218B"/>
    <w:rsid w:val="00D8332D"/>
    <w:rsid w:val="00D83A2B"/>
    <w:rsid w:val="00D83FCF"/>
    <w:rsid w:val="00D85A96"/>
    <w:rsid w:val="00D876D7"/>
    <w:rsid w:val="00D93227"/>
    <w:rsid w:val="00D9678B"/>
    <w:rsid w:val="00D9725E"/>
    <w:rsid w:val="00DA15EB"/>
    <w:rsid w:val="00DA224A"/>
    <w:rsid w:val="00DA29FE"/>
    <w:rsid w:val="00DA2D3A"/>
    <w:rsid w:val="00DA377A"/>
    <w:rsid w:val="00DA52F0"/>
    <w:rsid w:val="00DA73F5"/>
    <w:rsid w:val="00DA7CF8"/>
    <w:rsid w:val="00DB05B2"/>
    <w:rsid w:val="00DB13B1"/>
    <w:rsid w:val="00DB1C74"/>
    <w:rsid w:val="00DB29DE"/>
    <w:rsid w:val="00DB2ED9"/>
    <w:rsid w:val="00DB545D"/>
    <w:rsid w:val="00DB7679"/>
    <w:rsid w:val="00DB79A9"/>
    <w:rsid w:val="00DC00F2"/>
    <w:rsid w:val="00DC026C"/>
    <w:rsid w:val="00DC1F8C"/>
    <w:rsid w:val="00DC2313"/>
    <w:rsid w:val="00DC668E"/>
    <w:rsid w:val="00DD0F6B"/>
    <w:rsid w:val="00DD27AF"/>
    <w:rsid w:val="00DD2AC5"/>
    <w:rsid w:val="00DD34AB"/>
    <w:rsid w:val="00DD3F45"/>
    <w:rsid w:val="00DD6826"/>
    <w:rsid w:val="00DE06F9"/>
    <w:rsid w:val="00DE1D17"/>
    <w:rsid w:val="00DE3EC2"/>
    <w:rsid w:val="00DE5D72"/>
    <w:rsid w:val="00DF0742"/>
    <w:rsid w:val="00DF0D4E"/>
    <w:rsid w:val="00DF21C8"/>
    <w:rsid w:val="00DF3955"/>
    <w:rsid w:val="00DF3BE5"/>
    <w:rsid w:val="00DF3E9D"/>
    <w:rsid w:val="00DF416A"/>
    <w:rsid w:val="00DF4429"/>
    <w:rsid w:val="00DF4AB8"/>
    <w:rsid w:val="00DF7DCB"/>
    <w:rsid w:val="00E017E7"/>
    <w:rsid w:val="00E0434B"/>
    <w:rsid w:val="00E04BD1"/>
    <w:rsid w:val="00E06BAA"/>
    <w:rsid w:val="00E06CDF"/>
    <w:rsid w:val="00E06F22"/>
    <w:rsid w:val="00E0768B"/>
    <w:rsid w:val="00E0790C"/>
    <w:rsid w:val="00E116EE"/>
    <w:rsid w:val="00E12B8D"/>
    <w:rsid w:val="00E135B6"/>
    <w:rsid w:val="00E172CF"/>
    <w:rsid w:val="00E209D9"/>
    <w:rsid w:val="00E21C03"/>
    <w:rsid w:val="00E22168"/>
    <w:rsid w:val="00E22F29"/>
    <w:rsid w:val="00E2616C"/>
    <w:rsid w:val="00E26C92"/>
    <w:rsid w:val="00E27767"/>
    <w:rsid w:val="00E31DDB"/>
    <w:rsid w:val="00E34754"/>
    <w:rsid w:val="00E37301"/>
    <w:rsid w:val="00E41943"/>
    <w:rsid w:val="00E45113"/>
    <w:rsid w:val="00E51CB7"/>
    <w:rsid w:val="00E5338D"/>
    <w:rsid w:val="00E54010"/>
    <w:rsid w:val="00E543BA"/>
    <w:rsid w:val="00E56092"/>
    <w:rsid w:val="00E61D82"/>
    <w:rsid w:val="00E66BF0"/>
    <w:rsid w:val="00E70272"/>
    <w:rsid w:val="00E70959"/>
    <w:rsid w:val="00E714E4"/>
    <w:rsid w:val="00E716B3"/>
    <w:rsid w:val="00E74366"/>
    <w:rsid w:val="00E80179"/>
    <w:rsid w:val="00E8268E"/>
    <w:rsid w:val="00E84FC6"/>
    <w:rsid w:val="00E864BD"/>
    <w:rsid w:val="00E866CA"/>
    <w:rsid w:val="00E87434"/>
    <w:rsid w:val="00E87CE6"/>
    <w:rsid w:val="00E919A6"/>
    <w:rsid w:val="00E93D61"/>
    <w:rsid w:val="00E93F42"/>
    <w:rsid w:val="00E94420"/>
    <w:rsid w:val="00E944E7"/>
    <w:rsid w:val="00E94B70"/>
    <w:rsid w:val="00E94C40"/>
    <w:rsid w:val="00E950BC"/>
    <w:rsid w:val="00E9538D"/>
    <w:rsid w:val="00E95E3F"/>
    <w:rsid w:val="00E961D7"/>
    <w:rsid w:val="00E96974"/>
    <w:rsid w:val="00E97F12"/>
    <w:rsid w:val="00EA1E2F"/>
    <w:rsid w:val="00EA30B9"/>
    <w:rsid w:val="00EA49F1"/>
    <w:rsid w:val="00EA4B0E"/>
    <w:rsid w:val="00EA587C"/>
    <w:rsid w:val="00EB0498"/>
    <w:rsid w:val="00EB08B2"/>
    <w:rsid w:val="00EB0E5E"/>
    <w:rsid w:val="00EB1F41"/>
    <w:rsid w:val="00EB2723"/>
    <w:rsid w:val="00EB58A6"/>
    <w:rsid w:val="00EC1057"/>
    <w:rsid w:val="00EC1254"/>
    <w:rsid w:val="00EC2D5B"/>
    <w:rsid w:val="00EC2DD8"/>
    <w:rsid w:val="00EC3635"/>
    <w:rsid w:val="00EC4E84"/>
    <w:rsid w:val="00EC4F7E"/>
    <w:rsid w:val="00EC6CE5"/>
    <w:rsid w:val="00ED162E"/>
    <w:rsid w:val="00ED3137"/>
    <w:rsid w:val="00ED4DB1"/>
    <w:rsid w:val="00ED7D97"/>
    <w:rsid w:val="00EE2667"/>
    <w:rsid w:val="00EE2E6B"/>
    <w:rsid w:val="00EE2F9A"/>
    <w:rsid w:val="00EE31BF"/>
    <w:rsid w:val="00EE39DE"/>
    <w:rsid w:val="00EE6CFE"/>
    <w:rsid w:val="00EF0224"/>
    <w:rsid w:val="00EF056B"/>
    <w:rsid w:val="00EF08F8"/>
    <w:rsid w:val="00EF0B2C"/>
    <w:rsid w:val="00EF0E51"/>
    <w:rsid w:val="00EF0E77"/>
    <w:rsid w:val="00EF1906"/>
    <w:rsid w:val="00EF24B2"/>
    <w:rsid w:val="00EF30EA"/>
    <w:rsid w:val="00EF518C"/>
    <w:rsid w:val="00EF57D8"/>
    <w:rsid w:val="00EF5C3A"/>
    <w:rsid w:val="00EF76A4"/>
    <w:rsid w:val="00F01C2A"/>
    <w:rsid w:val="00F028B2"/>
    <w:rsid w:val="00F05FCE"/>
    <w:rsid w:val="00F07408"/>
    <w:rsid w:val="00F1214D"/>
    <w:rsid w:val="00F1258A"/>
    <w:rsid w:val="00F138D4"/>
    <w:rsid w:val="00F16061"/>
    <w:rsid w:val="00F172D0"/>
    <w:rsid w:val="00F179B6"/>
    <w:rsid w:val="00F2027C"/>
    <w:rsid w:val="00F207F4"/>
    <w:rsid w:val="00F210EA"/>
    <w:rsid w:val="00F212B0"/>
    <w:rsid w:val="00F21896"/>
    <w:rsid w:val="00F21C8F"/>
    <w:rsid w:val="00F21ECD"/>
    <w:rsid w:val="00F23D7D"/>
    <w:rsid w:val="00F24408"/>
    <w:rsid w:val="00F25FF2"/>
    <w:rsid w:val="00F27215"/>
    <w:rsid w:val="00F27B6B"/>
    <w:rsid w:val="00F27CCA"/>
    <w:rsid w:val="00F27F54"/>
    <w:rsid w:val="00F33CDA"/>
    <w:rsid w:val="00F363A7"/>
    <w:rsid w:val="00F41E7D"/>
    <w:rsid w:val="00F437CF"/>
    <w:rsid w:val="00F4511D"/>
    <w:rsid w:val="00F4534B"/>
    <w:rsid w:val="00F46E4A"/>
    <w:rsid w:val="00F5031E"/>
    <w:rsid w:val="00F510A0"/>
    <w:rsid w:val="00F51BBF"/>
    <w:rsid w:val="00F52E38"/>
    <w:rsid w:val="00F5345E"/>
    <w:rsid w:val="00F53B11"/>
    <w:rsid w:val="00F5504F"/>
    <w:rsid w:val="00F55908"/>
    <w:rsid w:val="00F55968"/>
    <w:rsid w:val="00F57801"/>
    <w:rsid w:val="00F57AD8"/>
    <w:rsid w:val="00F614F4"/>
    <w:rsid w:val="00F62B49"/>
    <w:rsid w:val="00F62ED4"/>
    <w:rsid w:val="00F66262"/>
    <w:rsid w:val="00F668A5"/>
    <w:rsid w:val="00F66AB9"/>
    <w:rsid w:val="00F66C5E"/>
    <w:rsid w:val="00F672AA"/>
    <w:rsid w:val="00F679CC"/>
    <w:rsid w:val="00F70AA5"/>
    <w:rsid w:val="00F711A4"/>
    <w:rsid w:val="00F713E9"/>
    <w:rsid w:val="00F72F96"/>
    <w:rsid w:val="00F73A4F"/>
    <w:rsid w:val="00F756AD"/>
    <w:rsid w:val="00F76EE4"/>
    <w:rsid w:val="00F76FA8"/>
    <w:rsid w:val="00F77D1F"/>
    <w:rsid w:val="00F77D6C"/>
    <w:rsid w:val="00F81B4A"/>
    <w:rsid w:val="00F82C51"/>
    <w:rsid w:val="00F83F5D"/>
    <w:rsid w:val="00F84E56"/>
    <w:rsid w:val="00F86DD7"/>
    <w:rsid w:val="00F87885"/>
    <w:rsid w:val="00F913BB"/>
    <w:rsid w:val="00F935D2"/>
    <w:rsid w:val="00F95727"/>
    <w:rsid w:val="00FA0BBE"/>
    <w:rsid w:val="00FA35AA"/>
    <w:rsid w:val="00FA3C5B"/>
    <w:rsid w:val="00FA4075"/>
    <w:rsid w:val="00FA5D26"/>
    <w:rsid w:val="00FB0883"/>
    <w:rsid w:val="00FB17B9"/>
    <w:rsid w:val="00FB24BC"/>
    <w:rsid w:val="00FB39C3"/>
    <w:rsid w:val="00FB3AAC"/>
    <w:rsid w:val="00FB638C"/>
    <w:rsid w:val="00FC0C92"/>
    <w:rsid w:val="00FC1AEA"/>
    <w:rsid w:val="00FC324B"/>
    <w:rsid w:val="00FC5760"/>
    <w:rsid w:val="00FC6CEB"/>
    <w:rsid w:val="00FC6D85"/>
    <w:rsid w:val="00FC7CA3"/>
    <w:rsid w:val="00FD0F08"/>
    <w:rsid w:val="00FD42B2"/>
    <w:rsid w:val="00FE1F93"/>
    <w:rsid w:val="00FE441B"/>
    <w:rsid w:val="00FE4F1A"/>
    <w:rsid w:val="00FE4FC8"/>
    <w:rsid w:val="00FF0177"/>
    <w:rsid w:val="00FF0B3A"/>
    <w:rsid w:val="00FF1C51"/>
    <w:rsid w:val="00FF274A"/>
    <w:rsid w:val="00FF3999"/>
    <w:rsid w:val="00FF4A65"/>
    <w:rsid w:val="0485C90E"/>
    <w:rsid w:val="04878E17"/>
    <w:rsid w:val="08500751"/>
    <w:rsid w:val="09DB3E0E"/>
    <w:rsid w:val="10ED155A"/>
    <w:rsid w:val="1990D386"/>
    <w:rsid w:val="1DC0E05B"/>
    <w:rsid w:val="20205956"/>
    <w:rsid w:val="2052225F"/>
    <w:rsid w:val="28F4CF1B"/>
    <w:rsid w:val="362A2FB4"/>
    <w:rsid w:val="3EA18B93"/>
    <w:rsid w:val="3FAD1522"/>
    <w:rsid w:val="4AD77968"/>
    <w:rsid w:val="61896F22"/>
    <w:rsid w:val="6A1235BB"/>
    <w:rsid w:val="6A7A11D0"/>
    <w:rsid w:val="7261C62B"/>
    <w:rsid w:val="765574B3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466394C9-AF07-47C9-A1B8-AD69BEF1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BF4BF5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A417DC"/>
    <w:pPr>
      <w:spacing w:before="100" w:beforeAutospacing="1" w:after="100" w:afterAutospacing="1"/>
    </w:pPr>
    <w:rPr>
      <w:rFonts w:ascii="Calibri" w:hAnsi="Calibri" w:cs="Calibri"/>
      <w:lang w:eastAsia="de-DE"/>
    </w:rPr>
  </w:style>
  <w:style w:type="character" w:styleId="Enfasigrassetto">
    <w:name w:val="Strong"/>
    <w:basedOn w:val="Carpredefinitoparagrafo"/>
    <w:uiPriority w:val="22"/>
    <w:qFormat/>
    <w:rsid w:val="00A417DC"/>
    <w:rPr>
      <w:b/>
      <w:bCs/>
    </w:rPr>
  </w:style>
  <w:style w:type="paragraph" w:styleId="Nessunaspaziatura">
    <w:name w:val="No Spacing"/>
    <w:uiPriority w:val="1"/>
    <w:qFormat/>
    <w:rsid w:val="007D6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vredestein.i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52003A4B-FD14-415D-8775-D4F8E2F12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7</cp:revision>
  <cp:lastPrinted>2022-07-22T14:36:00Z</cp:lastPrinted>
  <dcterms:created xsi:type="dcterms:W3CDTF">2022-07-22T14:35:00Z</dcterms:created>
  <dcterms:modified xsi:type="dcterms:W3CDTF">2022-07-22T16:00:00Z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</Properties>
</file>