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35D185" w14:textId="048C003F" w:rsidR="00F86E60" w:rsidRPr="006C33E0" w:rsidRDefault="00F86E60" w:rsidP="00F86E60">
      <w:pPr>
        <w:rPr>
          <w:rFonts w:ascii="Century Gothic" w:hAnsi="Century Gothic" w:cs="Clother Black"/>
          <w:b/>
          <w:bCs/>
          <w:sz w:val="32"/>
          <w:szCs w:val="32"/>
        </w:rPr>
      </w:pPr>
      <w:bookmarkStart w:id="0" w:name="_Hlk75431152"/>
      <w:r>
        <w:rPr>
          <w:rFonts w:ascii="Century Gothic" w:hAnsi="Century Gothic"/>
          <w:b/>
          <w:sz w:val="32"/>
        </w:rPr>
        <w:t xml:space="preserve">Apollo </w:t>
      </w:r>
      <w:proofErr w:type="spellStart"/>
      <w:r>
        <w:rPr>
          <w:rFonts w:ascii="Century Gothic" w:hAnsi="Century Gothic"/>
          <w:b/>
          <w:sz w:val="32"/>
        </w:rPr>
        <w:t>Tyres</w:t>
      </w:r>
      <w:proofErr w:type="spellEnd"/>
      <w:r>
        <w:rPr>
          <w:rFonts w:ascii="Century Gothic" w:hAnsi="Century Gothic"/>
          <w:b/>
          <w:sz w:val="32"/>
        </w:rPr>
        <w:t xml:space="preserve"> lancia </w:t>
      </w:r>
      <w:proofErr w:type="spellStart"/>
      <w:r>
        <w:rPr>
          <w:rFonts w:ascii="Century Gothic" w:hAnsi="Century Gothic"/>
          <w:b/>
          <w:sz w:val="32"/>
        </w:rPr>
        <w:t>Vredestein</w:t>
      </w:r>
      <w:proofErr w:type="spellEnd"/>
      <w:r>
        <w:rPr>
          <w:rFonts w:ascii="Century Gothic" w:hAnsi="Century Gothic"/>
          <w:b/>
          <w:sz w:val="32"/>
        </w:rPr>
        <w:t xml:space="preserve"> Cargo, il suo primo pneumatico dedicato alla </w:t>
      </w:r>
      <w:proofErr w:type="spellStart"/>
      <w:r>
        <w:rPr>
          <w:rFonts w:ascii="Century Gothic" w:hAnsi="Century Gothic"/>
          <w:b/>
          <w:sz w:val="32"/>
        </w:rPr>
        <w:t>micromobilità</w:t>
      </w:r>
      <w:proofErr w:type="spellEnd"/>
    </w:p>
    <w:p w14:paraId="14224CFC" w14:textId="77777777" w:rsidR="00A13CC0" w:rsidRDefault="00A13CC0" w:rsidP="009C1BDC">
      <w:pPr>
        <w:rPr>
          <w:rFonts w:ascii="Century Gothic" w:hAnsi="Century Gothic" w:cs="Clother Light"/>
          <w:sz w:val="20"/>
          <w:szCs w:val="20"/>
        </w:rPr>
      </w:pPr>
    </w:p>
    <w:p w14:paraId="4E3E1959" w14:textId="77777777" w:rsidR="00F86E60" w:rsidRPr="005C7232" w:rsidRDefault="00F86E60" w:rsidP="00F86E60">
      <w:pPr>
        <w:pStyle w:val="Paragrafoelenco"/>
        <w:numPr>
          <w:ilvl w:val="0"/>
          <w:numId w:val="2"/>
        </w:numPr>
        <w:rPr>
          <w:rFonts w:ascii="Century Gothic" w:hAnsi="Century Gothic" w:cs="Clother Light"/>
          <w:b/>
          <w:bCs/>
          <w:i/>
          <w:iCs/>
          <w:sz w:val="20"/>
          <w:szCs w:val="20"/>
        </w:rPr>
      </w:pPr>
      <w:r>
        <w:rPr>
          <w:rFonts w:ascii="Century Gothic" w:hAnsi="Century Gothic"/>
          <w:b/>
          <w:i/>
          <w:sz w:val="20"/>
        </w:rPr>
        <w:t xml:space="preserve">Progettato specificatamente per le e-bike a pedalata assistita per consegne urbane </w:t>
      </w:r>
    </w:p>
    <w:p w14:paraId="3F5F5595" w14:textId="77777777" w:rsidR="00F86E60" w:rsidRDefault="00F86E60" w:rsidP="00F86E60">
      <w:pPr>
        <w:pStyle w:val="Paragrafoelenco"/>
        <w:numPr>
          <w:ilvl w:val="0"/>
          <w:numId w:val="2"/>
        </w:numPr>
        <w:rPr>
          <w:rFonts w:ascii="Century Gothic" w:hAnsi="Century Gothic" w:cs="Clother Light"/>
          <w:b/>
          <w:bCs/>
          <w:i/>
          <w:iCs/>
          <w:sz w:val="20"/>
          <w:szCs w:val="20"/>
        </w:rPr>
      </w:pPr>
      <w:r>
        <w:rPr>
          <w:rFonts w:ascii="Century Gothic" w:hAnsi="Century Gothic"/>
          <w:b/>
          <w:i/>
          <w:sz w:val="20"/>
        </w:rPr>
        <w:t>Costo di proprietà inferiore del 33% rispetto agli pneumatici tradizionali per biciclette</w:t>
      </w:r>
    </w:p>
    <w:p w14:paraId="4762FE55" w14:textId="77777777" w:rsidR="00F86E60" w:rsidRDefault="00F86E60" w:rsidP="00F86E60">
      <w:pPr>
        <w:pStyle w:val="Paragrafoelenco"/>
        <w:numPr>
          <w:ilvl w:val="0"/>
          <w:numId w:val="2"/>
        </w:numPr>
        <w:rPr>
          <w:rFonts w:ascii="Century Gothic" w:hAnsi="Century Gothic" w:cs="Clother Light"/>
          <w:b/>
          <w:bCs/>
          <w:i/>
          <w:iCs/>
          <w:sz w:val="20"/>
          <w:szCs w:val="20"/>
        </w:rPr>
      </w:pPr>
      <w:r>
        <w:rPr>
          <w:rFonts w:ascii="Century Gothic" w:hAnsi="Century Gothic"/>
          <w:b/>
          <w:i/>
          <w:sz w:val="20"/>
        </w:rPr>
        <w:t>La mescola all’avanguardia e la struttura stabile garantiscono la massima sicurezza per i ciclisti in tutte le condizioni atmosferiche</w:t>
      </w:r>
    </w:p>
    <w:p w14:paraId="3BC3EE7A" w14:textId="77777777" w:rsidR="00F86E60" w:rsidRDefault="00F86E60" w:rsidP="00F86E60">
      <w:pPr>
        <w:pStyle w:val="Paragrafoelenco"/>
        <w:numPr>
          <w:ilvl w:val="0"/>
          <w:numId w:val="2"/>
        </w:numPr>
        <w:rPr>
          <w:rFonts w:ascii="Century Gothic" w:hAnsi="Century Gothic" w:cs="Clother Light"/>
          <w:b/>
          <w:bCs/>
          <w:i/>
          <w:iCs/>
          <w:sz w:val="20"/>
          <w:szCs w:val="20"/>
        </w:rPr>
      </w:pPr>
      <w:r>
        <w:rPr>
          <w:rFonts w:ascii="Century Gothic" w:hAnsi="Century Gothic"/>
          <w:b/>
          <w:i/>
          <w:sz w:val="20"/>
        </w:rPr>
        <w:t xml:space="preserve">Il contratto di fornitura prevede il montaggio dello pneumatico sulle nuovissime EAV </w:t>
      </w:r>
      <w:proofErr w:type="spellStart"/>
      <w:r>
        <w:rPr>
          <w:rFonts w:ascii="Century Gothic" w:hAnsi="Century Gothic"/>
          <w:b/>
          <w:i/>
          <w:sz w:val="20"/>
        </w:rPr>
        <w:t>eCargo</w:t>
      </w:r>
      <w:proofErr w:type="spellEnd"/>
      <w:r w:rsidRPr="00124447">
        <w:rPr>
          <w:rFonts w:ascii="Century Gothic" w:hAnsi="Century Gothic"/>
          <w:b/>
          <w:i/>
          <w:sz w:val="20"/>
        </w:rPr>
        <w:t xml:space="preserve"> </w:t>
      </w:r>
      <w:r>
        <w:rPr>
          <w:rFonts w:ascii="Century Gothic" w:hAnsi="Century Gothic"/>
          <w:b/>
          <w:i/>
          <w:sz w:val="20"/>
        </w:rPr>
        <w:t>a qu</w:t>
      </w:r>
      <w:r w:rsidRPr="00124447">
        <w:rPr>
          <w:rFonts w:ascii="Century Gothic" w:hAnsi="Century Gothic"/>
          <w:b/>
          <w:i/>
          <w:sz w:val="20"/>
        </w:rPr>
        <w:t xml:space="preserve">attro ruote </w:t>
      </w:r>
      <w:r>
        <w:rPr>
          <w:rFonts w:ascii="Century Gothic" w:hAnsi="Century Gothic"/>
          <w:b/>
          <w:i/>
          <w:sz w:val="20"/>
        </w:rPr>
        <w:t xml:space="preserve"> </w:t>
      </w:r>
    </w:p>
    <w:p w14:paraId="66A091DD" w14:textId="77777777" w:rsidR="00F86E60" w:rsidRPr="00ED7D97" w:rsidRDefault="00F86E60" w:rsidP="00F86E60">
      <w:pPr>
        <w:pStyle w:val="Paragrafoelenco"/>
        <w:numPr>
          <w:ilvl w:val="0"/>
          <w:numId w:val="2"/>
        </w:numPr>
        <w:rPr>
          <w:rFonts w:ascii="Century Gothic" w:hAnsi="Century Gothic" w:cs="Clother Light"/>
          <w:b/>
          <w:bCs/>
          <w:i/>
          <w:iCs/>
          <w:sz w:val="20"/>
          <w:szCs w:val="20"/>
        </w:rPr>
      </w:pPr>
      <w:r>
        <w:rPr>
          <w:rFonts w:ascii="Century Gothic" w:hAnsi="Century Gothic"/>
          <w:b/>
          <w:i/>
          <w:sz w:val="20"/>
        </w:rPr>
        <w:t xml:space="preserve">Il lancio conferma la crescente attenzione di Apollo </w:t>
      </w:r>
      <w:proofErr w:type="spellStart"/>
      <w:r>
        <w:rPr>
          <w:rFonts w:ascii="Century Gothic" w:hAnsi="Century Gothic"/>
          <w:b/>
          <w:i/>
          <w:sz w:val="20"/>
        </w:rPr>
        <w:t>Tyres</w:t>
      </w:r>
      <w:proofErr w:type="spellEnd"/>
      <w:r>
        <w:rPr>
          <w:rFonts w:ascii="Century Gothic" w:hAnsi="Century Gothic"/>
          <w:b/>
          <w:i/>
          <w:sz w:val="20"/>
        </w:rPr>
        <w:t xml:space="preserve"> nei confronti della mobilità sostenibile</w:t>
      </w:r>
    </w:p>
    <w:p w14:paraId="3908B96E" w14:textId="77777777" w:rsidR="00F86E60" w:rsidRPr="00735EBF" w:rsidRDefault="00F86E60" w:rsidP="00F86E60">
      <w:pPr>
        <w:pStyle w:val="Paragrafoelenco"/>
        <w:numPr>
          <w:ilvl w:val="0"/>
          <w:numId w:val="2"/>
        </w:numPr>
        <w:rPr>
          <w:rFonts w:ascii="Century Gothic" w:hAnsi="Century Gothic" w:cs="Clother Light"/>
          <w:b/>
          <w:bCs/>
          <w:i/>
          <w:iCs/>
          <w:sz w:val="20"/>
          <w:szCs w:val="20"/>
        </w:rPr>
      </w:pPr>
      <w:r>
        <w:rPr>
          <w:rFonts w:ascii="Century Gothic" w:hAnsi="Century Gothic"/>
          <w:b/>
          <w:i/>
          <w:sz w:val="20"/>
        </w:rPr>
        <w:t>Il nuovo pneumatico debutterà all'</w:t>
      </w:r>
      <w:proofErr w:type="spellStart"/>
      <w:r>
        <w:rPr>
          <w:rFonts w:ascii="Century Gothic" w:hAnsi="Century Gothic"/>
          <w:b/>
          <w:i/>
          <w:sz w:val="20"/>
        </w:rPr>
        <w:t>Eurobike</w:t>
      </w:r>
      <w:proofErr w:type="spellEnd"/>
      <w:r>
        <w:rPr>
          <w:rFonts w:ascii="Century Gothic" w:hAnsi="Century Gothic"/>
          <w:b/>
          <w:i/>
          <w:sz w:val="20"/>
        </w:rPr>
        <w:t xml:space="preserve"> 2022 di Francoforte</w:t>
      </w:r>
    </w:p>
    <w:p w14:paraId="504BBA12" w14:textId="77777777" w:rsidR="00F70AAE" w:rsidRPr="006C33E0" w:rsidRDefault="00F70AAE" w:rsidP="009C1BDC">
      <w:pPr>
        <w:rPr>
          <w:rFonts w:ascii="Century Gothic" w:hAnsi="Century Gothic" w:cs="Clother Light"/>
          <w:sz w:val="20"/>
          <w:szCs w:val="20"/>
        </w:rPr>
      </w:pPr>
    </w:p>
    <w:p w14:paraId="661576BF" w14:textId="77777777" w:rsidR="00F86E60" w:rsidRDefault="00F86E60" w:rsidP="00F86E60">
      <w:pPr>
        <w:rPr>
          <w:rFonts w:ascii="Century Gothic" w:hAnsi="Century Gothic"/>
          <w:sz w:val="20"/>
        </w:rPr>
      </w:pPr>
      <w:r w:rsidRPr="005C7232">
        <w:rPr>
          <w:rFonts w:ascii="Century Gothic" w:hAnsi="Century Gothic"/>
          <w:b/>
          <w:sz w:val="20"/>
        </w:rPr>
        <w:t xml:space="preserve">Amsterdam, 7 luglio 2022 </w:t>
      </w:r>
      <w:r>
        <w:rPr>
          <w:rFonts w:ascii="Century Gothic" w:hAnsi="Century Gothic"/>
          <w:sz w:val="20"/>
        </w:rPr>
        <w:t xml:space="preserve">– Apollo </w:t>
      </w:r>
      <w:proofErr w:type="spellStart"/>
      <w:r>
        <w:rPr>
          <w:rFonts w:ascii="Century Gothic" w:hAnsi="Century Gothic"/>
          <w:sz w:val="20"/>
        </w:rPr>
        <w:t>Tyres</w:t>
      </w:r>
      <w:proofErr w:type="spellEnd"/>
      <w:r>
        <w:rPr>
          <w:rFonts w:ascii="Century Gothic" w:hAnsi="Century Gothic"/>
          <w:sz w:val="20"/>
        </w:rPr>
        <w:t xml:space="preserve"> sta per lanciare </w:t>
      </w:r>
      <w:proofErr w:type="spellStart"/>
      <w:r>
        <w:rPr>
          <w:rFonts w:ascii="Century Gothic" w:hAnsi="Century Gothic"/>
          <w:sz w:val="20"/>
        </w:rPr>
        <w:t>Vredestein</w:t>
      </w:r>
      <w:proofErr w:type="spellEnd"/>
      <w:r>
        <w:rPr>
          <w:rFonts w:ascii="Century Gothic" w:hAnsi="Century Gothic"/>
          <w:sz w:val="20"/>
        </w:rPr>
        <w:t xml:space="preserve"> Cargo, il suo primo pneumatico dedicato alla </w:t>
      </w:r>
      <w:proofErr w:type="spellStart"/>
      <w:r>
        <w:rPr>
          <w:rFonts w:ascii="Century Gothic" w:hAnsi="Century Gothic"/>
          <w:sz w:val="20"/>
        </w:rPr>
        <w:t>micromobilità</w:t>
      </w:r>
      <w:proofErr w:type="spellEnd"/>
      <w:r>
        <w:rPr>
          <w:rFonts w:ascii="Century Gothic" w:hAnsi="Century Gothic"/>
          <w:sz w:val="20"/>
        </w:rPr>
        <w:t xml:space="preserve">. Sviluppato </w:t>
      </w:r>
      <w:r w:rsidRPr="000D4AB6">
        <w:rPr>
          <w:rFonts w:ascii="Century Gothic" w:hAnsi="Century Gothic"/>
          <w:sz w:val="20"/>
        </w:rPr>
        <w:t xml:space="preserve">specificamente </w:t>
      </w:r>
      <w:r>
        <w:rPr>
          <w:rFonts w:ascii="Century Gothic" w:hAnsi="Century Gothic"/>
          <w:sz w:val="20"/>
        </w:rPr>
        <w:t>per cargo bike a pedalata assistita utilizzate per le consegne urbane, il nuovo pneumatico debutterà all'</w:t>
      </w:r>
      <w:proofErr w:type="spellStart"/>
      <w:r>
        <w:rPr>
          <w:rFonts w:ascii="Century Gothic" w:hAnsi="Century Gothic"/>
          <w:sz w:val="20"/>
        </w:rPr>
        <w:t>Eurobike</w:t>
      </w:r>
      <w:proofErr w:type="spellEnd"/>
      <w:r>
        <w:rPr>
          <w:rFonts w:ascii="Century Gothic" w:hAnsi="Century Gothic"/>
          <w:sz w:val="20"/>
        </w:rPr>
        <w:t xml:space="preserve"> 2022 a Francoforte, in Germania (a calendario dal 13 al 17 luglio 2022). Il nuovo pneumatico sarà disponibile in un'unica misura, con un diametro di 20 pollici (508 mm) e una larghezza di 2,2 pollici (55 mm). Ulteriori misure saranno annunciate nel corso del 2023.  </w:t>
      </w:r>
    </w:p>
    <w:p w14:paraId="607965D6" w14:textId="77777777" w:rsidR="00F86E60" w:rsidRDefault="00F86E60" w:rsidP="00F86E60">
      <w:pPr>
        <w:rPr>
          <w:rFonts w:ascii="Century Gothic" w:hAnsi="Century Gothic" w:cs="Clother Light"/>
          <w:sz w:val="20"/>
          <w:szCs w:val="20"/>
        </w:rPr>
      </w:pPr>
      <w:proofErr w:type="spellStart"/>
      <w:r>
        <w:rPr>
          <w:rFonts w:ascii="Century Gothic" w:hAnsi="Century Gothic"/>
          <w:sz w:val="20"/>
        </w:rPr>
        <w:t>Vredestein</w:t>
      </w:r>
      <w:proofErr w:type="spellEnd"/>
      <w:r>
        <w:rPr>
          <w:rFonts w:ascii="Century Gothic" w:hAnsi="Century Gothic"/>
          <w:sz w:val="20"/>
        </w:rPr>
        <w:t xml:space="preserve"> Cargo è il risultato di oltre due anni di sviluppo ed è progettato per offrire livelli </w:t>
      </w:r>
      <w:r w:rsidRPr="000D4AB6">
        <w:rPr>
          <w:rFonts w:ascii="Century Gothic" w:hAnsi="Century Gothic"/>
          <w:sz w:val="20"/>
        </w:rPr>
        <w:t xml:space="preserve">significativamente più elevati </w:t>
      </w:r>
      <w:r>
        <w:rPr>
          <w:rFonts w:ascii="Century Gothic" w:hAnsi="Century Gothic"/>
          <w:sz w:val="20"/>
        </w:rPr>
        <w:t xml:space="preserve">di durata, stabilità e resistenza alla foratura rispetto ai tradizionali </w:t>
      </w:r>
      <w:proofErr w:type="gramStart"/>
      <w:r>
        <w:rPr>
          <w:rFonts w:ascii="Century Gothic" w:hAnsi="Century Gothic"/>
          <w:sz w:val="20"/>
        </w:rPr>
        <w:t>i</w:t>
      </w:r>
      <w:proofErr w:type="gramEnd"/>
      <w:r>
        <w:rPr>
          <w:rFonts w:ascii="Century Gothic" w:hAnsi="Century Gothic"/>
          <w:sz w:val="20"/>
        </w:rPr>
        <w:t xml:space="preserve"> pneumatici per biciclette, che vengono normalmente montati sulle e-bike utilizzate per le consegne dell'"ultimo miglio". </w:t>
      </w:r>
    </w:p>
    <w:p w14:paraId="2C44A486" w14:textId="77777777" w:rsidR="00F86E60" w:rsidRDefault="00F86E60" w:rsidP="00F86E60">
      <w:pPr>
        <w:rPr>
          <w:rFonts w:ascii="Century Gothic" w:hAnsi="Century Gothic" w:cs="Clother Light"/>
          <w:sz w:val="20"/>
          <w:szCs w:val="20"/>
        </w:rPr>
      </w:pPr>
    </w:p>
    <w:p w14:paraId="60688417" w14:textId="77777777" w:rsidR="00F86E60" w:rsidRDefault="00F86E60" w:rsidP="00F86E60">
      <w:pPr>
        <w:rPr>
          <w:rFonts w:ascii="Century Gothic" w:hAnsi="Century Gothic" w:cs="Clother Light"/>
          <w:sz w:val="20"/>
          <w:szCs w:val="20"/>
        </w:rPr>
      </w:pPr>
      <w:proofErr w:type="spellStart"/>
      <w:r>
        <w:rPr>
          <w:rFonts w:ascii="Century Gothic" w:hAnsi="Century Gothic"/>
          <w:sz w:val="20"/>
        </w:rPr>
        <w:t>Vredestein</w:t>
      </w:r>
      <w:proofErr w:type="spellEnd"/>
      <w:r>
        <w:rPr>
          <w:rFonts w:ascii="Century Gothic" w:hAnsi="Century Gothic"/>
          <w:sz w:val="20"/>
        </w:rPr>
        <w:t xml:space="preserve"> Cargo è caratterizzato da una mescola all’avanguardia, un apice dal design innovativo che rafforza le pareti laterali e una robusta carcassa con un tallone in acciaio: peculiarità che consentono di offrire una durata sei volte maggiore rispetto a quella di uno pneumatico standard per bicicletta. I test pratici dimostrano che </w:t>
      </w:r>
      <w:proofErr w:type="spellStart"/>
      <w:r>
        <w:rPr>
          <w:rFonts w:ascii="Century Gothic" w:hAnsi="Century Gothic"/>
          <w:sz w:val="20"/>
        </w:rPr>
        <w:t>Vredestein</w:t>
      </w:r>
      <w:proofErr w:type="spellEnd"/>
      <w:r>
        <w:rPr>
          <w:rFonts w:ascii="Century Gothic" w:hAnsi="Century Gothic"/>
          <w:sz w:val="20"/>
        </w:rPr>
        <w:t xml:space="preserve"> Cargo ha una durata di circa 8.000-10.000 km, di gran lunga superiore al chilometraggio medio, di 1.500 km, di uno pneumatico standard per biciclette. Grazie a ciò, il nuovo pneumatico </w:t>
      </w:r>
      <w:proofErr w:type="spellStart"/>
      <w:r>
        <w:rPr>
          <w:rFonts w:ascii="Century Gothic" w:hAnsi="Century Gothic"/>
          <w:sz w:val="20"/>
        </w:rPr>
        <w:t>Vredestein</w:t>
      </w:r>
      <w:proofErr w:type="spellEnd"/>
      <w:r>
        <w:rPr>
          <w:rFonts w:ascii="Century Gothic" w:hAnsi="Century Gothic"/>
          <w:sz w:val="20"/>
        </w:rPr>
        <w:t xml:space="preserve"> è in grado di offrire un costo totale di proprietà significativamente inferiore.</w:t>
      </w:r>
    </w:p>
    <w:p w14:paraId="24A05746" w14:textId="77777777" w:rsidR="00F86E60" w:rsidRDefault="00F86E60" w:rsidP="00F86E60">
      <w:pPr>
        <w:rPr>
          <w:rFonts w:ascii="Century Gothic" w:hAnsi="Century Gothic"/>
          <w:sz w:val="20"/>
        </w:rPr>
      </w:pPr>
    </w:p>
    <w:p w14:paraId="3640E801" w14:textId="77777777" w:rsidR="00F86E60" w:rsidRDefault="00F86E60" w:rsidP="00F86E60">
      <w:pPr>
        <w:rPr>
          <w:rFonts w:ascii="Century Gothic" w:hAnsi="Century Gothic" w:cs="Clother Light"/>
          <w:sz w:val="20"/>
          <w:szCs w:val="20"/>
        </w:rPr>
      </w:pPr>
      <w:r>
        <w:rPr>
          <w:rFonts w:ascii="Century Gothic" w:hAnsi="Century Gothic"/>
          <w:sz w:val="20"/>
        </w:rPr>
        <w:t xml:space="preserve">L'elevato tasso di usura degli pneumatici convenzionali utilizzati per </w:t>
      </w:r>
      <w:proofErr w:type="gramStart"/>
      <w:r>
        <w:rPr>
          <w:rFonts w:ascii="Century Gothic" w:hAnsi="Century Gothic"/>
          <w:sz w:val="20"/>
        </w:rPr>
        <w:t>le cargo</w:t>
      </w:r>
      <w:proofErr w:type="gramEnd"/>
      <w:r>
        <w:rPr>
          <w:rFonts w:ascii="Century Gothic" w:hAnsi="Century Gothic"/>
          <w:sz w:val="20"/>
        </w:rPr>
        <w:t xml:space="preserve"> e-bike può compromettere la sicurezza dei ciclisti, soprattutto quando le superfici stradali sono bagnate o scivolose. Grazie alle sue rivoluzionarie proprietà strutturali, fortemente influenzate dal design degli pneumatici per autovetture realizzati da </w:t>
      </w:r>
      <w:proofErr w:type="spellStart"/>
      <w:r>
        <w:rPr>
          <w:rFonts w:ascii="Century Gothic" w:hAnsi="Century Gothic"/>
          <w:sz w:val="20"/>
        </w:rPr>
        <w:t>Vredestein</w:t>
      </w:r>
      <w:proofErr w:type="spellEnd"/>
      <w:r>
        <w:rPr>
          <w:rFonts w:ascii="Century Gothic" w:hAnsi="Century Gothic"/>
          <w:sz w:val="20"/>
        </w:rPr>
        <w:t xml:space="preserve">, il nuovo </w:t>
      </w:r>
      <w:proofErr w:type="spellStart"/>
      <w:r>
        <w:rPr>
          <w:rFonts w:ascii="Century Gothic" w:hAnsi="Century Gothic"/>
          <w:sz w:val="20"/>
        </w:rPr>
        <w:t>Vredestein</w:t>
      </w:r>
      <w:proofErr w:type="spellEnd"/>
      <w:r>
        <w:rPr>
          <w:rFonts w:ascii="Century Gothic" w:hAnsi="Century Gothic"/>
          <w:sz w:val="20"/>
        </w:rPr>
        <w:t xml:space="preserve"> Cargo offre standard superiori in termini di comfort, aderenza e trazione, tutto l'anno e in qualsiasi condizione atmosferica. </w:t>
      </w:r>
    </w:p>
    <w:p w14:paraId="73114474" w14:textId="77777777" w:rsidR="00F86E60" w:rsidRDefault="00F86E60" w:rsidP="00F86E60">
      <w:pPr>
        <w:rPr>
          <w:rFonts w:ascii="Century Gothic" w:hAnsi="Century Gothic" w:cs="Clother Light"/>
          <w:sz w:val="20"/>
          <w:szCs w:val="20"/>
        </w:rPr>
      </w:pPr>
    </w:p>
    <w:p w14:paraId="787C0B07" w14:textId="77777777" w:rsidR="00F86E60" w:rsidRDefault="00F86E60" w:rsidP="00F86E60">
      <w:pPr>
        <w:rPr>
          <w:rFonts w:ascii="Century Gothic" w:hAnsi="Century Gothic"/>
          <w:sz w:val="20"/>
        </w:rPr>
      </w:pPr>
      <w:r>
        <w:rPr>
          <w:rFonts w:ascii="Century Gothic" w:hAnsi="Century Gothic"/>
          <w:sz w:val="20"/>
        </w:rPr>
        <w:t xml:space="preserve">In concomitanza con il lancio, Apollo </w:t>
      </w:r>
      <w:proofErr w:type="spellStart"/>
      <w:r>
        <w:rPr>
          <w:rFonts w:ascii="Century Gothic" w:hAnsi="Century Gothic"/>
          <w:sz w:val="20"/>
        </w:rPr>
        <w:t>Tyres</w:t>
      </w:r>
      <w:proofErr w:type="spellEnd"/>
      <w:r>
        <w:rPr>
          <w:rFonts w:ascii="Century Gothic" w:hAnsi="Century Gothic"/>
          <w:sz w:val="20"/>
        </w:rPr>
        <w:t xml:space="preserve"> ha firmato un accordo di partnership in esclusiva con la società britannica di </w:t>
      </w:r>
      <w:proofErr w:type="spellStart"/>
      <w:r>
        <w:rPr>
          <w:rFonts w:ascii="Century Gothic" w:hAnsi="Century Gothic"/>
          <w:sz w:val="20"/>
        </w:rPr>
        <w:t>micromobilità</w:t>
      </w:r>
      <w:proofErr w:type="spellEnd"/>
      <w:r>
        <w:rPr>
          <w:rFonts w:ascii="Century Gothic" w:hAnsi="Century Gothic"/>
          <w:sz w:val="20"/>
        </w:rPr>
        <w:t xml:space="preserve"> EAV, in base al quale </w:t>
      </w:r>
      <w:proofErr w:type="spellStart"/>
      <w:r>
        <w:rPr>
          <w:rFonts w:ascii="Century Gothic" w:hAnsi="Century Gothic"/>
          <w:sz w:val="20"/>
        </w:rPr>
        <w:t>Vredestein</w:t>
      </w:r>
      <w:proofErr w:type="spellEnd"/>
      <w:r>
        <w:rPr>
          <w:rFonts w:ascii="Century Gothic" w:hAnsi="Century Gothic"/>
          <w:sz w:val="20"/>
        </w:rPr>
        <w:t xml:space="preserve"> Cargo sarà montato su </w:t>
      </w:r>
      <w:proofErr w:type="spellStart"/>
      <w:r>
        <w:rPr>
          <w:rFonts w:ascii="Century Gothic" w:hAnsi="Century Gothic"/>
          <w:sz w:val="20"/>
        </w:rPr>
        <w:t>eCargo</w:t>
      </w:r>
      <w:proofErr w:type="spellEnd"/>
      <w:r>
        <w:rPr>
          <w:rFonts w:ascii="Century Gothic" w:hAnsi="Century Gothic"/>
          <w:sz w:val="20"/>
        </w:rPr>
        <w:t xml:space="preserve">, la sua nuova generazione di e-bike a quattro ruote. EAV ha avuto un ruolo chiave nella realizzazione del design del </w:t>
      </w:r>
      <w:proofErr w:type="spellStart"/>
      <w:r>
        <w:rPr>
          <w:rFonts w:ascii="Century Gothic" w:hAnsi="Century Gothic"/>
          <w:sz w:val="20"/>
        </w:rPr>
        <w:t>Vredestein</w:t>
      </w:r>
      <w:proofErr w:type="spellEnd"/>
      <w:r>
        <w:rPr>
          <w:rFonts w:ascii="Century Gothic" w:hAnsi="Century Gothic"/>
          <w:sz w:val="20"/>
        </w:rPr>
        <w:t xml:space="preserve"> Cargo, per soddisfare anche le necessità degli utenti più esigenti.</w:t>
      </w:r>
    </w:p>
    <w:p w14:paraId="49BFF32B" w14:textId="77777777" w:rsidR="00F86E60" w:rsidRPr="00D933BB" w:rsidRDefault="00F86E60" w:rsidP="00F86E60">
      <w:pPr>
        <w:rPr>
          <w:rFonts w:ascii="Century Gothic" w:hAnsi="Century Gothic" w:cs="Clother Light"/>
          <w:sz w:val="20"/>
          <w:szCs w:val="20"/>
        </w:rPr>
      </w:pPr>
    </w:p>
    <w:p w14:paraId="63E09A8D" w14:textId="77777777" w:rsidR="00F86E60" w:rsidRDefault="00F86E60" w:rsidP="00F86E60">
      <w:pPr>
        <w:rPr>
          <w:rFonts w:ascii="Century Gothic" w:hAnsi="Century Gothic" w:cs="Clother Light"/>
          <w:sz w:val="20"/>
          <w:szCs w:val="20"/>
        </w:rPr>
      </w:pPr>
      <w:r w:rsidRPr="0059644D">
        <w:rPr>
          <w:rFonts w:ascii="Century Gothic" w:hAnsi="Century Gothic"/>
          <w:b/>
          <w:bCs/>
          <w:sz w:val="20"/>
        </w:rPr>
        <w:t xml:space="preserve">Alexander Mai, Business Development Manager del reparto Two Wheel </w:t>
      </w:r>
      <w:proofErr w:type="spellStart"/>
      <w:r w:rsidRPr="0059644D">
        <w:rPr>
          <w:rFonts w:ascii="Century Gothic" w:hAnsi="Century Gothic"/>
          <w:b/>
          <w:bCs/>
          <w:sz w:val="20"/>
        </w:rPr>
        <w:t>Tyres</w:t>
      </w:r>
      <w:proofErr w:type="spellEnd"/>
      <w:r w:rsidRPr="0059644D">
        <w:rPr>
          <w:rFonts w:ascii="Century Gothic" w:hAnsi="Century Gothic"/>
          <w:b/>
          <w:bCs/>
          <w:sz w:val="20"/>
        </w:rPr>
        <w:t xml:space="preserve"> di Apollo </w:t>
      </w:r>
      <w:proofErr w:type="spellStart"/>
      <w:r w:rsidRPr="0059644D">
        <w:rPr>
          <w:rFonts w:ascii="Century Gothic" w:hAnsi="Century Gothic"/>
          <w:b/>
          <w:bCs/>
          <w:sz w:val="20"/>
        </w:rPr>
        <w:t>Tyres</w:t>
      </w:r>
      <w:proofErr w:type="spellEnd"/>
      <w:r>
        <w:rPr>
          <w:rFonts w:ascii="Century Gothic" w:hAnsi="Century Gothic"/>
          <w:sz w:val="20"/>
        </w:rPr>
        <w:t xml:space="preserve">, ha dichiarato: "Non avevamo ancora un prodotto in un segmento in rapida crescita come questo. Partire da zero ci ha dato molta libertà. </w:t>
      </w:r>
      <w:proofErr w:type="gramStart"/>
      <w:r>
        <w:rPr>
          <w:rFonts w:ascii="Century Gothic" w:hAnsi="Century Gothic"/>
          <w:sz w:val="20"/>
        </w:rPr>
        <w:t>Il nostro team</w:t>
      </w:r>
      <w:proofErr w:type="gramEnd"/>
      <w:r>
        <w:rPr>
          <w:rFonts w:ascii="Century Gothic" w:hAnsi="Century Gothic"/>
          <w:sz w:val="20"/>
        </w:rPr>
        <w:t xml:space="preserve"> di ricerca e sviluppo ha utilizzato un approccio creativo per superare alcune delle principali carenze degli pneumatici tradizionali per biciclette, attingendo alle informazioni nei nostri più recenti programmi per le auto stradali. Ciò ha permesso a </w:t>
      </w:r>
      <w:proofErr w:type="spellStart"/>
      <w:r>
        <w:rPr>
          <w:rFonts w:ascii="Century Gothic" w:hAnsi="Century Gothic"/>
          <w:sz w:val="20"/>
        </w:rPr>
        <w:t>Vredestein</w:t>
      </w:r>
      <w:proofErr w:type="spellEnd"/>
      <w:r>
        <w:rPr>
          <w:rFonts w:ascii="Century Gothic" w:hAnsi="Century Gothic"/>
          <w:sz w:val="20"/>
        </w:rPr>
        <w:t xml:space="preserve"> Cargo di stabilire nuovi punti di riferimento in termini di qualità, durata, prestazioni, costi di proprietà e sicurezza".</w:t>
      </w:r>
    </w:p>
    <w:p w14:paraId="3A95FC93" w14:textId="77777777" w:rsidR="00F86E60" w:rsidRDefault="00F86E60" w:rsidP="00F86E60">
      <w:pPr>
        <w:rPr>
          <w:rFonts w:ascii="Century Gothic" w:hAnsi="Century Gothic"/>
          <w:sz w:val="20"/>
        </w:rPr>
      </w:pPr>
    </w:p>
    <w:p w14:paraId="270755B7" w14:textId="77777777" w:rsidR="00F86E60" w:rsidRDefault="00F86E60" w:rsidP="00F86E60">
      <w:pPr>
        <w:rPr>
          <w:rFonts w:ascii="Century Gothic" w:hAnsi="Century Gothic"/>
          <w:sz w:val="20"/>
        </w:rPr>
      </w:pPr>
      <w:r>
        <w:rPr>
          <w:rFonts w:ascii="Century Gothic" w:hAnsi="Century Gothic"/>
          <w:sz w:val="20"/>
        </w:rPr>
        <w:t xml:space="preserve">Il </w:t>
      </w:r>
      <w:r w:rsidRPr="0059644D">
        <w:rPr>
          <w:rFonts w:ascii="Century Gothic" w:hAnsi="Century Gothic"/>
          <w:b/>
          <w:bCs/>
          <w:sz w:val="20"/>
        </w:rPr>
        <w:t xml:space="preserve">General Manager del reparto Two Wheel </w:t>
      </w:r>
      <w:proofErr w:type="spellStart"/>
      <w:r w:rsidRPr="0059644D">
        <w:rPr>
          <w:rFonts w:ascii="Century Gothic" w:hAnsi="Century Gothic"/>
          <w:b/>
          <w:bCs/>
          <w:sz w:val="20"/>
        </w:rPr>
        <w:t>Tyres</w:t>
      </w:r>
      <w:proofErr w:type="spellEnd"/>
      <w:r w:rsidRPr="0059644D">
        <w:rPr>
          <w:rFonts w:ascii="Century Gothic" w:hAnsi="Century Gothic"/>
          <w:b/>
          <w:bCs/>
          <w:sz w:val="20"/>
        </w:rPr>
        <w:t xml:space="preserve"> di Apollo </w:t>
      </w:r>
      <w:proofErr w:type="spellStart"/>
      <w:r w:rsidRPr="0059644D">
        <w:rPr>
          <w:rFonts w:ascii="Century Gothic" w:hAnsi="Century Gothic"/>
          <w:b/>
          <w:bCs/>
          <w:sz w:val="20"/>
        </w:rPr>
        <w:t>Tyres</w:t>
      </w:r>
      <w:proofErr w:type="spellEnd"/>
      <w:r w:rsidRPr="0059644D">
        <w:rPr>
          <w:rFonts w:ascii="Century Gothic" w:hAnsi="Century Gothic"/>
          <w:b/>
          <w:bCs/>
          <w:sz w:val="20"/>
        </w:rPr>
        <w:t xml:space="preserve">, Thomas </w:t>
      </w:r>
      <w:proofErr w:type="spellStart"/>
      <w:r w:rsidRPr="0059644D">
        <w:rPr>
          <w:rFonts w:ascii="Century Gothic" w:hAnsi="Century Gothic"/>
          <w:b/>
          <w:bCs/>
          <w:sz w:val="20"/>
        </w:rPr>
        <w:t>Mittendorff</w:t>
      </w:r>
      <w:proofErr w:type="spellEnd"/>
      <w:r>
        <w:rPr>
          <w:rFonts w:ascii="Century Gothic" w:hAnsi="Century Gothic"/>
          <w:sz w:val="20"/>
        </w:rPr>
        <w:t xml:space="preserve">, ha affermato: "Il lancio di questo nuovo pneumatico è anche una dichiarazione d'intenti sul nostro impegno per supportare forme di mobilità più sostenibili; un tema fondamentale ora che le nuove normative stanno via via vietando la circolazione delle auto con motore a combustione nelle città. Stiamo portando avanti cambiamenti significativi nei nostri processi produttivi e nelle nostre catene di approvvigionamento; nuovi prodotti avranno un ruolo centrale nella nostra strategia. L'arrivo di </w:t>
      </w:r>
      <w:proofErr w:type="spellStart"/>
      <w:r>
        <w:rPr>
          <w:rFonts w:ascii="Century Gothic" w:hAnsi="Century Gothic"/>
          <w:sz w:val="20"/>
        </w:rPr>
        <w:t>Vredestein</w:t>
      </w:r>
      <w:proofErr w:type="spellEnd"/>
      <w:r>
        <w:rPr>
          <w:rFonts w:ascii="Century Gothic" w:hAnsi="Century Gothic"/>
          <w:sz w:val="20"/>
        </w:rPr>
        <w:t xml:space="preserve"> Cargo sottolinea il nostro interesse nei confronti del mercato della </w:t>
      </w:r>
      <w:proofErr w:type="spellStart"/>
      <w:r>
        <w:rPr>
          <w:rFonts w:ascii="Century Gothic" w:hAnsi="Century Gothic"/>
          <w:sz w:val="20"/>
        </w:rPr>
        <w:t>micromobilità</w:t>
      </w:r>
      <w:proofErr w:type="spellEnd"/>
      <w:r>
        <w:rPr>
          <w:rFonts w:ascii="Century Gothic" w:hAnsi="Century Gothic"/>
          <w:sz w:val="20"/>
        </w:rPr>
        <w:t>, parte di un piano più ampio focalizzato su tutti i tipi di veicoli elettrici".</w:t>
      </w:r>
    </w:p>
    <w:p w14:paraId="5F701DCD" w14:textId="77777777" w:rsidR="00F86E60" w:rsidRDefault="00F86E60" w:rsidP="00F86E60">
      <w:pPr>
        <w:rPr>
          <w:rFonts w:ascii="Century Gothic" w:hAnsi="Century Gothic" w:cs="Clother Light"/>
          <w:sz w:val="20"/>
          <w:szCs w:val="20"/>
        </w:rPr>
      </w:pPr>
    </w:p>
    <w:p w14:paraId="6B3436E2" w14:textId="77777777" w:rsidR="00F86E60" w:rsidRPr="00D47C54" w:rsidRDefault="00F86E60" w:rsidP="00F86E60">
      <w:pPr>
        <w:rPr>
          <w:rFonts w:ascii="Century Gothic" w:hAnsi="Century Gothic"/>
          <w:sz w:val="20"/>
        </w:rPr>
      </w:pPr>
      <w:r w:rsidRPr="0059644D">
        <w:rPr>
          <w:rFonts w:ascii="Century Gothic" w:hAnsi="Century Gothic"/>
          <w:b/>
          <w:bCs/>
          <w:sz w:val="20"/>
        </w:rPr>
        <w:t xml:space="preserve">Adam </w:t>
      </w:r>
      <w:proofErr w:type="spellStart"/>
      <w:r w:rsidRPr="0059644D">
        <w:rPr>
          <w:rFonts w:ascii="Century Gothic" w:hAnsi="Century Gothic"/>
          <w:b/>
          <w:bCs/>
          <w:sz w:val="20"/>
        </w:rPr>
        <w:t>Barmby</w:t>
      </w:r>
      <w:proofErr w:type="spellEnd"/>
      <w:r w:rsidRPr="0059644D">
        <w:rPr>
          <w:rFonts w:ascii="Century Gothic" w:hAnsi="Century Gothic"/>
          <w:b/>
          <w:bCs/>
          <w:sz w:val="20"/>
        </w:rPr>
        <w:t>, fondatore e CEO di EAV</w:t>
      </w:r>
      <w:r>
        <w:rPr>
          <w:rFonts w:ascii="Century Gothic" w:hAnsi="Century Gothic"/>
          <w:sz w:val="20"/>
        </w:rPr>
        <w:t xml:space="preserve">, ha aggiunto: "Per sfruttare appieno le capacità dinamiche della nostra nuova gamma </w:t>
      </w:r>
      <w:proofErr w:type="spellStart"/>
      <w:r>
        <w:rPr>
          <w:rFonts w:ascii="Century Gothic" w:hAnsi="Century Gothic"/>
          <w:sz w:val="20"/>
        </w:rPr>
        <w:t>eCargo</w:t>
      </w:r>
      <w:proofErr w:type="spellEnd"/>
      <w:r>
        <w:rPr>
          <w:rFonts w:ascii="Century Gothic" w:hAnsi="Century Gothic"/>
          <w:sz w:val="20"/>
        </w:rPr>
        <w:t xml:space="preserve">, è fondamentale l'utilizzo di pneumatici di alta qualità, abbiamo quindi colto con grande piacere l'opportunità di collaborare con Apollo </w:t>
      </w:r>
      <w:proofErr w:type="spellStart"/>
      <w:r>
        <w:rPr>
          <w:rFonts w:ascii="Century Gothic" w:hAnsi="Century Gothic"/>
          <w:sz w:val="20"/>
        </w:rPr>
        <w:t>Tyres</w:t>
      </w:r>
      <w:proofErr w:type="spellEnd"/>
      <w:r>
        <w:rPr>
          <w:rFonts w:ascii="Century Gothic" w:hAnsi="Century Gothic"/>
          <w:sz w:val="20"/>
        </w:rPr>
        <w:t xml:space="preserve"> per creare qualcosa di completamente nuovo, adatto alle esigenze del segmento. Siamo certi che </w:t>
      </w:r>
      <w:proofErr w:type="spellStart"/>
      <w:r>
        <w:rPr>
          <w:rFonts w:ascii="Century Gothic" w:hAnsi="Century Gothic"/>
          <w:sz w:val="20"/>
        </w:rPr>
        <w:t>Vredestein</w:t>
      </w:r>
      <w:proofErr w:type="spellEnd"/>
      <w:r>
        <w:rPr>
          <w:rFonts w:ascii="Century Gothic" w:hAnsi="Century Gothic"/>
          <w:sz w:val="20"/>
        </w:rPr>
        <w:t xml:space="preserve"> Cargo sia la soluzione perfetta, grazie alle mescole e al design all’avanguardia che permettono di offrire livelli elevati di durata, prestazioni e sicurezza. Inoltre, questi pneumatici consentono di mantenere bassi i costi di esercizio e di ridurre al minimo i tempi di fermo che sono generalmente richiesti per attività di riparazione e sostituzione".</w:t>
      </w:r>
    </w:p>
    <w:p w14:paraId="4D2A6E24" w14:textId="77777777" w:rsidR="00F86E60" w:rsidRDefault="00F86E60" w:rsidP="00F86E60">
      <w:pPr>
        <w:rPr>
          <w:rFonts w:ascii="Century Gothic" w:hAnsi="Century Gothic" w:cs="Clother Light"/>
          <w:sz w:val="20"/>
          <w:szCs w:val="20"/>
        </w:rPr>
      </w:pPr>
    </w:p>
    <w:p w14:paraId="6FD04699" w14:textId="77777777" w:rsidR="00F86E60" w:rsidRDefault="00F86E60" w:rsidP="00F86E60">
      <w:pPr>
        <w:rPr>
          <w:rFonts w:ascii="Century Gothic" w:hAnsi="Century Gothic"/>
          <w:color w:val="000000" w:themeColor="text1"/>
          <w:sz w:val="20"/>
        </w:rPr>
      </w:pPr>
      <w:r>
        <w:rPr>
          <w:rFonts w:ascii="Century Gothic" w:hAnsi="Century Gothic"/>
          <w:color w:val="000000" w:themeColor="text1"/>
          <w:sz w:val="20"/>
        </w:rPr>
        <w:t xml:space="preserve">Il marchio </w:t>
      </w:r>
      <w:proofErr w:type="spellStart"/>
      <w:r>
        <w:rPr>
          <w:rFonts w:ascii="Century Gothic" w:hAnsi="Century Gothic"/>
          <w:color w:val="000000" w:themeColor="text1"/>
          <w:sz w:val="20"/>
        </w:rPr>
        <w:t>Vredestein</w:t>
      </w:r>
      <w:proofErr w:type="spellEnd"/>
      <w:r>
        <w:rPr>
          <w:rFonts w:ascii="Century Gothic" w:hAnsi="Century Gothic"/>
          <w:color w:val="000000" w:themeColor="text1"/>
          <w:sz w:val="20"/>
        </w:rPr>
        <w:t xml:space="preserve"> ha una lunga tradizione nel mercato delle biciclette: i suoi primi prodotti per il settore sono stati realizzati nel 1910. Ora che è parte della famiglia Apollo </w:t>
      </w:r>
      <w:proofErr w:type="spellStart"/>
      <w:r>
        <w:rPr>
          <w:rFonts w:ascii="Century Gothic" w:hAnsi="Century Gothic"/>
          <w:color w:val="000000" w:themeColor="text1"/>
          <w:sz w:val="20"/>
        </w:rPr>
        <w:t>Tyres</w:t>
      </w:r>
      <w:proofErr w:type="spellEnd"/>
      <w:r>
        <w:rPr>
          <w:rFonts w:ascii="Century Gothic" w:hAnsi="Century Gothic"/>
          <w:color w:val="000000" w:themeColor="text1"/>
          <w:sz w:val="20"/>
        </w:rPr>
        <w:t xml:space="preserve">, gli pneumatici </w:t>
      </w:r>
      <w:proofErr w:type="spellStart"/>
      <w:r>
        <w:rPr>
          <w:rFonts w:ascii="Century Gothic" w:hAnsi="Century Gothic"/>
          <w:color w:val="000000" w:themeColor="text1"/>
          <w:sz w:val="20"/>
        </w:rPr>
        <w:t>Vredestein</w:t>
      </w:r>
      <w:proofErr w:type="spellEnd"/>
      <w:r>
        <w:rPr>
          <w:rFonts w:ascii="Century Gothic" w:hAnsi="Century Gothic"/>
          <w:color w:val="000000" w:themeColor="text1"/>
          <w:sz w:val="20"/>
        </w:rPr>
        <w:t xml:space="preserve"> sono apprezzati per le prestazioni superiori a prezzi accessibili. </w:t>
      </w:r>
    </w:p>
    <w:p w14:paraId="24314E86" w14:textId="77777777" w:rsidR="00F86E60" w:rsidRDefault="00F86E60" w:rsidP="00F86E60">
      <w:pPr>
        <w:rPr>
          <w:rFonts w:ascii="Century Gothic" w:hAnsi="Century Gothic"/>
          <w:sz w:val="20"/>
        </w:rPr>
      </w:pPr>
      <w:r w:rsidRPr="0059644D">
        <w:rPr>
          <w:rFonts w:ascii="Century Gothic" w:hAnsi="Century Gothic"/>
          <w:b/>
          <w:bCs/>
          <w:color w:val="000000" w:themeColor="text1"/>
          <w:sz w:val="20"/>
        </w:rPr>
        <w:t xml:space="preserve">Apollo </w:t>
      </w:r>
      <w:proofErr w:type="spellStart"/>
      <w:r w:rsidRPr="0059644D">
        <w:rPr>
          <w:rFonts w:ascii="Century Gothic" w:hAnsi="Century Gothic"/>
          <w:b/>
          <w:bCs/>
          <w:sz w:val="20"/>
        </w:rPr>
        <w:t>Tyres</w:t>
      </w:r>
      <w:proofErr w:type="spellEnd"/>
      <w:r w:rsidRPr="0059644D">
        <w:rPr>
          <w:rFonts w:ascii="Century Gothic" w:hAnsi="Century Gothic"/>
          <w:b/>
          <w:bCs/>
          <w:sz w:val="20"/>
        </w:rPr>
        <w:t xml:space="preserve"> esporrà </w:t>
      </w:r>
      <w:proofErr w:type="spellStart"/>
      <w:r w:rsidRPr="0059644D">
        <w:rPr>
          <w:rFonts w:ascii="Century Gothic" w:hAnsi="Century Gothic"/>
          <w:b/>
          <w:bCs/>
          <w:sz w:val="20"/>
        </w:rPr>
        <w:t>Vredestein</w:t>
      </w:r>
      <w:proofErr w:type="spellEnd"/>
      <w:r w:rsidRPr="0059644D">
        <w:rPr>
          <w:rFonts w:ascii="Century Gothic" w:hAnsi="Century Gothic"/>
          <w:b/>
          <w:bCs/>
          <w:sz w:val="20"/>
        </w:rPr>
        <w:t xml:space="preserve"> Cargo in occasione dell'</w:t>
      </w:r>
      <w:proofErr w:type="spellStart"/>
      <w:r w:rsidRPr="0059644D">
        <w:rPr>
          <w:rFonts w:ascii="Century Gothic" w:hAnsi="Century Gothic"/>
          <w:b/>
          <w:bCs/>
          <w:sz w:val="20"/>
        </w:rPr>
        <w:t>Eurobike</w:t>
      </w:r>
      <w:proofErr w:type="spellEnd"/>
      <w:r w:rsidRPr="0059644D">
        <w:rPr>
          <w:rFonts w:ascii="Century Gothic" w:hAnsi="Century Gothic"/>
          <w:b/>
          <w:bCs/>
          <w:sz w:val="20"/>
        </w:rPr>
        <w:t xml:space="preserve"> 2022, dal 13 al 17 luglio 2022, presso il padiglione 9.1, stand F04 della Fiera di Francoforte</w:t>
      </w:r>
      <w:r>
        <w:rPr>
          <w:rFonts w:ascii="Century Gothic" w:hAnsi="Century Gothic"/>
          <w:sz w:val="20"/>
        </w:rPr>
        <w:t xml:space="preserve">. Il nuovo pneumatico sarà montato sulla nuova bicicletta EAV </w:t>
      </w:r>
      <w:proofErr w:type="spellStart"/>
      <w:r>
        <w:rPr>
          <w:rFonts w:ascii="Century Gothic" w:hAnsi="Century Gothic"/>
          <w:sz w:val="20"/>
        </w:rPr>
        <w:t>eCargo</w:t>
      </w:r>
      <w:proofErr w:type="spellEnd"/>
      <w:r>
        <w:rPr>
          <w:rFonts w:ascii="Century Gothic" w:hAnsi="Century Gothic"/>
          <w:sz w:val="20"/>
        </w:rPr>
        <w:t xml:space="preserve">. </w:t>
      </w:r>
    </w:p>
    <w:p w14:paraId="129E36BC" w14:textId="77777777" w:rsidR="00F86E60" w:rsidRDefault="00F86E60" w:rsidP="00F86E60">
      <w:pPr>
        <w:rPr>
          <w:rFonts w:ascii="Century Gothic" w:hAnsi="Century Gothic"/>
          <w:sz w:val="20"/>
        </w:rPr>
      </w:pPr>
    </w:p>
    <w:p w14:paraId="5AA68BC8" w14:textId="608394B6" w:rsidR="00F86E60" w:rsidRDefault="00F86E60" w:rsidP="00F86E60">
      <w:pPr>
        <w:rPr>
          <w:rFonts w:ascii="Century Gothic" w:hAnsi="Century Gothic" w:cs="Clother Light"/>
          <w:sz w:val="20"/>
          <w:szCs w:val="20"/>
        </w:rPr>
      </w:pPr>
      <w:r>
        <w:rPr>
          <w:rFonts w:ascii="Century Gothic" w:hAnsi="Century Gothic" w:cs="Clother Light"/>
          <w:sz w:val="20"/>
          <w:szCs w:val="20"/>
        </w:rPr>
        <w:t>I</w:t>
      </w:r>
      <w:r w:rsidRPr="0033469F">
        <w:rPr>
          <w:rFonts w:ascii="Century Gothic" w:hAnsi="Century Gothic" w:cs="Clother Light"/>
          <w:sz w:val="20"/>
          <w:szCs w:val="20"/>
        </w:rPr>
        <w:t>l 14 luglio alle</w:t>
      </w:r>
      <w:r>
        <w:rPr>
          <w:rFonts w:ascii="Century Gothic" w:hAnsi="Century Gothic" w:cs="Clother Light"/>
          <w:sz w:val="20"/>
          <w:szCs w:val="20"/>
        </w:rPr>
        <w:t xml:space="preserve"> ore</w:t>
      </w:r>
      <w:r w:rsidRPr="0033469F">
        <w:rPr>
          <w:rFonts w:ascii="Century Gothic" w:hAnsi="Century Gothic" w:cs="Clother Light"/>
          <w:sz w:val="20"/>
          <w:szCs w:val="20"/>
        </w:rPr>
        <w:t xml:space="preserve"> 13:30</w:t>
      </w:r>
      <w:r>
        <w:rPr>
          <w:rFonts w:ascii="Century Gothic" w:hAnsi="Century Gothic" w:cs="Clother Light"/>
          <w:sz w:val="20"/>
          <w:szCs w:val="20"/>
        </w:rPr>
        <w:t>,</w:t>
      </w:r>
      <w:r w:rsidRPr="0033469F">
        <w:rPr>
          <w:rFonts w:ascii="Century Gothic" w:hAnsi="Century Gothic" w:cs="Clother Light"/>
          <w:sz w:val="20"/>
          <w:szCs w:val="20"/>
        </w:rPr>
        <w:t xml:space="preserve"> Alexander Mai terrà </w:t>
      </w:r>
      <w:r>
        <w:rPr>
          <w:rFonts w:ascii="Century Gothic" w:hAnsi="Century Gothic" w:cs="Clother Light"/>
          <w:sz w:val="20"/>
          <w:szCs w:val="20"/>
        </w:rPr>
        <w:t xml:space="preserve">una </w:t>
      </w:r>
      <w:r w:rsidRPr="0033469F">
        <w:rPr>
          <w:rFonts w:ascii="Century Gothic" w:hAnsi="Century Gothic" w:cs="Clother Light"/>
          <w:sz w:val="20"/>
          <w:szCs w:val="20"/>
        </w:rPr>
        <w:t xml:space="preserve">presentazione sul </w:t>
      </w:r>
      <w:proofErr w:type="spellStart"/>
      <w:r w:rsidRPr="0033469F">
        <w:rPr>
          <w:rFonts w:ascii="Century Gothic" w:hAnsi="Century Gothic" w:cs="Clother Light"/>
          <w:sz w:val="20"/>
          <w:szCs w:val="20"/>
        </w:rPr>
        <w:t>Vredestein</w:t>
      </w:r>
      <w:proofErr w:type="spellEnd"/>
      <w:r w:rsidRPr="0033469F">
        <w:rPr>
          <w:rFonts w:ascii="Century Gothic" w:hAnsi="Century Gothic" w:cs="Clother Light"/>
          <w:sz w:val="20"/>
          <w:szCs w:val="20"/>
        </w:rPr>
        <w:t xml:space="preserve"> Cargo presso il Cargo Area Stage nel padiglione 8</w:t>
      </w:r>
      <w:r>
        <w:rPr>
          <w:rFonts w:ascii="Century Gothic" w:hAnsi="Century Gothic" w:cs="Clother Light"/>
          <w:sz w:val="20"/>
          <w:szCs w:val="20"/>
        </w:rPr>
        <w:t>.</w:t>
      </w:r>
    </w:p>
    <w:p w14:paraId="32ECF471" w14:textId="77777777" w:rsidR="00F86E60" w:rsidRPr="00D60DCE" w:rsidRDefault="00F86E60" w:rsidP="00F86E60">
      <w:pPr>
        <w:rPr>
          <w:rFonts w:ascii="Century Gothic" w:hAnsi="Century Gothic" w:cs="Clother Light"/>
          <w:sz w:val="20"/>
          <w:szCs w:val="20"/>
        </w:rPr>
      </w:pPr>
    </w:p>
    <w:p w14:paraId="01D37F3B" w14:textId="19B94DB9" w:rsidR="005C5C2E" w:rsidRDefault="00146FD1" w:rsidP="00D66324">
      <w:pPr>
        <w:pStyle w:val="ox-e23b717313-msonormal"/>
        <w:shd w:val="clear" w:color="auto" w:fill="FFFFFF"/>
        <w:spacing w:before="0" w:beforeAutospacing="0" w:after="0" w:afterAutospacing="0"/>
        <w:jc w:val="center"/>
        <w:rPr>
          <w:rFonts w:ascii="Century Gothic" w:hAnsi="Century Gothic"/>
          <w:b/>
          <w:i/>
          <w:sz w:val="20"/>
        </w:rPr>
      </w:pPr>
      <w:r>
        <w:rPr>
          <w:rFonts w:ascii="Century Gothic" w:hAnsi="Century Gothic"/>
          <w:b/>
          <w:i/>
          <w:sz w:val="20"/>
        </w:rPr>
        <w:t>[</w:t>
      </w:r>
      <w:r w:rsidR="00D66324">
        <w:rPr>
          <w:rFonts w:ascii="Century Gothic" w:hAnsi="Century Gothic"/>
          <w:b/>
          <w:i/>
          <w:sz w:val="20"/>
        </w:rPr>
        <w:t>FINE</w:t>
      </w:r>
      <w:r>
        <w:rPr>
          <w:rFonts w:ascii="Century Gothic" w:hAnsi="Century Gothic"/>
          <w:b/>
          <w:i/>
          <w:sz w:val="20"/>
        </w:rPr>
        <w:t>]</w:t>
      </w:r>
    </w:p>
    <w:p w14:paraId="04262271" w14:textId="77777777" w:rsidR="00F86E60" w:rsidRDefault="00F86E60" w:rsidP="00B9021A">
      <w:pPr>
        <w:pStyle w:val="ox-e23b717313-msonormal"/>
        <w:shd w:val="clear" w:color="auto" w:fill="FFFFFF"/>
        <w:spacing w:before="0" w:beforeAutospacing="0" w:after="0" w:afterAutospacing="0"/>
        <w:rPr>
          <w:rFonts w:ascii="Century Gothic" w:hAnsi="Century Gothic"/>
          <w:b/>
          <w:i/>
          <w:sz w:val="20"/>
        </w:rPr>
      </w:pPr>
    </w:p>
    <w:p w14:paraId="74E760F6" w14:textId="360BF797" w:rsidR="00B9021A" w:rsidRPr="00F86E60" w:rsidRDefault="00B9021A" w:rsidP="00B9021A">
      <w:pPr>
        <w:pStyle w:val="ox-e23b717313-msonormal"/>
        <w:shd w:val="clear" w:color="auto" w:fill="FFFFFF"/>
        <w:spacing w:before="0" w:beforeAutospacing="0" w:after="0" w:afterAutospacing="0"/>
        <w:rPr>
          <w:rFonts w:ascii="Century Gothic" w:hAnsi="Century Gothic"/>
          <w:b/>
          <w:i/>
          <w:sz w:val="18"/>
          <w:szCs w:val="18"/>
        </w:rPr>
      </w:pPr>
      <w:r w:rsidRPr="00F86E60">
        <w:rPr>
          <w:rFonts w:ascii="Century Gothic" w:hAnsi="Century Gothic"/>
          <w:b/>
          <w:i/>
          <w:sz w:val="18"/>
          <w:szCs w:val="18"/>
        </w:rPr>
        <w:t>Note per i redattori</w:t>
      </w:r>
    </w:p>
    <w:p w14:paraId="2456EE98" w14:textId="77777777" w:rsidR="00F86E60" w:rsidRDefault="00F86E60" w:rsidP="00B9021A">
      <w:pPr>
        <w:pStyle w:val="ox-e23b717313-msonormal"/>
        <w:shd w:val="clear" w:color="auto" w:fill="FFFFFF"/>
        <w:spacing w:before="0" w:beforeAutospacing="0" w:after="0" w:afterAutospacing="0"/>
        <w:rPr>
          <w:rFonts w:ascii="Century Gothic" w:hAnsi="Century Gothic"/>
          <w:b/>
          <w:i/>
          <w:sz w:val="20"/>
        </w:rPr>
      </w:pPr>
    </w:p>
    <w:p w14:paraId="3B8A38B2" w14:textId="320F4E9C" w:rsidR="00B9021A" w:rsidRPr="00B9021A" w:rsidRDefault="005274CC" w:rsidP="00B9021A">
      <w:pPr>
        <w:pStyle w:val="Nessunaspaziatura"/>
        <w:rPr>
          <w:rFonts w:ascii="Century Gothic" w:hAnsi="Century Gothic"/>
          <w:sz w:val="18"/>
          <w:szCs w:val="18"/>
          <w:lang w:val="it-IT"/>
        </w:rPr>
      </w:pPr>
      <w:r>
        <w:rPr>
          <w:rFonts w:ascii="Century Gothic" w:hAnsi="Century Gothic"/>
          <w:sz w:val="18"/>
          <w:szCs w:val="18"/>
          <w:lang w:val="it-IT"/>
        </w:rPr>
        <w:fldChar w:fldCharType="begin"/>
      </w:r>
      <w:r>
        <w:rPr>
          <w:rFonts w:ascii="Century Gothic" w:hAnsi="Century Gothic"/>
          <w:sz w:val="18"/>
          <w:szCs w:val="18"/>
          <w:lang w:val="it-IT"/>
        </w:rPr>
        <w:instrText xml:space="preserve"> HYPERLINK "https://www.anicecommunication.it/Apollo/220707/220707_Vredestein_Cargo_Bike_Tyre.zip" </w:instrText>
      </w:r>
      <w:r>
        <w:rPr>
          <w:rFonts w:ascii="Century Gothic" w:hAnsi="Century Gothic"/>
          <w:sz w:val="18"/>
          <w:szCs w:val="18"/>
          <w:lang w:val="it-IT"/>
        </w:rPr>
      </w:r>
      <w:r>
        <w:rPr>
          <w:rFonts w:ascii="Century Gothic" w:hAnsi="Century Gothic"/>
          <w:sz w:val="18"/>
          <w:szCs w:val="18"/>
          <w:lang w:val="it-IT"/>
        </w:rPr>
        <w:fldChar w:fldCharType="separate"/>
      </w:r>
      <w:r w:rsidR="00B9021A" w:rsidRPr="005274CC">
        <w:rPr>
          <w:rStyle w:val="Collegamentoipertestuale"/>
          <w:rFonts w:ascii="Century Gothic" w:hAnsi="Century Gothic" w:cstheme="minorBidi"/>
          <w:sz w:val="18"/>
          <w:szCs w:val="18"/>
          <w:lang w:val="it-IT"/>
        </w:rPr>
        <w:t>Scarica testo e immagini &gt;</w:t>
      </w:r>
      <w:r>
        <w:rPr>
          <w:rFonts w:ascii="Century Gothic" w:hAnsi="Century Gothic"/>
          <w:sz w:val="18"/>
          <w:szCs w:val="18"/>
          <w:lang w:val="it-IT"/>
        </w:rPr>
        <w:fldChar w:fldCharType="end"/>
      </w:r>
    </w:p>
    <w:p w14:paraId="285F74D3" w14:textId="77777777" w:rsidR="00B9021A" w:rsidRPr="00D50C13" w:rsidRDefault="00B9021A" w:rsidP="00B9021A">
      <w:pPr>
        <w:pStyle w:val="Nessunaspaziatura"/>
        <w:rPr>
          <w:rFonts w:ascii="Century Gothic" w:hAnsi="Century Gothic"/>
          <w:sz w:val="20"/>
          <w:szCs w:val="20"/>
          <w:lang w:val="it-IT"/>
        </w:rPr>
      </w:pPr>
    </w:p>
    <w:p w14:paraId="57F99F00" w14:textId="77777777" w:rsidR="00F86E60" w:rsidRPr="00F86E60" w:rsidRDefault="00F86E60" w:rsidP="00F86E60">
      <w:pPr>
        <w:rPr>
          <w:rFonts w:ascii="Century Gothic" w:hAnsi="Century Gothic" w:cs="Clother Light"/>
          <w:sz w:val="18"/>
          <w:szCs w:val="18"/>
        </w:rPr>
      </w:pPr>
      <w:r w:rsidRPr="00F86E60">
        <w:rPr>
          <w:rFonts w:ascii="Century Gothic" w:hAnsi="Century Gothic"/>
          <w:sz w:val="18"/>
          <w:szCs w:val="18"/>
        </w:rPr>
        <w:t xml:space="preserve">Per ulteriori informazioni sui prodotti </w:t>
      </w:r>
      <w:proofErr w:type="spellStart"/>
      <w:r w:rsidRPr="00F86E60">
        <w:rPr>
          <w:rFonts w:ascii="Century Gothic" w:hAnsi="Century Gothic"/>
          <w:sz w:val="18"/>
          <w:szCs w:val="18"/>
        </w:rPr>
        <w:t>Vredestein</w:t>
      </w:r>
      <w:proofErr w:type="spellEnd"/>
      <w:r w:rsidRPr="00F86E60">
        <w:rPr>
          <w:rFonts w:ascii="Century Gothic" w:hAnsi="Century Gothic"/>
          <w:sz w:val="18"/>
          <w:szCs w:val="18"/>
        </w:rPr>
        <w:t xml:space="preserve">, visitare il sito Web all'indirizzo: </w:t>
      </w:r>
      <w:hyperlink r:id="rId11" w:history="1">
        <w:r w:rsidRPr="00F86E60">
          <w:rPr>
            <w:rStyle w:val="Collegamentoipertestuale"/>
            <w:rFonts w:ascii="Century Gothic" w:hAnsi="Century Gothic" w:cstheme="minorBidi"/>
            <w:sz w:val="18"/>
            <w:szCs w:val="18"/>
          </w:rPr>
          <w:t>vredestein.it</w:t>
        </w:r>
      </w:hyperlink>
      <w:r w:rsidRPr="00F86E60">
        <w:rPr>
          <w:rFonts w:ascii="Century Gothic" w:hAnsi="Century Gothic"/>
          <w:sz w:val="18"/>
          <w:szCs w:val="18"/>
        </w:rPr>
        <w:t>.</w:t>
      </w:r>
    </w:p>
    <w:p w14:paraId="6451D5DC" w14:textId="72E44DD1" w:rsidR="00B9021A" w:rsidRPr="006C33E0" w:rsidRDefault="00B9021A" w:rsidP="00D66324">
      <w:pPr>
        <w:pStyle w:val="ox-e23b717313-msonormal"/>
        <w:shd w:val="clear" w:color="auto" w:fill="FFFFFF"/>
        <w:spacing w:before="0" w:beforeAutospacing="0" w:after="0" w:afterAutospacing="0"/>
        <w:jc w:val="center"/>
        <w:rPr>
          <w:rFonts w:ascii="Century Gothic" w:hAnsi="Century Gothic" w:cs="Clother Light"/>
          <w:b/>
          <w:bCs/>
          <w:i/>
          <w:sz w:val="20"/>
          <w:szCs w:val="20"/>
        </w:rPr>
      </w:pPr>
    </w:p>
    <w:bookmarkEnd w:id="0"/>
    <w:p w14:paraId="7656D796" w14:textId="7FAC0637" w:rsidR="005C5C2E" w:rsidRPr="006C33E0" w:rsidRDefault="005C5C2E" w:rsidP="009C1BDC">
      <w:pPr>
        <w:rPr>
          <w:rFonts w:ascii="Century Gothic" w:eastAsia="Times New Roman" w:hAnsi="Century Gothic" w:cs="Clother Light"/>
          <w:bCs/>
          <w:color w:val="000000"/>
        </w:rPr>
      </w:pPr>
      <w:r>
        <w:rPr>
          <w:rFonts w:ascii="Century Gothic" w:hAnsi="Century Gothic"/>
          <w:b/>
          <w:color w:val="5C2D90"/>
          <w:sz w:val="18"/>
        </w:rPr>
        <w:t>Per maggiori informazioni contattare:</w:t>
      </w:r>
    </w:p>
    <w:p w14:paraId="01C1D7F2" w14:textId="50ABE895" w:rsidR="000467FC" w:rsidRDefault="000467FC" w:rsidP="000467FC">
      <w:pPr>
        <w:pStyle w:val="NormaleWeb"/>
        <w:shd w:val="clear" w:color="auto" w:fill="FFFFFF"/>
        <w:spacing w:before="0" w:beforeAutospacing="0" w:after="0" w:afterAutospacing="0"/>
        <w:rPr>
          <w:rFonts w:ascii="Trebuchet MS" w:hAnsi="Trebuchet MS"/>
          <w:color w:val="5F5F5F"/>
          <w:sz w:val="18"/>
          <w:szCs w:val="18"/>
          <w:lang w:val="it-IT"/>
        </w:rPr>
      </w:pPr>
    </w:p>
    <w:p w14:paraId="0AD5748D" w14:textId="77777777" w:rsidR="006A2E36" w:rsidRPr="00BF7396" w:rsidRDefault="006A2E36" w:rsidP="006A2E36">
      <w:pPr>
        <w:pStyle w:val="Nessunaspaziatura"/>
        <w:jc w:val="both"/>
        <w:rPr>
          <w:rFonts w:ascii="Century Gothic" w:hAnsi="Century Gothic"/>
          <w:b/>
          <w:sz w:val="16"/>
          <w:szCs w:val="16"/>
          <w:lang w:val="it-IT"/>
        </w:rPr>
      </w:pPr>
      <w:r w:rsidRPr="00BF7396">
        <w:rPr>
          <w:rFonts w:ascii="Century Gothic" w:hAnsi="Century Gothic"/>
          <w:b/>
          <w:sz w:val="16"/>
          <w:szCs w:val="16"/>
          <w:lang w:val="it-IT"/>
        </w:rPr>
        <w:t xml:space="preserve">Ufficio Stampa </w:t>
      </w:r>
      <w:r>
        <w:rPr>
          <w:rFonts w:ascii="Century Gothic" w:hAnsi="Century Gothic"/>
          <w:b/>
          <w:sz w:val="16"/>
          <w:szCs w:val="16"/>
          <w:lang w:val="it-IT"/>
        </w:rPr>
        <w:t xml:space="preserve">Apollo </w:t>
      </w:r>
      <w:proofErr w:type="spellStart"/>
      <w:r>
        <w:rPr>
          <w:rFonts w:ascii="Century Gothic" w:hAnsi="Century Gothic"/>
          <w:b/>
          <w:sz w:val="16"/>
          <w:szCs w:val="16"/>
          <w:lang w:val="it-IT"/>
        </w:rPr>
        <w:t>Tyres</w:t>
      </w:r>
      <w:proofErr w:type="spellEnd"/>
      <w:r>
        <w:rPr>
          <w:rFonts w:ascii="Century Gothic" w:hAnsi="Century Gothic"/>
          <w:b/>
          <w:sz w:val="16"/>
          <w:szCs w:val="16"/>
          <w:lang w:val="it-IT"/>
        </w:rPr>
        <w:t xml:space="preserve">| </w:t>
      </w:r>
      <w:proofErr w:type="spellStart"/>
      <w:r w:rsidRPr="00BF7396">
        <w:rPr>
          <w:rFonts w:ascii="Century Gothic" w:hAnsi="Century Gothic"/>
          <w:b/>
          <w:sz w:val="16"/>
          <w:szCs w:val="16"/>
          <w:lang w:val="it-IT"/>
        </w:rPr>
        <w:t>Vredestein</w:t>
      </w:r>
      <w:proofErr w:type="spellEnd"/>
      <w:r w:rsidRPr="00BF7396">
        <w:rPr>
          <w:rFonts w:ascii="Century Gothic" w:hAnsi="Century Gothic"/>
          <w:b/>
          <w:sz w:val="16"/>
          <w:szCs w:val="16"/>
          <w:lang w:val="it-IT"/>
        </w:rPr>
        <w:t xml:space="preserve"> Italia</w:t>
      </w:r>
    </w:p>
    <w:p w14:paraId="04861577" w14:textId="77777777" w:rsidR="000467FC" w:rsidRPr="00BF7396" w:rsidRDefault="000467FC" w:rsidP="000467FC">
      <w:pPr>
        <w:pStyle w:val="Nessunaspaziatura"/>
        <w:rPr>
          <w:rFonts w:ascii="Century Gothic" w:hAnsi="Century Gothic"/>
          <w:bCs/>
          <w:sz w:val="16"/>
          <w:szCs w:val="16"/>
          <w:lang w:val="it-IT"/>
        </w:rPr>
      </w:pPr>
      <w:r w:rsidRPr="00BF7396">
        <w:rPr>
          <w:rFonts w:ascii="Century Gothic" w:hAnsi="Century Gothic"/>
          <w:bCs/>
          <w:sz w:val="16"/>
          <w:szCs w:val="16"/>
          <w:lang w:val="it-IT"/>
        </w:rPr>
        <w:t xml:space="preserve">Anice </w:t>
      </w:r>
      <w:proofErr w:type="spellStart"/>
      <w:r w:rsidRPr="00BF7396">
        <w:rPr>
          <w:rFonts w:ascii="Century Gothic" w:hAnsi="Century Gothic"/>
          <w:bCs/>
          <w:sz w:val="16"/>
          <w:szCs w:val="16"/>
          <w:lang w:val="it-IT"/>
        </w:rPr>
        <w:t>Srl</w:t>
      </w:r>
      <w:proofErr w:type="spellEnd"/>
    </w:p>
    <w:p w14:paraId="26F232B4" w14:textId="77777777" w:rsidR="000467FC" w:rsidRPr="00BF7396" w:rsidRDefault="000467FC" w:rsidP="000467FC">
      <w:pPr>
        <w:pStyle w:val="Nessunaspaziatura"/>
        <w:rPr>
          <w:rFonts w:ascii="Century Gothic" w:hAnsi="Century Gothic"/>
          <w:bCs/>
          <w:sz w:val="16"/>
          <w:szCs w:val="16"/>
          <w:lang w:val="it-IT"/>
        </w:rPr>
      </w:pPr>
      <w:r w:rsidRPr="00BF7396">
        <w:rPr>
          <w:rFonts w:ascii="Century Gothic" w:hAnsi="Century Gothic"/>
          <w:bCs/>
          <w:sz w:val="16"/>
          <w:szCs w:val="16"/>
          <w:lang w:val="it-IT"/>
        </w:rPr>
        <w:t>Via Torre Pellice 17 – 10156 Torino</w:t>
      </w:r>
    </w:p>
    <w:p w14:paraId="348FDDE7" w14:textId="77777777" w:rsidR="000467FC" w:rsidRPr="00BF7396" w:rsidRDefault="000467FC" w:rsidP="000467FC">
      <w:pPr>
        <w:pStyle w:val="Nessunaspaziatura"/>
        <w:rPr>
          <w:rFonts w:ascii="Century Gothic" w:hAnsi="Century Gothic"/>
          <w:bCs/>
          <w:sz w:val="16"/>
          <w:szCs w:val="16"/>
          <w:lang w:val="it-IT"/>
        </w:rPr>
      </w:pPr>
      <w:r w:rsidRPr="00BF7396">
        <w:rPr>
          <w:rFonts w:ascii="Century Gothic" w:hAnsi="Century Gothic"/>
          <w:bCs/>
          <w:sz w:val="16"/>
          <w:szCs w:val="16"/>
          <w:lang w:val="it-IT"/>
        </w:rPr>
        <w:t>Tel. +39 011 0161111</w:t>
      </w:r>
    </w:p>
    <w:p w14:paraId="0E40AC31" w14:textId="77777777" w:rsidR="000467FC" w:rsidRPr="00F86E60" w:rsidRDefault="005274CC" w:rsidP="000467FC">
      <w:pPr>
        <w:pStyle w:val="NormaleWeb"/>
        <w:shd w:val="clear" w:color="auto" w:fill="FFFFFF"/>
        <w:spacing w:before="0" w:beforeAutospacing="0" w:after="0" w:afterAutospacing="0"/>
        <w:rPr>
          <w:rFonts w:ascii="Century Gothic" w:hAnsi="Century Gothic"/>
          <w:color w:val="5F5F5F"/>
          <w:sz w:val="16"/>
          <w:szCs w:val="16"/>
          <w:lang w:val="it-IT"/>
        </w:rPr>
      </w:pPr>
      <w:hyperlink r:id="rId12" w:history="1">
        <w:r w:rsidR="000467FC" w:rsidRPr="00F86E60">
          <w:rPr>
            <w:rStyle w:val="Collegamentoipertestuale"/>
            <w:rFonts w:ascii="Century Gothic" w:hAnsi="Century Gothic"/>
            <w:color w:val="5C2583"/>
            <w:sz w:val="16"/>
            <w:szCs w:val="16"/>
            <w:lang w:val="it-IT"/>
          </w:rPr>
          <w:t>apollotyres@anicecommunication.com</w:t>
        </w:r>
      </w:hyperlink>
      <w:r w:rsidR="000467FC" w:rsidRPr="00F86E60">
        <w:rPr>
          <w:rFonts w:ascii="Arial" w:hAnsi="Arial" w:cs="Arial"/>
          <w:color w:val="5F5F5F"/>
          <w:sz w:val="16"/>
          <w:szCs w:val="16"/>
          <w:lang w:val="it-IT"/>
        </w:rPr>
        <w:t>​</w:t>
      </w:r>
    </w:p>
    <w:p w14:paraId="621A97A6" w14:textId="77777777" w:rsidR="000467FC" w:rsidRPr="00BF7396" w:rsidRDefault="000467FC" w:rsidP="000467FC">
      <w:pPr>
        <w:pStyle w:val="NormaleWeb"/>
        <w:shd w:val="clear" w:color="auto" w:fill="FFFFFF"/>
        <w:spacing w:before="0" w:beforeAutospacing="0" w:after="0" w:afterAutospacing="0"/>
        <w:rPr>
          <w:rFonts w:ascii="Trebuchet MS" w:hAnsi="Trebuchet MS"/>
          <w:color w:val="5F5F5F"/>
          <w:sz w:val="18"/>
          <w:szCs w:val="18"/>
          <w:lang w:val="it-IT"/>
        </w:rPr>
      </w:pPr>
    </w:p>
    <w:p w14:paraId="31389435" w14:textId="77777777" w:rsidR="000467FC" w:rsidRPr="00BF7396" w:rsidRDefault="000467FC" w:rsidP="000467FC">
      <w:pPr>
        <w:pStyle w:val="Nessunaspaziatura"/>
        <w:rPr>
          <w:rFonts w:ascii="Century Gothic" w:hAnsi="Century Gothic"/>
          <w:bCs/>
          <w:sz w:val="16"/>
          <w:szCs w:val="16"/>
          <w:lang w:val="it-IT"/>
        </w:rPr>
      </w:pPr>
      <w:r w:rsidRPr="00BF7396">
        <w:rPr>
          <w:rFonts w:ascii="Century Gothic" w:hAnsi="Century Gothic"/>
          <w:bCs/>
          <w:sz w:val="16"/>
          <w:szCs w:val="16"/>
          <w:lang w:val="it-IT"/>
        </w:rPr>
        <w:t>Roberto Beltramolli - +39 335 6068559</w:t>
      </w:r>
    </w:p>
    <w:p w14:paraId="629A8FC4" w14:textId="77777777" w:rsidR="000467FC" w:rsidRPr="00BF7396" w:rsidRDefault="000467FC" w:rsidP="000467FC">
      <w:pPr>
        <w:pStyle w:val="Nessunaspaziatura"/>
        <w:rPr>
          <w:rFonts w:ascii="Century Gothic" w:hAnsi="Century Gothic"/>
          <w:bCs/>
          <w:sz w:val="16"/>
          <w:szCs w:val="16"/>
          <w:lang w:val="it-IT"/>
        </w:rPr>
      </w:pPr>
      <w:r w:rsidRPr="00BF7396">
        <w:rPr>
          <w:rFonts w:ascii="Century Gothic" w:hAnsi="Century Gothic"/>
          <w:bCs/>
          <w:sz w:val="16"/>
          <w:szCs w:val="16"/>
          <w:lang w:val="it-IT"/>
        </w:rPr>
        <w:t xml:space="preserve">Patrizia </w:t>
      </w:r>
      <w:proofErr w:type="spellStart"/>
      <w:r w:rsidRPr="00BF7396">
        <w:rPr>
          <w:rFonts w:ascii="Century Gothic" w:hAnsi="Century Gothic"/>
          <w:bCs/>
          <w:sz w:val="16"/>
          <w:szCs w:val="16"/>
          <w:lang w:val="it-IT"/>
        </w:rPr>
        <w:t>Tontini</w:t>
      </w:r>
      <w:proofErr w:type="spellEnd"/>
      <w:r w:rsidRPr="00BF7396">
        <w:rPr>
          <w:rFonts w:ascii="Century Gothic" w:hAnsi="Century Gothic"/>
          <w:bCs/>
          <w:sz w:val="16"/>
          <w:szCs w:val="16"/>
          <w:lang w:val="it-IT"/>
        </w:rPr>
        <w:t xml:space="preserve"> - +39 335 6068557</w:t>
      </w:r>
    </w:p>
    <w:p w14:paraId="5E8A3C3A" w14:textId="77777777" w:rsidR="000467FC" w:rsidRPr="00BF7396" w:rsidRDefault="000467FC" w:rsidP="000467FC">
      <w:pPr>
        <w:pStyle w:val="Nessunaspaziatura"/>
        <w:rPr>
          <w:rFonts w:ascii="Century Gothic" w:hAnsi="Century Gothic"/>
          <w:bCs/>
          <w:sz w:val="16"/>
          <w:szCs w:val="16"/>
          <w:lang w:val="it-IT"/>
        </w:rPr>
      </w:pPr>
      <w:r w:rsidRPr="00BF7396">
        <w:rPr>
          <w:rFonts w:ascii="Century Gothic" w:hAnsi="Century Gothic"/>
          <w:bCs/>
          <w:sz w:val="16"/>
          <w:szCs w:val="16"/>
          <w:lang w:val="it-IT"/>
        </w:rPr>
        <w:t>Paola Maina - +39 347 6713167</w:t>
      </w:r>
    </w:p>
    <w:p w14:paraId="1A33BB52" w14:textId="77777777" w:rsidR="0015123F" w:rsidRPr="00612B7C" w:rsidRDefault="0015123F" w:rsidP="00FE7EDB">
      <w:pPr>
        <w:widowControl w:val="0"/>
        <w:autoSpaceDE w:val="0"/>
        <w:autoSpaceDN w:val="0"/>
        <w:adjustRightInd w:val="0"/>
        <w:spacing w:line="288" w:lineRule="auto"/>
        <w:textAlignment w:val="center"/>
        <w:rPr>
          <w:rStyle w:val="eop"/>
          <w:rFonts w:ascii="Century Gothic" w:hAnsi="Century Gothic"/>
          <w:sz w:val="18"/>
          <w:szCs w:val="18"/>
          <w:shd w:val="clear" w:color="auto" w:fill="FFFFFF"/>
        </w:rPr>
      </w:pPr>
    </w:p>
    <w:p w14:paraId="4773F484" w14:textId="6F6C784A" w:rsidR="005C5C2E" w:rsidRPr="00FE7EDB" w:rsidRDefault="005C5C2E" w:rsidP="00FE7EDB">
      <w:pPr>
        <w:widowControl w:val="0"/>
        <w:autoSpaceDE w:val="0"/>
        <w:autoSpaceDN w:val="0"/>
        <w:adjustRightInd w:val="0"/>
        <w:spacing w:line="288" w:lineRule="auto"/>
        <w:textAlignment w:val="center"/>
        <w:rPr>
          <w:rFonts w:ascii="Century Gothic" w:hAnsi="Century Gothic"/>
          <w:sz w:val="18"/>
          <w:szCs w:val="18"/>
          <w:shd w:val="clear" w:color="auto" w:fill="FFFFFF"/>
        </w:rPr>
      </w:pPr>
      <w:r>
        <w:rPr>
          <w:rFonts w:ascii="Century Gothic" w:hAnsi="Century Gothic"/>
          <w:b/>
          <w:color w:val="5C2D90"/>
          <w:sz w:val="18"/>
        </w:rPr>
        <w:t xml:space="preserve">Informazioni su Apollo </w:t>
      </w:r>
      <w:proofErr w:type="spellStart"/>
      <w:r>
        <w:rPr>
          <w:rFonts w:ascii="Century Gothic" w:hAnsi="Century Gothic"/>
          <w:b/>
          <w:color w:val="5C2D90"/>
          <w:sz w:val="18"/>
        </w:rPr>
        <w:t>Tyres</w:t>
      </w:r>
      <w:proofErr w:type="spellEnd"/>
      <w:r>
        <w:rPr>
          <w:rFonts w:ascii="Century Gothic" w:hAnsi="Century Gothic"/>
          <w:b/>
          <w:color w:val="5C2D90"/>
          <w:sz w:val="18"/>
        </w:rPr>
        <w:t xml:space="preserve"> Ltd</w:t>
      </w:r>
    </w:p>
    <w:p w14:paraId="0F5C6B72" w14:textId="3A167B8A" w:rsidR="005C5C2E" w:rsidRPr="006C33E0" w:rsidRDefault="005C5C2E" w:rsidP="005C5C2E">
      <w:pPr>
        <w:pStyle w:val="BasicParagraph"/>
        <w:spacing w:line="240" w:lineRule="auto"/>
        <w:rPr>
          <w:rFonts w:ascii="Century Gothic" w:hAnsi="Century Gothic" w:cs="Clother Light"/>
          <w:sz w:val="16"/>
          <w:szCs w:val="16"/>
        </w:rPr>
      </w:pPr>
      <w:r>
        <w:rPr>
          <w:rFonts w:ascii="Century Gothic" w:hAnsi="Century Gothic"/>
          <w:sz w:val="16"/>
        </w:rPr>
        <w:t xml:space="preserve">Apollo </w:t>
      </w:r>
      <w:proofErr w:type="spellStart"/>
      <w:r>
        <w:rPr>
          <w:rFonts w:ascii="Century Gothic" w:hAnsi="Century Gothic"/>
          <w:sz w:val="16"/>
        </w:rPr>
        <w:t>Tyres</w:t>
      </w:r>
      <w:proofErr w:type="spellEnd"/>
      <w:r>
        <w:rPr>
          <w:rFonts w:ascii="Century Gothic" w:hAnsi="Century Gothic"/>
          <w:sz w:val="16"/>
        </w:rPr>
        <w:t xml:space="preserve"> Ltd è un produttore internazionale di pneumatici e il marchio leader di pneumatici in India. L'azienda </w:t>
      </w:r>
      <w:r>
        <w:rPr>
          <w:rFonts w:ascii="Century Gothic" w:hAnsi="Century Gothic"/>
          <w:sz w:val="16"/>
        </w:rPr>
        <w:lastRenderedPageBreak/>
        <w:t xml:space="preserve">dispone di diversi stabilimenti di produzione in India, uno stabilimento nei Paesi Bassi e uno in Ungheria. L'azienda commercializza i suoi prodotti sotto i due marchi globali Apollo e </w:t>
      </w:r>
      <w:proofErr w:type="spellStart"/>
      <w:r>
        <w:rPr>
          <w:rFonts w:ascii="Century Gothic" w:hAnsi="Century Gothic"/>
          <w:sz w:val="16"/>
        </w:rPr>
        <w:t>Vredestein</w:t>
      </w:r>
      <w:proofErr w:type="spellEnd"/>
      <w:r>
        <w:rPr>
          <w:rFonts w:ascii="Century Gothic" w:hAnsi="Century Gothic"/>
          <w:sz w:val="16"/>
        </w:rPr>
        <w:t xml:space="preserve"> e i relativi prodotti sono disponibili in oltre </w:t>
      </w:r>
      <w:proofErr w:type="gramStart"/>
      <w:r>
        <w:rPr>
          <w:rFonts w:ascii="Century Gothic" w:hAnsi="Century Gothic"/>
          <w:sz w:val="16"/>
        </w:rPr>
        <w:t>100</w:t>
      </w:r>
      <w:proofErr w:type="gramEnd"/>
      <w:r>
        <w:rPr>
          <w:rFonts w:ascii="Century Gothic" w:hAnsi="Century Gothic"/>
          <w:sz w:val="16"/>
        </w:rPr>
        <w:t xml:space="preserve"> paesi attraverso una vasta rete di rivenditori del marchio, esclusivi e multiprodotto.</w:t>
      </w:r>
    </w:p>
    <w:sectPr w:rsidR="005C5C2E" w:rsidRPr="006C33E0" w:rsidSect="007D4BB3">
      <w:headerReference w:type="default" r:id="rId13"/>
      <w:footerReference w:type="default" r:id="rId14"/>
      <w:pgSz w:w="11906" w:h="16838"/>
      <w:pgMar w:top="1440" w:right="1440" w:bottom="1440" w:left="1440" w:header="568" w:footer="37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9A482E" w14:textId="77777777" w:rsidR="00FA01C4" w:rsidRDefault="00FA01C4" w:rsidP="005C5C2E">
      <w:r>
        <w:separator/>
      </w:r>
    </w:p>
  </w:endnote>
  <w:endnote w:type="continuationSeparator" w:id="0">
    <w:p w14:paraId="6CA0895B" w14:textId="77777777" w:rsidR="00FA01C4" w:rsidRDefault="00FA01C4" w:rsidP="005C5C2E">
      <w:r>
        <w:continuationSeparator/>
      </w:r>
    </w:p>
  </w:endnote>
  <w:endnote w:type="continuationNotice" w:id="1">
    <w:p w14:paraId="6E07056F" w14:textId="77777777" w:rsidR="00FA01C4" w:rsidRDefault="00FA01C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Roman">
    <w:altName w:val="Times New Roman"/>
    <w:charset w:val="00"/>
    <w:family w:val="auto"/>
    <w:pitch w:val="variable"/>
    <w:sig w:usb0="00000001" w:usb1="5000205A"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lother Black">
    <w:panose1 w:val="00000000000000000000"/>
    <w:charset w:val="00"/>
    <w:family w:val="swiss"/>
    <w:notTrueType/>
    <w:pitch w:val="variable"/>
    <w:sig w:usb0="A00022AF" w:usb1="5000204B" w:usb2="00000000" w:usb3="00000000" w:csb0="000000D7" w:csb1="00000000"/>
  </w:font>
  <w:font w:name="Clother Light">
    <w:charset w:val="B2"/>
    <w:family w:val="swiss"/>
    <w:pitch w:val="variable"/>
    <w:sig w:usb0="A00022AF" w:usb1="5000204B" w:usb2="00000000" w:usb3="00000000" w:csb0="000000D7" w:csb1="00000000"/>
  </w:font>
  <w:font w:name="Trebuchet MS">
    <w:panose1 w:val="020B0603020202020204"/>
    <w:charset w:val="00"/>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348879" w14:textId="30A257D3" w:rsidR="005C5C2E" w:rsidRDefault="005C5C2E" w:rsidP="00A67621">
    <w:pPr>
      <w:pStyle w:val="Pidipagina"/>
    </w:pPr>
    <w:r>
      <w:rPr>
        <w:noProof/>
      </w:rPr>
      <w:drawing>
        <wp:inline distT="0" distB="0" distL="0" distR="0" wp14:anchorId="5924C0C6" wp14:editId="416F5354">
          <wp:extent cx="2192018" cy="476250"/>
          <wp:effectExtent l="0" t="0" r="0" b="0"/>
          <wp:docPr id="10" name="Picture 14" descr="Text&#10;&#10;Description automatically generated">
            <a:extLst xmlns:a="http://schemas.openxmlformats.org/drawingml/2006/main">
              <a:ext uri="{FF2B5EF4-FFF2-40B4-BE49-F238E27FC236}">
                <a16:creationId xmlns:a16="http://schemas.microsoft.com/office/drawing/2014/main" id="{465653EE-3370-F347-A753-E3C97E376E2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4" descr="Text&#10;&#10;Description automatically generated">
                    <a:extLst>
                      <a:ext uri="{FF2B5EF4-FFF2-40B4-BE49-F238E27FC236}">
                        <a16:creationId xmlns:a16="http://schemas.microsoft.com/office/drawing/2014/main" id="{465653EE-3370-F347-A753-E3C97E376E21}"/>
                      </a:ext>
                    </a:extLst>
                  </pic:cNvPr>
                  <pic:cNvPicPr>
                    <a:picLocks noChangeAspect="1"/>
                  </pic:cNvPicPr>
                </pic:nvPicPr>
                <pic:blipFill rotWithShape="1">
                  <a:blip r:embed="rId1"/>
                  <a:srcRect l="4956" t="12220" b="11390"/>
                  <a:stretch/>
                </pic:blipFill>
                <pic:spPr bwMode="auto">
                  <a:xfrm>
                    <a:off x="0" y="0"/>
                    <a:ext cx="2192790" cy="476418"/>
                  </a:xfrm>
                  <a:prstGeom prst="rect">
                    <a:avLst/>
                  </a:prstGeom>
                  <a:ln>
                    <a:noFill/>
                  </a:ln>
                  <a:extLst>
                    <a:ext uri="{53640926-AAD7-44D8-BBD7-CCE9431645EC}">
                      <a14:shadowObscured xmlns:a14="http://schemas.microsoft.com/office/drawing/2010/main"/>
                    </a:ext>
                  </a:extLst>
                </pic:spPr>
              </pic:pic>
            </a:graphicData>
          </a:graphic>
        </wp:inline>
      </w:drawing>
    </w:r>
  </w:p>
  <w:p w14:paraId="0A2FE746" w14:textId="77777777" w:rsidR="005C5C2E" w:rsidRDefault="005C5C2E">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A4585F" w14:textId="77777777" w:rsidR="00FA01C4" w:rsidRDefault="00FA01C4" w:rsidP="005C5C2E">
      <w:r>
        <w:separator/>
      </w:r>
    </w:p>
  </w:footnote>
  <w:footnote w:type="continuationSeparator" w:id="0">
    <w:p w14:paraId="117D2792" w14:textId="77777777" w:rsidR="00FA01C4" w:rsidRDefault="00FA01C4" w:rsidP="005C5C2E">
      <w:r>
        <w:continuationSeparator/>
      </w:r>
    </w:p>
  </w:footnote>
  <w:footnote w:type="continuationNotice" w:id="1">
    <w:p w14:paraId="538BB30E" w14:textId="77777777" w:rsidR="00FA01C4" w:rsidRDefault="00FA01C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8F564" w14:textId="055C6593" w:rsidR="005C5C2E" w:rsidRDefault="005C5C2E" w:rsidP="00A67621">
    <w:pPr>
      <w:pStyle w:val="Intestazione"/>
      <w:ind w:left="-284"/>
      <w:rPr>
        <w:rFonts w:ascii="Century Gothic" w:hAnsi="Century Gothic"/>
        <w:b/>
        <w:bCs/>
        <w:u w:val="single"/>
      </w:rPr>
    </w:pPr>
    <w:r>
      <w:rPr>
        <w:noProof/>
      </w:rPr>
      <w:drawing>
        <wp:inline distT="0" distB="0" distL="0" distR="0" wp14:anchorId="7E7FC94B" wp14:editId="42411210">
          <wp:extent cx="1967324" cy="720000"/>
          <wp:effectExtent l="0" t="0" r="0" b="4445"/>
          <wp:docPr id="9" name="Picture 9"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pic:cNvPicPr/>
                </pic:nvPicPr>
                <pic:blipFill rotWithShape="1">
                  <a:blip r:embed="rId1">
                    <a:extLst>
                      <a:ext uri="{28A0092B-C50C-407E-A947-70E740481C1C}">
                        <a14:useLocalDpi xmlns:a14="http://schemas.microsoft.com/office/drawing/2010/main" val="0"/>
                      </a:ext>
                    </a:extLst>
                  </a:blip>
                  <a:srcRect l="12247" t="15884" r="13498" b="21463"/>
                  <a:stretch/>
                </pic:blipFill>
                <pic:spPr bwMode="auto">
                  <a:xfrm>
                    <a:off x="0" y="0"/>
                    <a:ext cx="1967324" cy="720000"/>
                  </a:xfrm>
                  <a:prstGeom prst="rect">
                    <a:avLst/>
                  </a:prstGeom>
                  <a:ln>
                    <a:noFill/>
                  </a:ln>
                  <a:extLst>
                    <a:ext uri="{53640926-AAD7-44D8-BBD7-CCE9431645EC}">
                      <a14:shadowObscured xmlns:a14="http://schemas.microsoft.com/office/drawing/2010/main"/>
                    </a:ext>
                  </a:extLst>
                </pic:spPr>
              </pic:pic>
            </a:graphicData>
          </a:graphic>
        </wp:inline>
      </w:drawing>
    </w:r>
    <w:r>
      <w:tab/>
    </w:r>
    <w:r>
      <w:tab/>
    </w:r>
    <w:r>
      <w:rPr>
        <w:rFonts w:ascii="Century Gothic" w:hAnsi="Century Gothic"/>
        <w:b/>
        <w:u w:val="single"/>
      </w:rPr>
      <w:t>Comunicato stampa</w:t>
    </w:r>
  </w:p>
  <w:p w14:paraId="44B17578" w14:textId="77777777" w:rsidR="00A67621" w:rsidRDefault="00A67621" w:rsidP="00A67621">
    <w:pPr>
      <w:pStyle w:val="Intestazione"/>
      <w:ind w:left="-284"/>
    </w:pPr>
  </w:p>
  <w:p w14:paraId="5D804542" w14:textId="77777777" w:rsidR="005C5C2E" w:rsidRPr="007D4BB3" w:rsidRDefault="005C5C2E">
    <w:pPr>
      <w:pStyle w:val="Intestazione"/>
      <w:rPr>
        <w:sz w:val="12"/>
        <w:szCs w:val="1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3535905"/>
    <w:multiLevelType w:val="hybridMultilevel"/>
    <w:tmpl w:val="ABBE29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735A25E2"/>
    <w:multiLevelType w:val="hybridMultilevel"/>
    <w:tmpl w:val="ECA872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0847250">
    <w:abstractNumId w:val="1"/>
  </w:num>
  <w:num w:numId="2" w16cid:durableId="7958282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3CD0"/>
    <w:rsid w:val="0000089F"/>
    <w:rsid w:val="00000CB8"/>
    <w:rsid w:val="00004582"/>
    <w:rsid w:val="000063AA"/>
    <w:rsid w:val="00007BEA"/>
    <w:rsid w:val="0001201A"/>
    <w:rsid w:val="0001207F"/>
    <w:rsid w:val="0001243E"/>
    <w:rsid w:val="000129B8"/>
    <w:rsid w:val="00012FE2"/>
    <w:rsid w:val="0001367A"/>
    <w:rsid w:val="00014066"/>
    <w:rsid w:val="000142D1"/>
    <w:rsid w:val="000238DE"/>
    <w:rsid w:val="0002428D"/>
    <w:rsid w:val="00025F58"/>
    <w:rsid w:val="00026A0E"/>
    <w:rsid w:val="00026A4C"/>
    <w:rsid w:val="00027956"/>
    <w:rsid w:val="000336BA"/>
    <w:rsid w:val="0003370F"/>
    <w:rsid w:val="000429C1"/>
    <w:rsid w:val="00044701"/>
    <w:rsid w:val="000467FC"/>
    <w:rsid w:val="00047DD1"/>
    <w:rsid w:val="00050DBD"/>
    <w:rsid w:val="00052172"/>
    <w:rsid w:val="00053D9E"/>
    <w:rsid w:val="00054F2E"/>
    <w:rsid w:val="00057327"/>
    <w:rsid w:val="00061036"/>
    <w:rsid w:val="00062014"/>
    <w:rsid w:val="00065082"/>
    <w:rsid w:val="0006570E"/>
    <w:rsid w:val="00065A17"/>
    <w:rsid w:val="00065EDD"/>
    <w:rsid w:val="00066FA2"/>
    <w:rsid w:val="000700BE"/>
    <w:rsid w:val="00070C85"/>
    <w:rsid w:val="0007141B"/>
    <w:rsid w:val="000716BA"/>
    <w:rsid w:val="000736D6"/>
    <w:rsid w:val="00073FE0"/>
    <w:rsid w:val="00075771"/>
    <w:rsid w:val="00077BA6"/>
    <w:rsid w:val="00080A2F"/>
    <w:rsid w:val="00081317"/>
    <w:rsid w:val="000841E7"/>
    <w:rsid w:val="00084203"/>
    <w:rsid w:val="000856EC"/>
    <w:rsid w:val="0009224C"/>
    <w:rsid w:val="00092A34"/>
    <w:rsid w:val="0009337E"/>
    <w:rsid w:val="000967AA"/>
    <w:rsid w:val="00097C4B"/>
    <w:rsid w:val="000A118D"/>
    <w:rsid w:val="000A57D5"/>
    <w:rsid w:val="000A57F2"/>
    <w:rsid w:val="000B0B36"/>
    <w:rsid w:val="000B10F8"/>
    <w:rsid w:val="000B121B"/>
    <w:rsid w:val="000B158E"/>
    <w:rsid w:val="000B1EB0"/>
    <w:rsid w:val="000B5273"/>
    <w:rsid w:val="000C0C77"/>
    <w:rsid w:val="000C14D5"/>
    <w:rsid w:val="000C250A"/>
    <w:rsid w:val="000C4F7E"/>
    <w:rsid w:val="000C6171"/>
    <w:rsid w:val="000C777B"/>
    <w:rsid w:val="000D0D4F"/>
    <w:rsid w:val="000D3B95"/>
    <w:rsid w:val="000D4062"/>
    <w:rsid w:val="000D4255"/>
    <w:rsid w:val="000D4953"/>
    <w:rsid w:val="000D4990"/>
    <w:rsid w:val="000D59AD"/>
    <w:rsid w:val="000D71E2"/>
    <w:rsid w:val="000E0023"/>
    <w:rsid w:val="000E2AE6"/>
    <w:rsid w:val="000E36D6"/>
    <w:rsid w:val="000E50FF"/>
    <w:rsid w:val="000E60AD"/>
    <w:rsid w:val="000E6B46"/>
    <w:rsid w:val="000E6E3A"/>
    <w:rsid w:val="000F1E38"/>
    <w:rsid w:val="00100506"/>
    <w:rsid w:val="0010063E"/>
    <w:rsid w:val="00101C84"/>
    <w:rsid w:val="00102332"/>
    <w:rsid w:val="00102446"/>
    <w:rsid w:val="00102BA5"/>
    <w:rsid w:val="00102C65"/>
    <w:rsid w:val="00104D8D"/>
    <w:rsid w:val="001106AF"/>
    <w:rsid w:val="00110B25"/>
    <w:rsid w:val="001154BC"/>
    <w:rsid w:val="0011598B"/>
    <w:rsid w:val="00115E24"/>
    <w:rsid w:val="0011756C"/>
    <w:rsid w:val="0012038F"/>
    <w:rsid w:val="00121F83"/>
    <w:rsid w:val="0012438F"/>
    <w:rsid w:val="0012484E"/>
    <w:rsid w:val="00124C03"/>
    <w:rsid w:val="00126DF4"/>
    <w:rsid w:val="00130A96"/>
    <w:rsid w:val="001314A3"/>
    <w:rsid w:val="00132988"/>
    <w:rsid w:val="00133328"/>
    <w:rsid w:val="001342F4"/>
    <w:rsid w:val="00136EFC"/>
    <w:rsid w:val="001377E4"/>
    <w:rsid w:val="00145A1B"/>
    <w:rsid w:val="00146185"/>
    <w:rsid w:val="00146D7B"/>
    <w:rsid w:val="00146FD1"/>
    <w:rsid w:val="00150788"/>
    <w:rsid w:val="0015123F"/>
    <w:rsid w:val="00151D0F"/>
    <w:rsid w:val="001521B1"/>
    <w:rsid w:val="00152639"/>
    <w:rsid w:val="00153DC3"/>
    <w:rsid w:val="0015421E"/>
    <w:rsid w:val="0015563E"/>
    <w:rsid w:val="001629CC"/>
    <w:rsid w:val="001646D7"/>
    <w:rsid w:val="00164A71"/>
    <w:rsid w:val="0016610F"/>
    <w:rsid w:val="00166BAB"/>
    <w:rsid w:val="001715BB"/>
    <w:rsid w:val="00177167"/>
    <w:rsid w:val="0019012F"/>
    <w:rsid w:val="00191EDE"/>
    <w:rsid w:val="001923E5"/>
    <w:rsid w:val="0019248A"/>
    <w:rsid w:val="0019303E"/>
    <w:rsid w:val="00193129"/>
    <w:rsid w:val="001936DA"/>
    <w:rsid w:val="0019410C"/>
    <w:rsid w:val="00194B19"/>
    <w:rsid w:val="001951DB"/>
    <w:rsid w:val="0019759D"/>
    <w:rsid w:val="00197BE8"/>
    <w:rsid w:val="001A04A6"/>
    <w:rsid w:val="001A2F63"/>
    <w:rsid w:val="001A7529"/>
    <w:rsid w:val="001A76BC"/>
    <w:rsid w:val="001B0515"/>
    <w:rsid w:val="001B088D"/>
    <w:rsid w:val="001B1360"/>
    <w:rsid w:val="001B440F"/>
    <w:rsid w:val="001B732A"/>
    <w:rsid w:val="001C2B84"/>
    <w:rsid w:val="001C47F9"/>
    <w:rsid w:val="001C59C4"/>
    <w:rsid w:val="001C5D63"/>
    <w:rsid w:val="001C655A"/>
    <w:rsid w:val="001C723A"/>
    <w:rsid w:val="001D0B45"/>
    <w:rsid w:val="001D0C8F"/>
    <w:rsid w:val="001D1267"/>
    <w:rsid w:val="001D14DE"/>
    <w:rsid w:val="001D2849"/>
    <w:rsid w:val="001D31C0"/>
    <w:rsid w:val="001D3397"/>
    <w:rsid w:val="001D3A2B"/>
    <w:rsid w:val="001D4D30"/>
    <w:rsid w:val="001E1610"/>
    <w:rsid w:val="001E5380"/>
    <w:rsid w:val="001E5808"/>
    <w:rsid w:val="001E6B74"/>
    <w:rsid w:val="001E7276"/>
    <w:rsid w:val="001E78CD"/>
    <w:rsid w:val="001E7C91"/>
    <w:rsid w:val="001F070E"/>
    <w:rsid w:val="001F1CEF"/>
    <w:rsid w:val="001F32C9"/>
    <w:rsid w:val="001F4AAA"/>
    <w:rsid w:val="001F6775"/>
    <w:rsid w:val="001F7243"/>
    <w:rsid w:val="002010B7"/>
    <w:rsid w:val="00201B95"/>
    <w:rsid w:val="00203D44"/>
    <w:rsid w:val="00204AE4"/>
    <w:rsid w:val="00204D68"/>
    <w:rsid w:val="00205CDC"/>
    <w:rsid w:val="002108A8"/>
    <w:rsid w:val="00212920"/>
    <w:rsid w:val="00215076"/>
    <w:rsid w:val="00215DC9"/>
    <w:rsid w:val="002163C8"/>
    <w:rsid w:val="00220A25"/>
    <w:rsid w:val="002227BB"/>
    <w:rsid w:val="00224639"/>
    <w:rsid w:val="0022471E"/>
    <w:rsid w:val="00224A59"/>
    <w:rsid w:val="0022517E"/>
    <w:rsid w:val="002253FF"/>
    <w:rsid w:val="002255F7"/>
    <w:rsid w:val="00225BF4"/>
    <w:rsid w:val="0022628F"/>
    <w:rsid w:val="002271CA"/>
    <w:rsid w:val="00227731"/>
    <w:rsid w:val="002300A9"/>
    <w:rsid w:val="00234A00"/>
    <w:rsid w:val="00235D06"/>
    <w:rsid w:val="0023662A"/>
    <w:rsid w:val="00236CBE"/>
    <w:rsid w:val="00242421"/>
    <w:rsid w:val="002435B2"/>
    <w:rsid w:val="00244F56"/>
    <w:rsid w:val="0024567B"/>
    <w:rsid w:val="002459A2"/>
    <w:rsid w:val="002472A2"/>
    <w:rsid w:val="0025103E"/>
    <w:rsid w:val="0025450C"/>
    <w:rsid w:val="00254697"/>
    <w:rsid w:val="0025771A"/>
    <w:rsid w:val="00260E0A"/>
    <w:rsid w:val="00260FDA"/>
    <w:rsid w:val="00262C2B"/>
    <w:rsid w:val="00263F42"/>
    <w:rsid w:val="00265482"/>
    <w:rsid w:val="00265878"/>
    <w:rsid w:val="00266DFB"/>
    <w:rsid w:val="0027110D"/>
    <w:rsid w:val="00272068"/>
    <w:rsid w:val="00275B21"/>
    <w:rsid w:val="002762B6"/>
    <w:rsid w:val="00276745"/>
    <w:rsid w:val="0027743C"/>
    <w:rsid w:val="002774CE"/>
    <w:rsid w:val="002802B1"/>
    <w:rsid w:val="002804CF"/>
    <w:rsid w:val="0028408E"/>
    <w:rsid w:val="00287612"/>
    <w:rsid w:val="0028791B"/>
    <w:rsid w:val="0029079A"/>
    <w:rsid w:val="00290C12"/>
    <w:rsid w:val="00291A47"/>
    <w:rsid w:val="00292D69"/>
    <w:rsid w:val="002930FF"/>
    <w:rsid w:val="00294C0A"/>
    <w:rsid w:val="00296EFA"/>
    <w:rsid w:val="002A1FD8"/>
    <w:rsid w:val="002A4404"/>
    <w:rsid w:val="002A45F0"/>
    <w:rsid w:val="002A5645"/>
    <w:rsid w:val="002A5E18"/>
    <w:rsid w:val="002A5FF3"/>
    <w:rsid w:val="002A721B"/>
    <w:rsid w:val="002A766E"/>
    <w:rsid w:val="002B065C"/>
    <w:rsid w:val="002B1206"/>
    <w:rsid w:val="002B2D9E"/>
    <w:rsid w:val="002B308D"/>
    <w:rsid w:val="002B56F1"/>
    <w:rsid w:val="002B58A4"/>
    <w:rsid w:val="002B7373"/>
    <w:rsid w:val="002C0748"/>
    <w:rsid w:val="002C140D"/>
    <w:rsid w:val="002C1695"/>
    <w:rsid w:val="002C2248"/>
    <w:rsid w:val="002C22A8"/>
    <w:rsid w:val="002C340A"/>
    <w:rsid w:val="002C6C64"/>
    <w:rsid w:val="002C7105"/>
    <w:rsid w:val="002D2CB0"/>
    <w:rsid w:val="002D3477"/>
    <w:rsid w:val="002D41AF"/>
    <w:rsid w:val="002D5AEE"/>
    <w:rsid w:val="002D6310"/>
    <w:rsid w:val="002D6CB8"/>
    <w:rsid w:val="002D74C6"/>
    <w:rsid w:val="002D75C0"/>
    <w:rsid w:val="002D7812"/>
    <w:rsid w:val="002E2670"/>
    <w:rsid w:val="002E326A"/>
    <w:rsid w:val="002E4F2E"/>
    <w:rsid w:val="002E503E"/>
    <w:rsid w:val="002E7B89"/>
    <w:rsid w:val="002F08C5"/>
    <w:rsid w:val="002F0C61"/>
    <w:rsid w:val="002F19EC"/>
    <w:rsid w:val="002F29ED"/>
    <w:rsid w:val="002F37F0"/>
    <w:rsid w:val="002F432E"/>
    <w:rsid w:val="002F5AF0"/>
    <w:rsid w:val="002F70D0"/>
    <w:rsid w:val="003004E8"/>
    <w:rsid w:val="0030122E"/>
    <w:rsid w:val="003028A3"/>
    <w:rsid w:val="00302C46"/>
    <w:rsid w:val="00303889"/>
    <w:rsid w:val="00303BC4"/>
    <w:rsid w:val="00304B8E"/>
    <w:rsid w:val="00305AB3"/>
    <w:rsid w:val="0030641A"/>
    <w:rsid w:val="00310720"/>
    <w:rsid w:val="0031171E"/>
    <w:rsid w:val="00311BF3"/>
    <w:rsid w:val="0031352D"/>
    <w:rsid w:val="00314684"/>
    <w:rsid w:val="00317708"/>
    <w:rsid w:val="00317D81"/>
    <w:rsid w:val="0032239D"/>
    <w:rsid w:val="00322917"/>
    <w:rsid w:val="00324DE1"/>
    <w:rsid w:val="003253B9"/>
    <w:rsid w:val="003254B2"/>
    <w:rsid w:val="00327939"/>
    <w:rsid w:val="00330401"/>
    <w:rsid w:val="00331D83"/>
    <w:rsid w:val="003327A6"/>
    <w:rsid w:val="0033592C"/>
    <w:rsid w:val="00335EB6"/>
    <w:rsid w:val="00337E86"/>
    <w:rsid w:val="0034237E"/>
    <w:rsid w:val="003446F8"/>
    <w:rsid w:val="00344977"/>
    <w:rsid w:val="00345CD6"/>
    <w:rsid w:val="003469E8"/>
    <w:rsid w:val="003471E7"/>
    <w:rsid w:val="00351C86"/>
    <w:rsid w:val="003529D7"/>
    <w:rsid w:val="00353BC8"/>
    <w:rsid w:val="003552C7"/>
    <w:rsid w:val="00357041"/>
    <w:rsid w:val="00362410"/>
    <w:rsid w:val="0036357B"/>
    <w:rsid w:val="00363D87"/>
    <w:rsid w:val="00374293"/>
    <w:rsid w:val="00374DB9"/>
    <w:rsid w:val="00376ADF"/>
    <w:rsid w:val="00376C67"/>
    <w:rsid w:val="00376EA0"/>
    <w:rsid w:val="00377A30"/>
    <w:rsid w:val="00377C63"/>
    <w:rsid w:val="00383B3E"/>
    <w:rsid w:val="0038608C"/>
    <w:rsid w:val="003862E9"/>
    <w:rsid w:val="0038715B"/>
    <w:rsid w:val="00387574"/>
    <w:rsid w:val="00387B77"/>
    <w:rsid w:val="003900F3"/>
    <w:rsid w:val="003906C8"/>
    <w:rsid w:val="00390743"/>
    <w:rsid w:val="0039181E"/>
    <w:rsid w:val="00392936"/>
    <w:rsid w:val="003947AD"/>
    <w:rsid w:val="0039650F"/>
    <w:rsid w:val="00396D15"/>
    <w:rsid w:val="003A0991"/>
    <w:rsid w:val="003A1A24"/>
    <w:rsid w:val="003A330D"/>
    <w:rsid w:val="003A4F2C"/>
    <w:rsid w:val="003A5CA6"/>
    <w:rsid w:val="003A5F8F"/>
    <w:rsid w:val="003A6030"/>
    <w:rsid w:val="003B1AC9"/>
    <w:rsid w:val="003B28FE"/>
    <w:rsid w:val="003B38E9"/>
    <w:rsid w:val="003B38FF"/>
    <w:rsid w:val="003B45C2"/>
    <w:rsid w:val="003B4772"/>
    <w:rsid w:val="003B4CFF"/>
    <w:rsid w:val="003B679A"/>
    <w:rsid w:val="003B6F13"/>
    <w:rsid w:val="003C1A77"/>
    <w:rsid w:val="003C2AD9"/>
    <w:rsid w:val="003C3A22"/>
    <w:rsid w:val="003C67AD"/>
    <w:rsid w:val="003C7BD1"/>
    <w:rsid w:val="003D01B2"/>
    <w:rsid w:val="003D1723"/>
    <w:rsid w:val="003D5B6D"/>
    <w:rsid w:val="003D6DE8"/>
    <w:rsid w:val="003D7107"/>
    <w:rsid w:val="003E0383"/>
    <w:rsid w:val="003E0D87"/>
    <w:rsid w:val="003E107E"/>
    <w:rsid w:val="003E139F"/>
    <w:rsid w:val="003E1550"/>
    <w:rsid w:val="003E2C13"/>
    <w:rsid w:val="003E43F6"/>
    <w:rsid w:val="003E470C"/>
    <w:rsid w:val="003E79B4"/>
    <w:rsid w:val="003F0116"/>
    <w:rsid w:val="003F1017"/>
    <w:rsid w:val="003F19DD"/>
    <w:rsid w:val="003F1A50"/>
    <w:rsid w:val="003F21E4"/>
    <w:rsid w:val="003F24CC"/>
    <w:rsid w:val="003F4660"/>
    <w:rsid w:val="003F63B9"/>
    <w:rsid w:val="00400B0F"/>
    <w:rsid w:val="00401DC0"/>
    <w:rsid w:val="00402266"/>
    <w:rsid w:val="00403692"/>
    <w:rsid w:val="0040540E"/>
    <w:rsid w:val="00406F43"/>
    <w:rsid w:val="00411D0D"/>
    <w:rsid w:val="004126B2"/>
    <w:rsid w:val="0041467E"/>
    <w:rsid w:val="00414DD8"/>
    <w:rsid w:val="00415390"/>
    <w:rsid w:val="004169A5"/>
    <w:rsid w:val="00417AEE"/>
    <w:rsid w:val="00420247"/>
    <w:rsid w:val="00420339"/>
    <w:rsid w:val="0042068E"/>
    <w:rsid w:val="00420D9D"/>
    <w:rsid w:val="004220D8"/>
    <w:rsid w:val="00422521"/>
    <w:rsid w:val="0042263C"/>
    <w:rsid w:val="004226F8"/>
    <w:rsid w:val="004241D0"/>
    <w:rsid w:val="004263FC"/>
    <w:rsid w:val="00426932"/>
    <w:rsid w:val="00426953"/>
    <w:rsid w:val="00430857"/>
    <w:rsid w:val="00431A2B"/>
    <w:rsid w:val="00436D85"/>
    <w:rsid w:val="00442590"/>
    <w:rsid w:val="0044294C"/>
    <w:rsid w:val="004452BF"/>
    <w:rsid w:val="00445866"/>
    <w:rsid w:val="0045101D"/>
    <w:rsid w:val="00453D30"/>
    <w:rsid w:val="004542BB"/>
    <w:rsid w:val="004555F1"/>
    <w:rsid w:val="00457A8C"/>
    <w:rsid w:val="00461667"/>
    <w:rsid w:val="00462C50"/>
    <w:rsid w:val="00462EC3"/>
    <w:rsid w:val="00464377"/>
    <w:rsid w:val="004651C1"/>
    <w:rsid w:val="004674F1"/>
    <w:rsid w:val="00470751"/>
    <w:rsid w:val="00470804"/>
    <w:rsid w:val="00470F5B"/>
    <w:rsid w:val="004747E4"/>
    <w:rsid w:val="00475E1A"/>
    <w:rsid w:val="00476FBF"/>
    <w:rsid w:val="004815FE"/>
    <w:rsid w:val="00481777"/>
    <w:rsid w:val="00481CFC"/>
    <w:rsid w:val="00482236"/>
    <w:rsid w:val="00482282"/>
    <w:rsid w:val="0048312D"/>
    <w:rsid w:val="004848B4"/>
    <w:rsid w:val="004868B1"/>
    <w:rsid w:val="00487519"/>
    <w:rsid w:val="00487E71"/>
    <w:rsid w:val="00490BB3"/>
    <w:rsid w:val="00492AD0"/>
    <w:rsid w:val="00497322"/>
    <w:rsid w:val="00497BBB"/>
    <w:rsid w:val="004A1745"/>
    <w:rsid w:val="004A2DBA"/>
    <w:rsid w:val="004A3228"/>
    <w:rsid w:val="004A53B8"/>
    <w:rsid w:val="004A61BA"/>
    <w:rsid w:val="004A61BF"/>
    <w:rsid w:val="004B16C5"/>
    <w:rsid w:val="004B19D2"/>
    <w:rsid w:val="004B493D"/>
    <w:rsid w:val="004C066E"/>
    <w:rsid w:val="004C2C8C"/>
    <w:rsid w:val="004C3AF3"/>
    <w:rsid w:val="004C78CC"/>
    <w:rsid w:val="004D0316"/>
    <w:rsid w:val="004D049A"/>
    <w:rsid w:val="004D18DA"/>
    <w:rsid w:val="004D3AC6"/>
    <w:rsid w:val="004D61E7"/>
    <w:rsid w:val="004D6311"/>
    <w:rsid w:val="004D6A7E"/>
    <w:rsid w:val="004D6AC2"/>
    <w:rsid w:val="004D6ED5"/>
    <w:rsid w:val="004D70F8"/>
    <w:rsid w:val="004E09CE"/>
    <w:rsid w:val="004E2152"/>
    <w:rsid w:val="004E31A5"/>
    <w:rsid w:val="004E4490"/>
    <w:rsid w:val="004E5AA4"/>
    <w:rsid w:val="004E6119"/>
    <w:rsid w:val="004E6C80"/>
    <w:rsid w:val="004E6FBB"/>
    <w:rsid w:val="004E76E2"/>
    <w:rsid w:val="004F0AAD"/>
    <w:rsid w:val="004F2158"/>
    <w:rsid w:val="004F23EE"/>
    <w:rsid w:val="004F44B9"/>
    <w:rsid w:val="004F4595"/>
    <w:rsid w:val="004F4F54"/>
    <w:rsid w:val="004F5FE4"/>
    <w:rsid w:val="004F7299"/>
    <w:rsid w:val="004F74A0"/>
    <w:rsid w:val="00502533"/>
    <w:rsid w:val="00503F13"/>
    <w:rsid w:val="00505F7F"/>
    <w:rsid w:val="005063B4"/>
    <w:rsid w:val="005065A9"/>
    <w:rsid w:val="00510581"/>
    <w:rsid w:val="005107D6"/>
    <w:rsid w:val="00510CE6"/>
    <w:rsid w:val="0051101E"/>
    <w:rsid w:val="0051208E"/>
    <w:rsid w:val="00512C3D"/>
    <w:rsid w:val="00513DC8"/>
    <w:rsid w:val="00514E24"/>
    <w:rsid w:val="00515234"/>
    <w:rsid w:val="00515D8A"/>
    <w:rsid w:val="005171E3"/>
    <w:rsid w:val="00521031"/>
    <w:rsid w:val="00521742"/>
    <w:rsid w:val="0052207F"/>
    <w:rsid w:val="00524629"/>
    <w:rsid w:val="0052580B"/>
    <w:rsid w:val="0052636B"/>
    <w:rsid w:val="00527496"/>
    <w:rsid w:val="005274CC"/>
    <w:rsid w:val="00530227"/>
    <w:rsid w:val="0053089C"/>
    <w:rsid w:val="0053213C"/>
    <w:rsid w:val="0053249D"/>
    <w:rsid w:val="00532FE1"/>
    <w:rsid w:val="00534171"/>
    <w:rsid w:val="0053505F"/>
    <w:rsid w:val="00535898"/>
    <w:rsid w:val="005362D3"/>
    <w:rsid w:val="005376DD"/>
    <w:rsid w:val="0054027B"/>
    <w:rsid w:val="0054362C"/>
    <w:rsid w:val="00544924"/>
    <w:rsid w:val="00546C0B"/>
    <w:rsid w:val="0055338D"/>
    <w:rsid w:val="00553E86"/>
    <w:rsid w:val="005563F9"/>
    <w:rsid w:val="005577D3"/>
    <w:rsid w:val="005577FD"/>
    <w:rsid w:val="00557B86"/>
    <w:rsid w:val="00560E91"/>
    <w:rsid w:val="00561390"/>
    <w:rsid w:val="00561858"/>
    <w:rsid w:val="00561A2C"/>
    <w:rsid w:val="0056268B"/>
    <w:rsid w:val="00562BFA"/>
    <w:rsid w:val="0056447A"/>
    <w:rsid w:val="00564FFE"/>
    <w:rsid w:val="005655D4"/>
    <w:rsid w:val="005669DB"/>
    <w:rsid w:val="005677DD"/>
    <w:rsid w:val="00570C60"/>
    <w:rsid w:val="00574525"/>
    <w:rsid w:val="005745BC"/>
    <w:rsid w:val="00574950"/>
    <w:rsid w:val="00574D28"/>
    <w:rsid w:val="00576082"/>
    <w:rsid w:val="0057700C"/>
    <w:rsid w:val="0057735A"/>
    <w:rsid w:val="005805D8"/>
    <w:rsid w:val="005825AE"/>
    <w:rsid w:val="00583004"/>
    <w:rsid w:val="00583D83"/>
    <w:rsid w:val="00585A24"/>
    <w:rsid w:val="0058671E"/>
    <w:rsid w:val="00590CC9"/>
    <w:rsid w:val="005916D0"/>
    <w:rsid w:val="00592E0C"/>
    <w:rsid w:val="005955C1"/>
    <w:rsid w:val="0059644D"/>
    <w:rsid w:val="005A1C91"/>
    <w:rsid w:val="005A352C"/>
    <w:rsid w:val="005A40D2"/>
    <w:rsid w:val="005A437E"/>
    <w:rsid w:val="005A5777"/>
    <w:rsid w:val="005A5870"/>
    <w:rsid w:val="005A63F3"/>
    <w:rsid w:val="005A69AF"/>
    <w:rsid w:val="005A7EA6"/>
    <w:rsid w:val="005B1002"/>
    <w:rsid w:val="005B3901"/>
    <w:rsid w:val="005B5003"/>
    <w:rsid w:val="005B7E24"/>
    <w:rsid w:val="005C1FD4"/>
    <w:rsid w:val="005C3AEE"/>
    <w:rsid w:val="005C5C2E"/>
    <w:rsid w:val="005C6155"/>
    <w:rsid w:val="005C62AB"/>
    <w:rsid w:val="005C634E"/>
    <w:rsid w:val="005C73B8"/>
    <w:rsid w:val="005D0CB0"/>
    <w:rsid w:val="005D23C2"/>
    <w:rsid w:val="005D3FE1"/>
    <w:rsid w:val="005D4590"/>
    <w:rsid w:val="005D4673"/>
    <w:rsid w:val="005D4C8F"/>
    <w:rsid w:val="005D54FC"/>
    <w:rsid w:val="005E3215"/>
    <w:rsid w:val="005E3383"/>
    <w:rsid w:val="005E3CD8"/>
    <w:rsid w:val="005E40D1"/>
    <w:rsid w:val="005E5B8C"/>
    <w:rsid w:val="005E6B39"/>
    <w:rsid w:val="005E78E3"/>
    <w:rsid w:val="005E78FA"/>
    <w:rsid w:val="005E7A60"/>
    <w:rsid w:val="005E7FCE"/>
    <w:rsid w:val="005F0B4C"/>
    <w:rsid w:val="005F1318"/>
    <w:rsid w:val="005F15E7"/>
    <w:rsid w:val="005F24C8"/>
    <w:rsid w:val="005F4238"/>
    <w:rsid w:val="005F46F3"/>
    <w:rsid w:val="005F760E"/>
    <w:rsid w:val="005F79EC"/>
    <w:rsid w:val="00600467"/>
    <w:rsid w:val="00601085"/>
    <w:rsid w:val="00601192"/>
    <w:rsid w:val="00601256"/>
    <w:rsid w:val="00601496"/>
    <w:rsid w:val="006019FE"/>
    <w:rsid w:val="006026B9"/>
    <w:rsid w:val="006029A3"/>
    <w:rsid w:val="00602F3D"/>
    <w:rsid w:val="00603619"/>
    <w:rsid w:val="00603C3D"/>
    <w:rsid w:val="00603EE6"/>
    <w:rsid w:val="006049EA"/>
    <w:rsid w:val="00606C50"/>
    <w:rsid w:val="00610618"/>
    <w:rsid w:val="00612B7C"/>
    <w:rsid w:val="00614227"/>
    <w:rsid w:val="006143D7"/>
    <w:rsid w:val="0061444C"/>
    <w:rsid w:val="00614475"/>
    <w:rsid w:val="00615C67"/>
    <w:rsid w:val="00615F63"/>
    <w:rsid w:val="00616AC8"/>
    <w:rsid w:val="00616BDD"/>
    <w:rsid w:val="00617EAB"/>
    <w:rsid w:val="00622105"/>
    <w:rsid w:val="0062238A"/>
    <w:rsid w:val="00622BCE"/>
    <w:rsid w:val="00625DDE"/>
    <w:rsid w:val="006260ED"/>
    <w:rsid w:val="006303FB"/>
    <w:rsid w:val="00630557"/>
    <w:rsid w:val="0063116B"/>
    <w:rsid w:val="00631A66"/>
    <w:rsid w:val="00633133"/>
    <w:rsid w:val="006338F2"/>
    <w:rsid w:val="006353F1"/>
    <w:rsid w:val="00635984"/>
    <w:rsid w:val="00636393"/>
    <w:rsid w:val="006421BB"/>
    <w:rsid w:val="0064300F"/>
    <w:rsid w:val="00643CE9"/>
    <w:rsid w:val="00644C99"/>
    <w:rsid w:val="00644E2F"/>
    <w:rsid w:val="00644E95"/>
    <w:rsid w:val="00645BC9"/>
    <w:rsid w:val="00646B61"/>
    <w:rsid w:val="006505D5"/>
    <w:rsid w:val="00653F87"/>
    <w:rsid w:val="00654677"/>
    <w:rsid w:val="006551E0"/>
    <w:rsid w:val="006561D6"/>
    <w:rsid w:val="006573C1"/>
    <w:rsid w:val="00660E75"/>
    <w:rsid w:val="00664925"/>
    <w:rsid w:val="006653FF"/>
    <w:rsid w:val="006661D8"/>
    <w:rsid w:val="0066633A"/>
    <w:rsid w:val="00666533"/>
    <w:rsid w:val="00666A4C"/>
    <w:rsid w:val="00666B6F"/>
    <w:rsid w:val="00667AB2"/>
    <w:rsid w:val="006700EB"/>
    <w:rsid w:val="00670562"/>
    <w:rsid w:val="00670C64"/>
    <w:rsid w:val="0067284B"/>
    <w:rsid w:val="006732DD"/>
    <w:rsid w:val="00673847"/>
    <w:rsid w:val="0067596F"/>
    <w:rsid w:val="00675D60"/>
    <w:rsid w:val="00676C92"/>
    <w:rsid w:val="00677F0A"/>
    <w:rsid w:val="0068094D"/>
    <w:rsid w:val="00680FE2"/>
    <w:rsid w:val="00681E27"/>
    <w:rsid w:val="006822E3"/>
    <w:rsid w:val="00684F05"/>
    <w:rsid w:val="00685BA1"/>
    <w:rsid w:val="00686509"/>
    <w:rsid w:val="00686D4F"/>
    <w:rsid w:val="006900B5"/>
    <w:rsid w:val="00694BD9"/>
    <w:rsid w:val="006960CD"/>
    <w:rsid w:val="006A0CB0"/>
    <w:rsid w:val="006A0E24"/>
    <w:rsid w:val="006A2E36"/>
    <w:rsid w:val="006A4E52"/>
    <w:rsid w:val="006A5C49"/>
    <w:rsid w:val="006A6D9B"/>
    <w:rsid w:val="006B0C8A"/>
    <w:rsid w:val="006B10F4"/>
    <w:rsid w:val="006B393B"/>
    <w:rsid w:val="006B50D4"/>
    <w:rsid w:val="006B511B"/>
    <w:rsid w:val="006B525B"/>
    <w:rsid w:val="006B6C72"/>
    <w:rsid w:val="006C1811"/>
    <w:rsid w:val="006C33E0"/>
    <w:rsid w:val="006C4233"/>
    <w:rsid w:val="006C6BB0"/>
    <w:rsid w:val="006C70FB"/>
    <w:rsid w:val="006D1C9E"/>
    <w:rsid w:val="006D1E85"/>
    <w:rsid w:val="006D2076"/>
    <w:rsid w:val="006D4D65"/>
    <w:rsid w:val="006D50DE"/>
    <w:rsid w:val="006D637B"/>
    <w:rsid w:val="006D7309"/>
    <w:rsid w:val="006E0C4F"/>
    <w:rsid w:val="006E2CCD"/>
    <w:rsid w:val="006E303F"/>
    <w:rsid w:val="006E41BD"/>
    <w:rsid w:val="006E51EB"/>
    <w:rsid w:val="006E6290"/>
    <w:rsid w:val="006E6363"/>
    <w:rsid w:val="006E6DEF"/>
    <w:rsid w:val="006E72E4"/>
    <w:rsid w:val="006E7747"/>
    <w:rsid w:val="006F0901"/>
    <w:rsid w:val="006F209D"/>
    <w:rsid w:val="006F2593"/>
    <w:rsid w:val="006F3381"/>
    <w:rsid w:val="006F447C"/>
    <w:rsid w:val="006F7A5B"/>
    <w:rsid w:val="007011E9"/>
    <w:rsid w:val="00701334"/>
    <w:rsid w:val="00702488"/>
    <w:rsid w:val="007037EC"/>
    <w:rsid w:val="00703DE5"/>
    <w:rsid w:val="007042A9"/>
    <w:rsid w:val="007068EF"/>
    <w:rsid w:val="0070703E"/>
    <w:rsid w:val="007105AC"/>
    <w:rsid w:val="007109EF"/>
    <w:rsid w:val="007114A5"/>
    <w:rsid w:val="00711AB0"/>
    <w:rsid w:val="00712333"/>
    <w:rsid w:val="007132AD"/>
    <w:rsid w:val="00713DAB"/>
    <w:rsid w:val="007155E3"/>
    <w:rsid w:val="00715FB2"/>
    <w:rsid w:val="00716127"/>
    <w:rsid w:val="00717171"/>
    <w:rsid w:val="00722D15"/>
    <w:rsid w:val="0072637F"/>
    <w:rsid w:val="007275F7"/>
    <w:rsid w:val="00727E06"/>
    <w:rsid w:val="007307E4"/>
    <w:rsid w:val="00732B16"/>
    <w:rsid w:val="00733D05"/>
    <w:rsid w:val="00734AA2"/>
    <w:rsid w:val="00735E62"/>
    <w:rsid w:val="00736C8A"/>
    <w:rsid w:val="00742663"/>
    <w:rsid w:val="0074361C"/>
    <w:rsid w:val="007441F6"/>
    <w:rsid w:val="00750FDF"/>
    <w:rsid w:val="00751D88"/>
    <w:rsid w:val="00760261"/>
    <w:rsid w:val="00763685"/>
    <w:rsid w:val="007667EF"/>
    <w:rsid w:val="00767236"/>
    <w:rsid w:val="00767532"/>
    <w:rsid w:val="00770C9C"/>
    <w:rsid w:val="0077187B"/>
    <w:rsid w:val="007722F5"/>
    <w:rsid w:val="00772576"/>
    <w:rsid w:val="00774562"/>
    <w:rsid w:val="007753F4"/>
    <w:rsid w:val="0078040E"/>
    <w:rsid w:val="00780D1A"/>
    <w:rsid w:val="007811FE"/>
    <w:rsid w:val="00781838"/>
    <w:rsid w:val="00782E7F"/>
    <w:rsid w:val="00783CFC"/>
    <w:rsid w:val="00783E9D"/>
    <w:rsid w:val="00784327"/>
    <w:rsid w:val="00785064"/>
    <w:rsid w:val="007873D4"/>
    <w:rsid w:val="0078748A"/>
    <w:rsid w:val="00792449"/>
    <w:rsid w:val="007940D9"/>
    <w:rsid w:val="00795121"/>
    <w:rsid w:val="007A198B"/>
    <w:rsid w:val="007A1F77"/>
    <w:rsid w:val="007A30C7"/>
    <w:rsid w:val="007A5236"/>
    <w:rsid w:val="007A580C"/>
    <w:rsid w:val="007A59EE"/>
    <w:rsid w:val="007A5D41"/>
    <w:rsid w:val="007B10E4"/>
    <w:rsid w:val="007B1DC9"/>
    <w:rsid w:val="007B2508"/>
    <w:rsid w:val="007B2FBC"/>
    <w:rsid w:val="007B4AA3"/>
    <w:rsid w:val="007B64DF"/>
    <w:rsid w:val="007B670B"/>
    <w:rsid w:val="007B774B"/>
    <w:rsid w:val="007C19A3"/>
    <w:rsid w:val="007C464B"/>
    <w:rsid w:val="007C4ABD"/>
    <w:rsid w:val="007C549E"/>
    <w:rsid w:val="007C5837"/>
    <w:rsid w:val="007C7684"/>
    <w:rsid w:val="007D1328"/>
    <w:rsid w:val="007D1C91"/>
    <w:rsid w:val="007D4BB3"/>
    <w:rsid w:val="007D53A6"/>
    <w:rsid w:val="007D587E"/>
    <w:rsid w:val="007D5CC6"/>
    <w:rsid w:val="007D6ED5"/>
    <w:rsid w:val="007E02DD"/>
    <w:rsid w:val="007E22F0"/>
    <w:rsid w:val="007E3CFD"/>
    <w:rsid w:val="007E76B0"/>
    <w:rsid w:val="007F0814"/>
    <w:rsid w:val="007F2226"/>
    <w:rsid w:val="007F7836"/>
    <w:rsid w:val="007F7DB7"/>
    <w:rsid w:val="007F7DFA"/>
    <w:rsid w:val="00801B2B"/>
    <w:rsid w:val="00804F30"/>
    <w:rsid w:val="0080667A"/>
    <w:rsid w:val="00807D80"/>
    <w:rsid w:val="008111B2"/>
    <w:rsid w:val="008114AB"/>
    <w:rsid w:val="008139DB"/>
    <w:rsid w:val="00814EC3"/>
    <w:rsid w:val="0082216B"/>
    <w:rsid w:val="008238AA"/>
    <w:rsid w:val="00823E0A"/>
    <w:rsid w:val="008269DB"/>
    <w:rsid w:val="00832243"/>
    <w:rsid w:val="00832C0D"/>
    <w:rsid w:val="0083545C"/>
    <w:rsid w:val="00836A74"/>
    <w:rsid w:val="00836B5D"/>
    <w:rsid w:val="00836D5C"/>
    <w:rsid w:val="00837999"/>
    <w:rsid w:val="00837B32"/>
    <w:rsid w:val="0084416A"/>
    <w:rsid w:val="008449C0"/>
    <w:rsid w:val="008449FC"/>
    <w:rsid w:val="00846A76"/>
    <w:rsid w:val="008501CF"/>
    <w:rsid w:val="00850C25"/>
    <w:rsid w:val="008523D3"/>
    <w:rsid w:val="00852CCF"/>
    <w:rsid w:val="008536DA"/>
    <w:rsid w:val="0085466F"/>
    <w:rsid w:val="008602C8"/>
    <w:rsid w:val="00861215"/>
    <w:rsid w:val="00863C9F"/>
    <w:rsid w:val="00864B8A"/>
    <w:rsid w:val="00866740"/>
    <w:rsid w:val="00870B22"/>
    <w:rsid w:val="00872160"/>
    <w:rsid w:val="00872B39"/>
    <w:rsid w:val="008740A0"/>
    <w:rsid w:val="00876AC9"/>
    <w:rsid w:val="00876D32"/>
    <w:rsid w:val="008774B3"/>
    <w:rsid w:val="008804A9"/>
    <w:rsid w:val="0088088F"/>
    <w:rsid w:val="008823AC"/>
    <w:rsid w:val="00883182"/>
    <w:rsid w:val="00883523"/>
    <w:rsid w:val="00883AE5"/>
    <w:rsid w:val="00884BDA"/>
    <w:rsid w:val="00885A08"/>
    <w:rsid w:val="00887217"/>
    <w:rsid w:val="00893A1B"/>
    <w:rsid w:val="008947BE"/>
    <w:rsid w:val="00895F4D"/>
    <w:rsid w:val="00897D3E"/>
    <w:rsid w:val="008A2D9A"/>
    <w:rsid w:val="008A330C"/>
    <w:rsid w:val="008A41D9"/>
    <w:rsid w:val="008A4F8D"/>
    <w:rsid w:val="008A682B"/>
    <w:rsid w:val="008A6C02"/>
    <w:rsid w:val="008B1D37"/>
    <w:rsid w:val="008B266F"/>
    <w:rsid w:val="008B2B9A"/>
    <w:rsid w:val="008B4745"/>
    <w:rsid w:val="008B541C"/>
    <w:rsid w:val="008B5AE7"/>
    <w:rsid w:val="008B5CA4"/>
    <w:rsid w:val="008B67C0"/>
    <w:rsid w:val="008B6A3D"/>
    <w:rsid w:val="008B6CEA"/>
    <w:rsid w:val="008C0FF7"/>
    <w:rsid w:val="008C1AA4"/>
    <w:rsid w:val="008C3005"/>
    <w:rsid w:val="008C563F"/>
    <w:rsid w:val="008D1C22"/>
    <w:rsid w:val="008D25AC"/>
    <w:rsid w:val="008D296E"/>
    <w:rsid w:val="008D29CA"/>
    <w:rsid w:val="008D2CE1"/>
    <w:rsid w:val="008D5727"/>
    <w:rsid w:val="008D57E5"/>
    <w:rsid w:val="008D61BF"/>
    <w:rsid w:val="008D6643"/>
    <w:rsid w:val="008D7F39"/>
    <w:rsid w:val="008D7F42"/>
    <w:rsid w:val="008E16FA"/>
    <w:rsid w:val="008E2D16"/>
    <w:rsid w:val="008E3E5F"/>
    <w:rsid w:val="008E45BC"/>
    <w:rsid w:val="008E4EB2"/>
    <w:rsid w:val="008E6E21"/>
    <w:rsid w:val="008F039D"/>
    <w:rsid w:val="008F0A28"/>
    <w:rsid w:val="008F1E5D"/>
    <w:rsid w:val="008F22F4"/>
    <w:rsid w:val="008F2764"/>
    <w:rsid w:val="008F37A6"/>
    <w:rsid w:val="008F3E7D"/>
    <w:rsid w:val="008F46CA"/>
    <w:rsid w:val="009009CE"/>
    <w:rsid w:val="00900A0F"/>
    <w:rsid w:val="00903877"/>
    <w:rsid w:val="009065F4"/>
    <w:rsid w:val="00910361"/>
    <w:rsid w:val="009113BB"/>
    <w:rsid w:val="0091389D"/>
    <w:rsid w:val="009168AB"/>
    <w:rsid w:val="00923504"/>
    <w:rsid w:val="00924BD3"/>
    <w:rsid w:val="009255D6"/>
    <w:rsid w:val="0092563D"/>
    <w:rsid w:val="00925CD3"/>
    <w:rsid w:val="0093049E"/>
    <w:rsid w:val="00930878"/>
    <w:rsid w:val="00930E57"/>
    <w:rsid w:val="009331E5"/>
    <w:rsid w:val="009333AB"/>
    <w:rsid w:val="00933AE0"/>
    <w:rsid w:val="00933CD0"/>
    <w:rsid w:val="00941855"/>
    <w:rsid w:val="00941F51"/>
    <w:rsid w:val="00946C4A"/>
    <w:rsid w:val="009471F5"/>
    <w:rsid w:val="00947B00"/>
    <w:rsid w:val="00950F9C"/>
    <w:rsid w:val="00952ABD"/>
    <w:rsid w:val="00953347"/>
    <w:rsid w:val="009552FA"/>
    <w:rsid w:val="009563E6"/>
    <w:rsid w:val="009632B1"/>
    <w:rsid w:val="00963D1E"/>
    <w:rsid w:val="00964166"/>
    <w:rsid w:val="00964656"/>
    <w:rsid w:val="00965563"/>
    <w:rsid w:val="0096592D"/>
    <w:rsid w:val="00971690"/>
    <w:rsid w:val="00973143"/>
    <w:rsid w:val="00973D04"/>
    <w:rsid w:val="00973F1C"/>
    <w:rsid w:val="009754EE"/>
    <w:rsid w:val="0097718F"/>
    <w:rsid w:val="00981B87"/>
    <w:rsid w:val="00984A48"/>
    <w:rsid w:val="00985A67"/>
    <w:rsid w:val="0099351F"/>
    <w:rsid w:val="00995681"/>
    <w:rsid w:val="00995B11"/>
    <w:rsid w:val="00996BD8"/>
    <w:rsid w:val="00996C99"/>
    <w:rsid w:val="009A04FD"/>
    <w:rsid w:val="009A38CB"/>
    <w:rsid w:val="009A475B"/>
    <w:rsid w:val="009A65D5"/>
    <w:rsid w:val="009B0F2E"/>
    <w:rsid w:val="009B1099"/>
    <w:rsid w:val="009B1995"/>
    <w:rsid w:val="009B2B47"/>
    <w:rsid w:val="009B314B"/>
    <w:rsid w:val="009B3A74"/>
    <w:rsid w:val="009B46E8"/>
    <w:rsid w:val="009B5B4F"/>
    <w:rsid w:val="009B5EB1"/>
    <w:rsid w:val="009B62B6"/>
    <w:rsid w:val="009B7248"/>
    <w:rsid w:val="009B7AE1"/>
    <w:rsid w:val="009C1BDC"/>
    <w:rsid w:val="009C274A"/>
    <w:rsid w:val="009C3A99"/>
    <w:rsid w:val="009C46F5"/>
    <w:rsid w:val="009C637D"/>
    <w:rsid w:val="009C7DC1"/>
    <w:rsid w:val="009D00DA"/>
    <w:rsid w:val="009D2FF6"/>
    <w:rsid w:val="009D36C8"/>
    <w:rsid w:val="009D3937"/>
    <w:rsid w:val="009D5E38"/>
    <w:rsid w:val="009D7E9C"/>
    <w:rsid w:val="009E042D"/>
    <w:rsid w:val="009E0671"/>
    <w:rsid w:val="009E1EED"/>
    <w:rsid w:val="009E2963"/>
    <w:rsid w:val="009E2C6E"/>
    <w:rsid w:val="009E33B1"/>
    <w:rsid w:val="009E5D7C"/>
    <w:rsid w:val="009F02FF"/>
    <w:rsid w:val="009F0360"/>
    <w:rsid w:val="009F0F04"/>
    <w:rsid w:val="009F0F29"/>
    <w:rsid w:val="009F316E"/>
    <w:rsid w:val="009F3BAE"/>
    <w:rsid w:val="009F6EDA"/>
    <w:rsid w:val="00A01614"/>
    <w:rsid w:val="00A0202E"/>
    <w:rsid w:val="00A0317A"/>
    <w:rsid w:val="00A03E82"/>
    <w:rsid w:val="00A1037C"/>
    <w:rsid w:val="00A11450"/>
    <w:rsid w:val="00A11E5C"/>
    <w:rsid w:val="00A13CC0"/>
    <w:rsid w:val="00A14EF8"/>
    <w:rsid w:val="00A15733"/>
    <w:rsid w:val="00A22877"/>
    <w:rsid w:val="00A2426D"/>
    <w:rsid w:val="00A245E4"/>
    <w:rsid w:val="00A26577"/>
    <w:rsid w:val="00A267B8"/>
    <w:rsid w:val="00A32344"/>
    <w:rsid w:val="00A33DDC"/>
    <w:rsid w:val="00A36051"/>
    <w:rsid w:val="00A4195C"/>
    <w:rsid w:val="00A434CA"/>
    <w:rsid w:val="00A455DD"/>
    <w:rsid w:val="00A4694E"/>
    <w:rsid w:val="00A46D66"/>
    <w:rsid w:val="00A50B97"/>
    <w:rsid w:val="00A50F12"/>
    <w:rsid w:val="00A51AB6"/>
    <w:rsid w:val="00A51CA4"/>
    <w:rsid w:val="00A51DF3"/>
    <w:rsid w:val="00A5267E"/>
    <w:rsid w:val="00A53F02"/>
    <w:rsid w:val="00A572D6"/>
    <w:rsid w:val="00A604A6"/>
    <w:rsid w:val="00A625A6"/>
    <w:rsid w:val="00A62961"/>
    <w:rsid w:val="00A633BF"/>
    <w:rsid w:val="00A66099"/>
    <w:rsid w:val="00A6666B"/>
    <w:rsid w:val="00A67621"/>
    <w:rsid w:val="00A70326"/>
    <w:rsid w:val="00A723EA"/>
    <w:rsid w:val="00A7299B"/>
    <w:rsid w:val="00A73117"/>
    <w:rsid w:val="00A76160"/>
    <w:rsid w:val="00A7621B"/>
    <w:rsid w:val="00A771DC"/>
    <w:rsid w:val="00A77546"/>
    <w:rsid w:val="00A808C1"/>
    <w:rsid w:val="00A81776"/>
    <w:rsid w:val="00A824EC"/>
    <w:rsid w:val="00A82811"/>
    <w:rsid w:val="00A82A8F"/>
    <w:rsid w:val="00A83B2C"/>
    <w:rsid w:val="00A86ECC"/>
    <w:rsid w:val="00A90070"/>
    <w:rsid w:val="00A93C72"/>
    <w:rsid w:val="00A96DA0"/>
    <w:rsid w:val="00AA2363"/>
    <w:rsid w:val="00AA275D"/>
    <w:rsid w:val="00AA340D"/>
    <w:rsid w:val="00AA40EE"/>
    <w:rsid w:val="00AA46FA"/>
    <w:rsid w:val="00AA585D"/>
    <w:rsid w:val="00AA6C48"/>
    <w:rsid w:val="00AA6FCD"/>
    <w:rsid w:val="00AB0D01"/>
    <w:rsid w:val="00AB1DEE"/>
    <w:rsid w:val="00AB2B99"/>
    <w:rsid w:val="00AB2F6F"/>
    <w:rsid w:val="00AB3ADB"/>
    <w:rsid w:val="00AC29FE"/>
    <w:rsid w:val="00AC47C4"/>
    <w:rsid w:val="00AC56EF"/>
    <w:rsid w:val="00AC5A00"/>
    <w:rsid w:val="00AD041B"/>
    <w:rsid w:val="00AD0AE5"/>
    <w:rsid w:val="00AD15F1"/>
    <w:rsid w:val="00AD4270"/>
    <w:rsid w:val="00AD72E8"/>
    <w:rsid w:val="00AD7DED"/>
    <w:rsid w:val="00AE0255"/>
    <w:rsid w:val="00AE0550"/>
    <w:rsid w:val="00AE2A97"/>
    <w:rsid w:val="00AE37A0"/>
    <w:rsid w:val="00AE7140"/>
    <w:rsid w:val="00AE71A1"/>
    <w:rsid w:val="00AE7C67"/>
    <w:rsid w:val="00AF016F"/>
    <w:rsid w:val="00AF2663"/>
    <w:rsid w:val="00AF33E1"/>
    <w:rsid w:val="00B035A4"/>
    <w:rsid w:val="00B038FB"/>
    <w:rsid w:val="00B03C94"/>
    <w:rsid w:val="00B04E64"/>
    <w:rsid w:val="00B052CA"/>
    <w:rsid w:val="00B064E3"/>
    <w:rsid w:val="00B06D73"/>
    <w:rsid w:val="00B0761B"/>
    <w:rsid w:val="00B10095"/>
    <w:rsid w:val="00B10829"/>
    <w:rsid w:val="00B10B5A"/>
    <w:rsid w:val="00B11775"/>
    <w:rsid w:val="00B11F2A"/>
    <w:rsid w:val="00B123F5"/>
    <w:rsid w:val="00B14377"/>
    <w:rsid w:val="00B147B7"/>
    <w:rsid w:val="00B15156"/>
    <w:rsid w:val="00B1531F"/>
    <w:rsid w:val="00B17753"/>
    <w:rsid w:val="00B21721"/>
    <w:rsid w:val="00B22092"/>
    <w:rsid w:val="00B22C4A"/>
    <w:rsid w:val="00B22E9D"/>
    <w:rsid w:val="00B23545"/>
    <w:rsid w:val="00B248D2"/>
    <w:rsid w:val="00B30354"/>
    <w:rsid w:val="00B32E96"/>
    <w:rsid w:val="00B33E41"/>
    <w:rsid w:val="00B34912"/>
    <w:rsid w:val="00B34CF1"/>
    <w:rsid w:val="00B3528E"/>
    <w:rsid w:val="00B35A76"/>
    <w:rsid w:val="00B40CAD"/>
    <w:rsid w:val="00B4172A"/>
    <w:rsid w:val="00B435AE"/>
    <w:rsid w:val="00B44059"/>
    <w:rsid w:val="00B44608"/>
    <w:rsid w:val="00B451DB"/>
    <w:rsid w:val="00B47DC9"/>
    <w:rsid w:val="00B508CE"/>
    <w:rsid w:val="00B52496"/>
    <w:rsid w:val="00B53567"/>
    <w:rsid w:val="00B56819"/>
    <w:rsid w:val="00B57640"/>
    <w:rsid w:val="00B60766"/>
    <w:rsid w:val="00B61A1B"/>
    <w:rsid w:val="00B61B0E"/>
    <w:rsid w:val="00B6482F"/>
    <w:rsid w:val="00B64EA7"/>
    <w:rsid w:val="00B65BF4"/>
    <w:rsid w:val="00B67C01"/>
    <w:rsid w:val="00B70594"/>
    <w:rsid w:val="00B710B7"/>
    <w:rsid w:val="00B739F0"/>
    <w:rsid w:val="00B746CB"/>
    <w:rsid w:val="00B74BE8"/>
    <w:rsid w:val="00B766FB"/>
    <w:rsid w:val="00B76826"/>
    <w:rsid w:val="00B76F76"/>
    <w:rsid w:val="00B77D67"/>
    <w:rsid w:val="00B809F0"/>
    <w:rsid w:val="00B81CAC"/>
    <w:rsid w:val="00B82994"/>
    <w:rsid w:val="00B82B4A"/>
    <w:rsid w:val="00B8480D"/>
    <w:rsid w:val="00B866A1"/>
    <w:rsid w:val="00B86EE5"/>
    <w:rsid w:val="00B9021A"/>
    <w:rsid w:val="00B90F6D"/>
    <w:rsid w:val="00B92357"/>
    <w:rsid w:val="00B93305"/>
    <w:rsid w:val="00B933EE"/>
    <w:rsid w:val="00B945EA"/>
    <w:rsid w:val="00B94AAD"/>
    <w:rsid w:val="00B97A48"/>
    <w:rsid w:val="00B97AA3"/>
    <w:rsid w:val="00BA004D"/>
    <w:rsid w:val="00BA0B62"/>
    <w:rsid w:val="00BA0FF9"/>
    <w:rsid w:val="00BA2D3C"/>
    <w:rsid w:val="00BA3133"/>
    <w:rsid w:val="00BA3C1C"/>
    <w:rsid w:val="00BA6790"/>
    <w:rsid w:val="00BA7EC4"/>
    <w:rsid w:val="00BB0515"/>
    <w:rsid w:val="00BB113A"/>
    <w:rsid w:val="00BB16B1"/>
    <w:rsid w:val="00BB36E4"/>
    <w:rsid w:val="00BB37AA"/>
    <w:rsid w:val="00BB480A"/>
    <w:rsid w:val="00BC0359"/>
    <w:rsid w:val="00BC062B"/>
    <w:rsid w:val="00BC248E"/>
    <w:rsid w:val="00BC531D"/>
    <w:rsid w:val="00BC5E38"/>
    <w:rsid w:val="00BD06B1"/>
    <w:rsid w:val="00BD143C"/>
    <w:rsid w:val="00BD180E"/>
    <w:rsid w:val="00BD35A0"/>
    <w:rsid w:val="00BE15CF"/>
    <w:rsid w:val="00BE1A33"/>
    <w:rsid w:val="00BE1D03"/>
    <w:rsid w:val="00BE52E0"/>
    <w:rsid w:val="00BE5EF0"/>
    <w:rsid w:val="00BE70BC"/>
    <w:rsid w:val="00BF1790"/>
    <w:rsid w:val="00BF1896"/>
    <w:rsid w:val="00BF2C28"/>
    <w:rsid w:val="00BF3A0C"/>
    <w:rsid w:val="00BF4C04"/>
    <w:rsid w:val="00BF4DE7"/>
    <w:rsid w:val="00BF5348"/>
    <w:rsid w:val="00BF5A28"/>
    <w:rsid w:val="00BF62F1"/>
    <w:rsid w:val="00BF6353"/>
    <w:rsid w:val="00C010B2"/>
    <w:rsid w:val="00C0192C"/>
    <w:rsid w:val="00C036A2"/>
    <w:rsid w:val="00C05B28"/>
    <w:rsid w:val="00C05C6F"/>
    <w:rsid w:val="00C10CC6"/>
    <w:rsid w:val="00C11A1C"/>
    <w:rsid w:val="00C120B6"/>
    <w:rsid w:val="00C15254"/>
    <w:rsid w:val="00C15848"/>
    <w:rsid w:val="00C218B9"/>
    <w:rsid w:val="00C229A8"/>
    <w:rsid w:val="00C25BE9"/>
    <w:rsid w:val="00C30880"/>
    <w:rsid w:val="00C3194B"/>
    <w:rsid w:val="00C31F52"/>
    <w:rsid w:val="00C32766"/>
    <w:rsid w:val="00C33284"/>
    <w:rsid w:val="00C33FD2"/>
    <w:rsid w:val="00C35981"/>
    <w:rsid w:val="00C3770F"/>
    <w:rsid w:val="00C37742"/>
    <w:rsid w:val="00C37A33"/>
    <w:rsid w:val="00C40153"/>
    <w:rsid w:val="00C419E6"/>
    <w:rsid w:val="00C41AB8"/>
    <w:rsid w:val="00C425B5"/>
    <w:rsid w:val="00C44BC6"/>
    <w:rsid w:val="00C51568"/>
    <w:rsid w:val="00C53211"/>
    <w:rsid w:val="00C54CA2"/>
    <w:rsid w:val="00C56797"/>
    <w:rsid w:val="00C61B7E"/>
    <w:rsid w:val="00C635BE"/>
    <w:rsid w:val="00C63769"/>
    <w:rsid w:val="00C64774"/>
    <w:rsid w:val="00C64BCD"/>
    <w:rsid w:val="00C666CA"/>
    <w:rsid w:val="00C676C4"/>
    <w:rsid w:val="00C70CF2"/>
    <w:rsid w:val="00C74529"/>
    <w:rsid w:val="00C750D9"/>
    <w:rsid w:val="00C76716"/>
    <w:rsid w:val="00C809B1"/>
    <w:rsid w:val="00C81BB8"/>
    <w:rsid w:val="00C82053"/>
    <w:rsid w:val="00C8262C"/>
    <w:rsid w:val="00C8293C"/>
    <w:rsid w:val="00C837D2"/>
    <w:rsid w:val="00C83F60"/>
    <w:rsid w:val="00C864E2"/>
    <w:rsid w:val="00C8716D"/>
    <w:rsid w:val="00C875AB"/>
    <w:rsid w:val="00C91F82"/>
    <w:rsid w:val="00C921B4"/>
    <w:rsid w:val="00C921EF"/>
    <w:rsid w:val="00C93753"/>
    <w:rsid w:val="00C93877"/>
    <w:rsid w:val="00C94984"/>
    <w:rsid w:val="00C94FA1"/>
    <w:rsid w:val="00CA3151"/>
    <w:rsid w:val="00CA38A9"/>
    <w:rsid w:val="00CA420A"/>
    <w:rsid w:val="00CB1A85"/>
    <w:rsid w:val="00CB2C39"/>
    <w:rsid w:val="00CB2C4D"/>
    <w:rsid w:val="00CB2C70"/>
    <w:rsid w:val="00CB38A7"/>
    <w:rsid w:val="00CB3D37"/>
    <w:rsid w:val="00CB6749"/>
    <w:rsid w:val="00CB79AC"/>
    <w:rsid w:val="00CB7AC2"/>
    <w:rsid w:val="00CC1D83"/>
    <w:rsid w:val="00CC1DB7"/>
    <w:rsid w:val="00CC32BC"/>
    <w:rsid w:val="00CC36A1"/>
    <w:rsid w:val="00CC48D5"/>
    <w:rsid w:val="00CC58E6"/>
    <w:rsid w:val="00CC5DBE"/>
    <w:rsid w:val="00CC781A"/>
    <w:rsid w:val="00CD02B1"/>
    <w:rsid w:val="00CD18EE"/>
    <w:rsid w:val="00CD1E84"/>
    <w:rsid w:val="00CD2C6E"/>
    <w:rsid w:val="00CD52D1"/>
    <w:rsid w:val="00CD577C"/>
    <w:rsid w:val="00CD7185"/>
    <w:rsid w:val="00CD7B86"/>
    <w:rsid w:val="00CE177C"/>
    <w:rsid w:val="00CE1C93"/>
    <w:rsid w:val="00CE1FD8"/>
    <w:rsid w:val="00CF05C4"/>
    <w:rsid w:val="00CF202F"/>
    <w:rsid w:val="00CF37A5"/>
    <w:rsid w:val="00CF4A66"/>
    <w:rsid w:val="00CF51D1"/>
    <w:rsid w:val="00CF617B"/>
    <w:rsid w:val="00CF7198"/>
    <w:rsid w:val="00CF7980"/>
    <w:rsid w:val="00CF7DFA"/>
    <w:rsid w:val="00D001A8"/>
    <w:rsid w:val="00D0195A"/>
    <w:rsid w:val="00D02F7D"/>
    <w:rsid w:val="00D049B8"/>
    <w:rsid w:val="00D06BFD"/>
    <w:rsid w:val="00D06E6A"/>
    <w:rsid w:val="00D103D5"/>
    <w:rsid w:val="00D105C3"/>
    <w:rsid w:val="00D11927"/>
    <w:rsid w:val="00D12603"/>
    <w:rsid w:val="00D21AC5"/>
    <w:rsid w:val="00D21CC2"/>
    <w:rsid w:val="00D24AFD"/>
    <w:rsid w:val="00D267AA"/>
    <w:rsid w:val="00D27A01"/>
    <w:rsid w:val="00D308D7"/>
    <w:rsid w:val="00D30F69"/>
    <w:rsid w:val="00D31894"/>
    <w:rsid w:val="00D32CFF"/>
    <w:rsid w:val="00D3382C"/>
    <w:rsid w:val="00D33D99"/>
    <w:rsid w:val="00D35636"/>
    <w:rsid w:val="00D35B4E"/>
    <w:rsid w:val="00D374D7"/>
    <w:rsid w:val="00D41F23"/>
    <w:rsid w:val="00D42034"/>
    <w:rsid w:val="00D42807"/>
    <w:rsid w:val="00D43412"/>
    <w:rsid w:val="00D44430"/>
    <w:rsid w:val="00D444CE"/>
    <w:rsid w:val="00D44676"/>
    <w:rsid w:val="00D44F70"/>
    <w:rsid w:val="00D44F8E"/>
    <w:rsid w:val="00D46992"/>
    <w:rsid w:val="00D50365"/>
    <w:rsid w:val="00D5099E"/>
    <w:rsid w:val="00D51BC2"/>
    <w:rsid w:val="00D53DC4"/>
    <w:rsid w:val="00D543CD"/>
    <w:rsid w:val="00D54440"/>
    <w:rsid w:val="00D57C41"/>
    <w:rsid w:val="00D60893"/>
    <w:rsid w:val="00D60D21"/>
    <w:rsid w:val="00D60E13"/>
    <w:rsid w:val="00D62079"/>
    <w:rsid w:val="00D621D5"/>
    <w:rsid w:val="00D624D0"/>
    <w:rsid w:val="00D64140"/>
    <w:rsid w:val="00D66324"/>
    <w:rsid w:val="00D66569"/>
    <w:rsid w:val="00D6698D"/>
    <w:rsid w:val="00D71D34"/>
    <w:rsid w:val="00D720F5"/>
    <w:rsid w:val="00D74616"/>
    <w:rsid w:val="00D75C91"/>
    <w:rsid w:val="00D775C8"/>
    <w:rsid w:val="00D777E1"/>
    <w:rsid w:val="00D8124D"/>
    <w:rsid w:val="00D813E1"/>
    <w:rsid w:val="00D81E09"/>
    <w:rsid w:val="00D83A2B"/>
    <w:rsid w:val="00D83FCF"/>
    <w:rsid w:val="00D85A96"/>
    <w:rsid w:val="00D91192"/>
    <w:rsid w:val="00D93227"/>
    <w:rsid w:val="00D9678B"/>
    <w:rsid w:val="00D975AE"/>
    <w:rsid w:val="00DA15EB"/>
    <w:rsid w:val="00DA224A"/>
    <w:rsid w:val="00DA29FE"/>
    <w:rsid w:val="00DA2D3A"/>
    <w:rsid w:val="00DA377A"/>
    <w:rsid w:val="00DA52F0"/>
    <w:rsid w:val="00DA7CF8"/>
    <w:rsid w:val="00DB05B2"/>
    <w:rsid w:val="00DB0C1D"/>
    <w:rsid w:val="00DB1C74"/>
    <w:rsid w:val="00DB2298"/>
    <w:rsid w:val="00DB29DE"/>
    <w:rsid w:val="00DB2ED9"/>
    <w:rsid w:val="00DB545D"/>
    <w:rsid w:val="00DB66FF"/>
    <w:rsid w:val="00DB70A4"/>
    <w:rsid w:val="00DB79A9"/>
    <w:rsid w:val="00DC00F2"/>
    <w:rsid w:val="00DC026C"/>
    <w:rsid w:val="00DC2313"/>
    <w:rsid w:val="00DC668E"/>
    <w:rsid w:val="00DC66F7"/>
    <w:rsid w:val="00DD0F6B"/>
    <w:rsid w:val="00DD3F45"/>
    <w:rsid w:val="00DD6826"/>
    <w:rsid w:val="00DE06F9"/>
    <w:rsid w:val="00DE3EC2"/>
    <w:rsid w:val="00DE4C3F"/>
    <w:rsid w:val="00DE5BB6"/>
    <w:rsid w:val="00DE5D72"/>
    <w:rsid w:val="00DF21C8"/>
    <w:rsid w:val="00DF2348"/>
    <w:rsid w:val="00DF2394"/>
    <w:rsid w:val="00DF3955"/>
    <w:rsid w:val="00DF3BE5"/>
    <w:rsid w:val="00DF416A"/>
    <w:rsid w:val="00DF4429"/>
    <w:rsid w:val="00DF4AB8"/>
    <w:rsid w:val="00E017E7"/>
    <w:rsid w:val="00E0434B"/>
    <w:rsid w:val="00E04B72"/>
    <w:rsid w:val="00E04BD1"/>
    <w:rsid w:val="00E04E9E"/>
    <w:rsid w:val="00E06BAA"/>
    <w:rsid w:val="00E0768B"/>
    <w:rsid w:val="00E0790C"/>
    <w:rsid w:val="00E116EE"/>
    <w:rsid w:val="00E123F2"/>
    <w:rsid w:val="00E12B8D"/>
    <w:rsid w:val="00E12CF1"/>
    <w:rsid w:val="00E12D6B"/>
    <w:rsid w:val="00E135C5"/>
    <w:rsid w:val="00E172CF"/>
    <w:rsid w:val="00E2166E"/>
    <w:rsid w:val="00E21C03"/>
    <w:rsid w:val="00E21F8B"/>
    <w:rsid w:val="00E22168"/>
    <w:rsid w:val="00E23B9A"/>
    <w:rsid w:val="00E2616C"/>
    <w:rsid w:val="00E272DC"/>
    <w:rsid w:val="00E27767"/>
    <w:rsid w:val="00E323AA"/>
    <w:rsid w:val="00E36352"/>
    <w:rsid w:val="00E365DE"/>
    <w:rsid w:val="00E40815"/>
    <w:rsid w:val="00E434E9"/>
    <w:rsid w:val="00E45113"/>
    <w:rsid w:val="00E51CB7"/>
    <w:rsid w:val="00E5338D"/>
    <w:rsid w:val="00E54010"/>
    <w:rsid w:val="00E56BDE"/>
    <w:rsid w:val="00E609BA"/>
    <w:rsid w:val="00E6161C"/>
    <w:rsid w:val="00E61D82"/>
    <w:rsid w:val="00E655C3"/>
    <w:rsid w:val="00E66BF0"/>
    <w:rsid w:val="00E67972"/>
    <w:rsid w:val="00E70272"/>
    <w:rsid w:val="00E70EDB"/>
    <w:rsid w:val="00E716B3"/>
    <w:rsid w:val="00E74366"/>
    <w:rsid w:val="00E8268E"/>
    <w:rsid w:val="00E84FC6"/>
    <w:rsid w:val="00E864BD"/>
    <w:rsid w:val="00E866CA"/>
    <w:rsid w:val="00E93D61"/>
    <w:rsid w:val="00E93F42"/>
    <w:rsid w:val="00E944E7"/>
    <w:rsid w:val="00E950BC"/>
    <w:rsid w:val="00E9538D"/>
    <w:rsid w:val="00E95E3F"/>
    <w:rsid w:val="00E961D7"/>
    <w:rsid w:val="00E97F12"/>
    <w:rsid w:val="00EA1E2F"/>
    <w:rsid w:val="00EA30B9"/>
    <w:rsid w:val="00EA3D87"/>
    <w:rsid w:val="00EA4B0E"/>
    <w:rsid w:val="00EA587C"/>
    <w:rsid w:val="00EA5D86"/>
    <w:rsid w:val="00EA6D79"/>
    <w:rsid w:val="00EB08B2"/>
    <w:rsid w:val="00EB16FB"/>
    <w:rsid w:val="00EB26BE"/>
    <w:rsid w:val="00EB2723"/>
    <w:rsid w:val="00EB58A6"/>
    <w:rsid w:val="00EB6E16"/>
    <w:rsid w:val="00EB6FCB"/>
    <w:rsid w:val="00EC0D45"/>
    <w:rsid w:val="00EC1057"/>
    <w:rsid w:val="00EC1254"/>
    <w:rsid w:val="00EC2DD8"/>
    <w:rsid w:val="00EC3635"/>
    <w:rsid w:val="00EC4E84"/>
    <w:rsid w:val="00EC61B3"/>
    <w:rsid w:val="00EC7393"/>
    <w:rsid w:val="00ED162E"/>
    <w:rsid w:val="00ED3137"/>
    <w:rsid w:val="00ED4DB1"/>
    <w:rsid w:val="00ED5BD9"/>
    <w:rsid w:val="00ED6632"/>
    <w:rsid w:val="00ED7407"/>
    <w:rsid w:val="00EE00E4"/>
    <w:rsid w:val="00EE23C7"/>
    <w:rsid w:val="00EE2F9A"/>
    <w:rsid w:val="00EE31BF"/>
    <w:rsid w:val="00EE39DE"/>
    <w:rsid w:val="00EE7B2C"/>
    <w:rsid w:val="00EE7FD5"/>
    <w:rsid w:val="00EF0224"/>
    <w:rsid w:val="00EF056B"/>
    <w:rsid w:val="00EF093E"/>
    <w:rsid w:val="00EF0B2C"/>
    <w:rsid w:val="00EF0E51"/>
    <w:rsid w:val="00EF0E77"/>
    <w:rsid w:val="00EF1906"/>
    <w:rsid w:val="00EF1A63"/>
    <w:rsid w:val="00EF24B2"/>
    <w:rsid w:val="00EF30EA"/>
    <w:rsid w:val="00EF3742"/>
    <w:rsid w:val="00EF518C"/>
    <w:rsid w:val="00EF57D8"/>
    <w:rsid w:val="00EF76A4"/>
    <w:rsid w:val="00F028B2"/>
    <w:rsid w:val="00F05FCE"/>
    <w:rsid w:val="00F12176"/>
    <w:rsid w:val="00F12523"/>
    <w:rsid w:val="00F1258A"/>
    <w:rsid w:val="00F138D4"/>
    <w:rsid w:val="00F16061"/>
    <w:rsid w:val="00F2027C"/>
    <w:rsid w:val="00F2039C"/>
    <w:rsid w:val="00F207F4"/>
    <w:rsid w:val="00F210EA"/>
    <w:rsid w:val="00F212B0"/>
    <w:rsid w:val="00F2158F"/>
    <w:rsid w:val="00F21C8F"/>
    <w:rsid w:val="00F21ECD"/>
    <w:rsid w:val="00F25FF2"/>
    <w:rsid w:val="00F27215"/>
    <w:rsid w:val="00F27B6B"/>
    <w:rsid w:val="00F27FCA"/>
    <w:rsid w:val="00F363A7"/>
    <w:rsid w:val="00F4511D"/>
    <w:rsid w:val="00F4534B"/>
    <w:rsid w:val="00F46E4A"/>
    <w:rsid w:val="00F5031E"/>
    <w:rsid w:val="00F52E38"/>
    <w:rsid w:val="00F5345E"/>
    <w:rsid w:val="00F53B11"/>
    <w:rsid w:val="00F5504F"/>
    <w:rsid w:val="00F55968"/>
    <w:rsid w:val="00F57801"/>
    <w:rsid w:val="00F62B49"/>
    <w:rsid w:val="00F62ED4"/>
    <w:rsid w:val="00F66262"/>
    <w:rsid w:val="00F668A5"/>
    <w:rsid w:val="00F66AB9"/>
    <w:rsid w:val="00F674E6"/>
    <w:rsid w:val="00F679CC"/>
    <w:rsid w:val="00F70AA5"/>
    <w:rsid w:val="00F70AAE"/>
    <w:rsid w:val="00F711A4"/>
    <w:rsid w:val="00F713E9"/>
    <w:rsid w:val="00F71C01"/>
    <w:rsid w:val="00F72F96"/>
    <w:rsid w:val="00F73A4F"/>
    <w:rsid w:val="00F756AD"/>
    <w:rsid w:val="00F76EE4"/>
    <w:rsid w:val="00F77526"/>
    <w:rsid w:val="00F77D1F"/>
    <w:rsid w:val="00F77D6C"/>
    <w:rsid w:val="00F80D39"/>
    <w:rsid w:val="00F81BA8"/>
    <w:rsid w:val="00F824D9"/>
    <w:rsid w:val="00F83F5D"/>
    <w:rsid w:val="00F84E56"/>
    <w:rsid w:val="00F86BCC"/>
    <w:rsid w:val="00F86DD7"/>
    <w:rsid w:val="00F86E60"/>
    <w:rsid w:val="00F87885"/>
    <w:rsid w:val="00F9035D"/>
    <w:rsid w:val="00F909EF"/>
    <w:rsid w:val="00F915B2"/>
    <w:rsid w:val="00F94531"/>
    <w:rsid w:val="00F95727"/>
    <w:rsid w:val="00F97FAE"/>
    <w:rsid w:val="00FA01C4"/>
    <w:rsid w:val="00FA35AA"/>
    <w:rsid w:val="00FA4075"/>
    <w:rsid w:val="00FB0883"/>
    <w:rsid w:val="00FB0F79"/>
    <w:rsid w:val="00FB17B9"/>
    <w:rsid w:val="00FB1A17"/>
    <w:rsid w:val="00FB246C"/>
    <w:rsid w:val="00FB24BC"/>
    <w:rsid w:val="00FB361C"/>
    <w:rsid w:val="00FB39C3"/>
    <w:rsid w:val="00FB3AAC"/>
    <w:rsid w:val="00FB5515"/>
    <w:rsid w:val="00FB638C"/>
    <w:rsid w:val="00FC0C92"/>
    <w:rsid w:val="00FC1AEA"/>
    <w:rsid w:val="00FC2AD5"/>
    <w:rsid w:val="00FC324B"/>
    <w:rsid w:val="00FC32A2"/>
    <w:rsid w:val="00FC5760"/>
    <w:rsid w:val="00FC63CE"/>
    <w:rsid w:val="00FC6CEB"/>
    <w:rsid w:val="00FC6D85"/>
    <w:rsid w:val="00FC7138"/>
    <w:rsid w:val="00FC765A"/>
    <w:rsid w:val="00FC7CA3"/>
    <w:rsid w:val="00FD0F08"/>
    <w:rsid w:val="00FD37F0"/>
    <w:rsid w:val="00FD3E7D"/>
    <w:rsid w:val="00FD42B2"/>
    <w:rsid w:val="00FD5529"/>
    <w:rsid w:val="00FE1F93"/>
    <w:rsid w:val="00FE2D70"/>
    <w:rsid w:val="00FE4FC8"/>
    <w:rsid w:val="00FE7EDB"/>
    <w:rsid w:val="00FF0177"/>
    <w:rsid w:val="00FF0B3A"/>
    <w:rsid w:val="00FF1C51"/>
    <w:rsid w:val="00FF274A"/>
    <w:rsid w:val="00FF35C4"/>
    <w:rsid w:val="00FF3999"/>
    <w:rsid w:val="00FF4A65"/>
    <w:rsid w:val="00FF568C"/>
    <w:rsid w:val="0485C90E"/>
    <w:rsid w:val="04878E17"/>
    <w:rsid w:val="08500751"/>
    <w:rsid w:val="09DB3E0E"/>
    <w:rsid w:val="1990D386"/>
    <w:rsid w:val="1DC0E05B"/>
    <w:rsid w:val="1F1FB032"/>
    <w:rsid w:val="20205956"/>
    <w:rsid w:val="2052225F"/>
    <w:rsid w:val="28F4CF1B"/>
    <w:rsid w:val="362A2FB4"/>
    <w:rsid w:val="4199F7C7"/>
    <w:rsid w:val="4AD77968"/>
    <w:rsid w:val="6947645D"/>
    <w:rsid w:val="6A1235BB"/>
    <w:rsid w:val="6A7A11D0"/>
    <w:rsid w:val="7261C62B"/>
    <w:rsid w:val="7CCE349A"/>
  </w:rsids>
  <m:mathPr>
    <m:mathFont m:val="Cambria Math"/>
    <m:brkBin m:val="before"/>
    <m:brkBinSub m:val="--"/>
    <m:smallFrac m:val="0"/>
    <m:dispDef/>
    <m:lMargin m:val="0"/>
    <m:rMargin m:val="0"/>
    <m:defJc m:val="centerGroup"/>
    <m:wrapIndent m:val="1440"/>
    <m:intLim m:val="subSup"/>
    <m:naryLim m:val="undOvr"/>
  </m:mathPr>
  <w:themeFontLang w:val="en-IN"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3234A3"/>
  <w15:chartTrackingRefBased/>
  <w15:docId w15:val="{0F0E6BA8-ABB2-4D40-939C-6C4EA18BAB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EB08B2"/>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Rimandocommento">
    <w:name w:val="annotation reference"/>
    <w:basedOn w:val="Carpredefinitoparagrafo"/>
    <w:uiPriority w:val="99"/>
    <w:semiHidden/>
    <w:unhideWhenUsed/>
    <w:rsid w:val="00FF274A"/>
    <w:rPr>
      <w:sz w:val="16"/>
      <w:szCs w:val="16"/>
    </w:rPr>
  </w:style>
  <w:style w:type="paragraph" w:styleId="Testocommento">
    <w:name w:val="annotation text"/>
    <w:basedOn w:val="Normale"/>
    <w:link w:val="TestocommentoCarattere"/>
    <w:uiPriority w:val="99"/>
    <w:unhideWhenUsed/>
    <w:rsid w:val="00FF274A"/>
    <w:rPr>
      <w:sz w:val="20"/>
      <w:szCs w:val="20"/>
    </w:rPr>
  </w:style>
  <w:style w:type="character" w:customStyle="1" w:styleId="TestocommentoCarattere">
    <w:name w:val="Testo commento Carattere"/>
    <w:basedOn w:val="Carpredefinitoparagrafo"/>
    <w:link w:val="Testocommento"/>
    <w:uiPriority w:val="99"/>
    <w:rsid w:val="00FF274A"/>
    <w:rPr>
      <w:sz w:val="20"/>
      <w:szCs w:val="20"/>
      <w:lang w:val="it-IT"/>
    </w:rPr>
  </w:style>
  <w:style w:type="paragraph" w:styleId="Soggettocommento">
    <w:name w:val="annotation subject"/>
    <w:basedOn w:val="Testocommento"/>
    <w:next w:val="Testocommento"/>
    <w:link w:val="SoggettocommentoCarattere"/>
    <w:uiPriority w:val="99"/>
    <w:semiHidden/>
    <w:unhideWhenUsed/>
    <w:rsid w:val="00FF274A"/>
    <w:rPr>
      <w:b/>
      <w:bCs/>
    </w:rPr>
  </w:style>
  <w:style w:type="character" w:customStyle="1" w:styleId="SoggettocommentoCarattere">
    <w:name w:val="Soggetto commento Carattere"/>
    <w:basedOn w:val="TestocommentoCarattere"/>
    <w:link w:val="Soggettocommento"/>
    <w:uiPriority w:val="99"/>
    <w:semiHidden/>
    <w:rsid w:val="00FF274A"/>
    <w:rPr>
      <w:b/>
      <w:bCs/>
      <w:sz w:val="20"/>
      <w:szCs w:val="20"/>
      <w:lang w:val="it-IT"/>
    </w:rPr>
  </w:style>
  <w:style w:type="paragraph" w:styleId="Intestazione">
    <w:name w:val="header"/>
    <w:basedOn w:val="Normale"/>
    <w:link w:val="IntestazioneCarattere"/>
    <w:uiPriority w:val="99"/>
    <w:unhideWhenUsed/>
    <w:rsid w:val="005C5C2E"/>
    <w:pPr>
      <w:tabs>
        <w:tab w:val="center" w:pos="4513"/>
        <w:tab w:val="right" w:pos="9026"/>
      </w:tabs>
    </w:pPr>
  </w:style>
  <w:style w:type="character" w:customStyle="1" w:styleId="IntestazioneCarattere">
    <w:name w:val="Intestazione Carattere"/>
    <w:basedOn w:val="Carpredefinitoparagrafo"/>
    <w:link w:val="Intestazione"/>
    <w:uiPriority w:val="99"/>
    <w:rsid w:val="005C5C2E"/>
    <w:rPr>
      <w:lang w:val="it-IT"/>
    </w:rPr>
  </w:style>
  <w:style w:type="paragraph" w:styleId="Pidipagina">
    <w:name w:val="footer"/>
    <w:basedOn w:val="Normale"/>
    <w:link w:val="PidipaginaCarattere"/>
    <w:uiPriority w:val="99"/>
    <w:unhideWhenUsed/>
    <w:rsid w:val="005C5C2E"/>
    <w:pPr>
      <w:tabs>
        <w:tab w:val="center" w:pos="4513"/>
        <w:tab w:val="right" w:pos="9026"/>
      </w:tabs>
    </w:pPr>
  </w:style>
  <w:style w:type="character" w:customStyle="1" w:styleId="PidipaginaCarattere">
    <w:name w:val="Piè di pagina Carattere"/>
    <w:basedOn w:val="Carpredefinitoparagrafo"/>
    <w:link w:val="Pidipagina"/>
    <w:uiPriority w:val="99"/>
    <w:rsid w:val="005C5C2E"/>
    <w:rPr>
      <w:lang w:val="it-IT"/>
    </w:rPr>
  </w:style>
  <w:style w:type="paragraph" w:customStyle="1" w:styleId="BasicParagraph">
    <w:name w:val="[Basic Paragraph]"/>
    <w:basedOn w:val="Normale"/>
    <w:uiPriority w:val="99"/>
    <w:rsid w:val="005C5C2E"/>
    <w:pPr>
      <w:widowControl w:val="0"/>
      <w:autoSpaceDE w:val="0"/>
      <w:autoSpaceDN w:val="0"/>
      <w:adjustRightInd w:val="0"/>
      <w:spacing w:line="288" w:lineRule="auto"/>
      <w:textAlignment w:val="center"/>
    </w:pPr>
    <w:rPr>
      <w:rFonts w:ascii="Times-Roman" w:eastAsia="MS Mincho" w:hAnsi="Times-Roman" w:cs="Times-Roman"/>
      <w:color w:val="000000"/>
      <w:sz w:val="24"/>
      <w:szCs w:val="24"/>
    </w:rPr>
  </w:style>
  <w:style w:type="character" w:styleId="Collegamentoipertestuale">
    <w:name w:val="Hyperlink"/>
    <w:rsid w:val="005C5C2E"/>
    <w:rPr>
      <w:rFonts w:cs="Times New Roman"/>
      <w:color w:val="0000FF"/>
      <w:u w:val="single"/>
    </w:rPr>
  </w:style>
  <w:style w:type="paragraph" w:customStyle="1" w:styleId="ox-e23b717313-msonormal">
    <w:name w:val="ox-e23b717313-msonormal"/>
    <w:basedOn w:val="Normale"/>
    <w:rsid w:val="005C5C2E"/>
    <w:pPr>
      <w:spacing w:before="100" w:beforeAutospacing="1" w:after="100" w:afterAutospacing="1"/>
    </w:pPr>
    <w:rPr>
      <w:rFonts w:ascii="Times New Roman" w:eastAsia="Times New Roman" w:hAnsi="Times New Roman" w:cs="Times New Roman"/>
      <w:sz w:val="24"/>
      <w:szCs w:val="24"/>
      <w:lang w:eastAsia="en-IN"/>
    </w:rPr>
  </w:style>
  <w:style w:type="paragraph" w:styleId="Corpotesto">
    <w:name w:val="Body Text"/>
    <w:basedOn w:val="Normale"/>
    <w:link w:val="CorpotestoCarattere"/>
    <w:semiHidden/>
    <w:rsid w:val="0012484E"/>
    <w:rPr>
      <w:rFonts w:ascii="Arial" w:eastAsia="MS Mincho" w:hAnsi="Arial" w:cs="Times New Roman"/>
      <w:sz w:val="20"/>
      <w:szCs w:val="20"/>
      <w:lang w:eastAsia="nl-NL"/>
    </w:rPr>
  </w:style>
  <w:style w:type="character" w:customStyle="1" w:styleId="CorpotestoCarattere">
    <w:name w:val="Corpo testo Carattere"/>
    <w:basedOn w:val="Carpredefinitoparagrafo"/>
    <w:link w:val="Corpotesto"/>
    <w:semiHidden/>
    <w:rsid w:val="0012484E"/>
    <w:rPr>
      <w:rFonts w:ascii="Arial" w:eastAsia="MS Mincho" w:hAnsi="Arial" w:cs="Times New Roman"/>
      <w:sz w:val="20"/>
      <w:szCs w:val="20"/>
      <w:lang w:val="it-IT" w:eastAsia="nl-NL"/>
    </w:rPr>
  </w:style>
  <w:style w:type="paragraph" w:styleId="Testofumetto">
    <w:name w:val="Balloon Text"/>
    <w:basedOn w:val="Normale"/>
    <w:link w:val="TestofumettoCarattere"/>
    <w:uiPriority w:val="99"/>
    <w:semiHidden/>
    <w:unhideWhenUsed/>
    <w:rsid w:val="000C4F7E"/>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0C4F7E"/>
    <w:rPr>
      <w:rFonts w:ascii="Segoe UI" w:hAnsi="Segoe UI" w:cs="Segoe UI"/>
      <w:sz w:val="18"/>
      <w:szCs w:val="18"/>
      <w:lang w:val="it-IT"/>
    </w:rPr>
  </w:style>
  <w:style w:type="paragraph" w:styleId="Revisione">
    <w:name w:val="Revision"/>
    <w:hidden/>
    <w:uiPriority w:val="99"/>
    <w:semiHidden/>
    <w:rsid w:val="00557B86"/>
  </w:style>
  <w:style w:type="character" w:styleId="Menzionenonrisolta">
    <w:name w:val="Unresolved Mention"/>
    <w:basedOn w:val="Carpredefinitoparagrafo"/>
    <w:uiPriority w:val="99"/>
    <w:semiHidden/>
    <w:unhideWhenUsed/>
    <w:rsid w:val="00BB37AA"/>
    <w:rPr>
      <w:color w:val="605E5C"/>
      <w:shd w:val="clear" w:color="auto" w:fill="E1DFDD"/>
    </w:rPr>
  </w:style>
  <w:style w:type="character" w:customStyle="1" w:styleId="normaltextrun">
    <w:name w:val="normaltextrun"/>
    <w:basedOn w:val="Carpredefinitoparagrafo"/>
    <w:rsid w:val="00225BF4"/>
  </w:style>
  <w:style w:type="character" w:customStyle="1" w:styleId="eop">
    <w:name w:val="eop"/>
    <w:basedOn w:val="Carpredefinitoparagrafo"/>
    <w:rsid w:val="00225BF4"/>
  </w:style>
  <w:style w:type="paragraph" w:styleId="Nessunaspaziatura">
    <w:name w:val="No Spacing"/>
    <w:uiPriority w:val="1"/>
    <w:qFormat/>
    <w:rsid w:val="000467FC"/>
    <w:rPr>
      <w:lang w:val="en-GB"/>
    </w:rPr>
  </w:style>
  <w:style w:type="paragraph" w:styleId="NormaleWeb">
    <w:name w:val="Normal (Web)"/>
    <w:basedOn w:val="Normale"/>
    <w:uiPriority w:val="99"/>
    <w:unhideWhenUsed/>
    <w:rsid w:val="000467FC"/>
    <w:pPr>
      <w:spacing w:before="100" w:beforeAutospacing="1" w:after="100" w:afterAutospacing="1"/>
    </w:pPr>
    <w:rPr>
      <w:rFonts w:ascii="Times New Roman" w:eastAsia="Times New Roman" w:hAnsi="Times New Roman" w:cs="Times New Roman"/>
      <w:sz w:val="24"/>
      <w:szCs w:val="24"/>
      <w:lang w:val="en-US"/>
    </w:rPr>
  </w:style>
  <w:style w:type="character" w:styleId="Collegamentovisitato">
    <w:name w:val="FollowedHyperlink"/>
    <w:basedOn w:val="Carpredefinitoparagrafo"/>
    <w:uiPriority w:val="99"/>
    <w:semiHidden/>
    <w:unhideWhenUsed/>
    <w:rsid w:val="00D66324"/>
    <w:rPr>
      <w:color w:val="800080" w:themeColor="followedHyperlink"/>
      <w:u w:val="single"/>
    </w:rPr>
  </w:style>
  <w:style w:type="paragraph" w:styleId="Paragrafoelenco">
    <w:name w:val="List Paragraph"/>
    <w:basedOn w:val="Normale"/>
    <w:uiPriority w:val="34"/>
    <w:qFormat/>
    <w:rsid w:val="00F86E6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846201">
      <w:bodyDiv w:val="1"/>
      <w:marLeft w:val="0"/>
      <w:marRight w:val="0"/>
      <w:marTop w:val="0"/>
      <w:marBottom w:val="0"/>
      <w:divBdr>
        <w:top w:val="none" w:sz="0" w:space="0" w:color="auto"/>
        <w:left w:val="none" w:sz="0" w:space="0" w:color="auto"/>
        <w:bottom w:val="none" w:sz="0" w:space="0" w:color="auto"/>
        <w:right w:val="none" w:sz="0" w:space="0" w:color="auto"/>
      </w:divBdr>
    </w:div>
    <w:div w:id="239946671">
      <w:bodyDiv w:val="1"/>
      <w:marLeft w:val="0"/>
      <w:marRight w:val="0"/>
      <w:marTop w:val="0"/>
      <w:marBottom w:val="0"/>
      <w:divBdr>
        <w:top w:val="none" w:sz="0" w:space="0" w:color="auto"/>
        <w:left w:val="none" w:sz="0" w:space="0" w:color="auto"/>
        <w:bottom w:val="none" w:sz="0" w:space="0" w:color="auto"/>
        <w:right w:val="none" w:sz="0" w:space="0" w:color="auto"/>
      </w:divBdr>
      <w:divsChild>
        <w:div w:id="39597322">
          <w:marLeft w:val="0"/>
          <w:marRight w:val="0"/>
          <w:marTop w:val="0"/>
          <w:marBottom w:val="0"/>
          <w:divBdr>
            <w:top w:val="none" w:sz="0" w:space="0" w:color="auto"/>
            <w:left w:val="none" w:sz="0" w:space="0" w:color="auto"/>
            <w:bottom w:val="none" w:sz="0" w:space="0" w:color="auto"/>
            <w:right w:val="none" w:sz="0" w:space="0" w:color="auto"/>
          </w:divBdr>
        </w:div>
        <w:div w:id="1518807203">
          <w:marLeft w:val="0"/>
          <w:marRight w:val="0"/>
          <w:marTop w:val="0"/>
          <w:marBottom w:val="0"/>
          <w:divBdr>
            <w:top w:val="none" w:sz="0" w:space="0" w:color="auto"/>
            <w:left w:val="none" w:sz="0" w:space="0" w:color="auto"/>
            <w:bottom w:val="none" w:sz="0" w:space="0" w:color="auto"/>
            <w:right w:val="none" w:sz="0" w:space="0" w:color="auto"/>
          </w:divBdr>
        </w:div>
        <w:div w:id="1736968502">
          <w:marLeft w:val="0"/>
          <w:marRight w:val="0"/>
          <w:marTop w:val="0"/>
          <w:marBottom w:val="0"/>
          <w:divBdr>
            <w:top w:val="none" w:sz="0" w:space="0" w:color="auto"/>
            <w:left w:val="none" w:sz="0" w:space="0" w:color="auto"/>
            <w:bottom w:val="none" w:sz="0" w:space="0" w:color="auto"/>
            <w:right w:val="none" w:sz="0" w:space="0" w:color="auto"/>
          </w:divBdr>
        </w:div>
      </w:divsChild>
    </w:div>
    <w:div w:id="989989715">
      <w:bodyDiv w:val="1"/>
      <w:marLeft w:val="0"/>
      <w:marRight w:val="0"/>
      <w:marTop w:val="0"/>
      <w:marBottom w:val="0"/>
      <w:divBdr>
        <w:top w:val="none" w:sz="0" w:space="0" w:color="auto"/>
        <w:left w:val="none" w:sz="0" w:space="0" w:color="auto"/>
        <w:bottom w:val="none" w:sz="0" w:space="0" w:color="auto"/>
        <w:right w:val="none" w:sz="0" w:space="0" w:color="auto"/>
      </w:divBdr>
    </w:div>
    <w:div w:id="1242301847">
      <w:bodyDiv w:val="1"/>
      <w:marLeft w:val="0"/>
      <w:marRight w:val="0"/>
      <w:marTop w:val="0"/>
      <w:marBottom w:val="0"/>
      <w:divBdr>
        <w:top w:val="none" w:sz="0" w:space="0" w:color="auto"/>
        <w:left w:val="none" w:sz="0" w:space="0" w:color="auto"/>
        <w:bottom w:val="none" w:sz="0" w:space="0" w:color="auto"/>
        <w:right w:val="none" w:sz="0" w:space="0" w:color="auto"/>
      </w:divBdr>
    </w:div>
    <w:div w:id="1375618025">
      <w:bodyDiv w:val="1"/>
      <w:marLeft w:val="0"/>
      <w:marRight w:val="0"/>
      <w:marTop w:val="0"/>
      <w:marBottom w:val="0"/>
      <w:divBdr>
        <w:top w:val="none" w:sz="0" w:space="0" w:color="auto"/>
        <w:left w:val="none" w:sz="0" w:space="0" w:color="auto"/>
        <w:bottom w:val="none" w:sz="0" w:space="0" w:color="auto"/>
        <w:right w:val="none" w:sz="0" w:space="0" w:color="auto"/>
      </w:divBdr>
      <w:divsChild>
        <w:div w:id="1318802406">
          <w:marLeft w:val="0"/>
          <w:marRight w:val="0"/>
          <w:marTop w:val="0"/>
          <w:marBottom w:val="0"/>
          <w:divBdr>
            <w:top w:val="none" w:sz="0" w:space="0" w:color="auto"/>
            <w:left w:val="none" w:sz="0" w:space="0" w:color="auto"/>
            <w:bottom w:val="none" w:sz="0" w:space="0" w:color="auto"/>
            <w:right w:val="none" w:sz="0" w:space="0" w:color="auto"/>
          </w:divBdr>
        </w:div>
      </w:divsChild>
    </w:div>
    <w:div w:id="1675185315">
      <w:bodyDiv w:val="1"/>
      <w:marLeft w:val="0"/>
      <w:marRight w:val="0"/>
      <w:marTop w:val="0"/>
      <w:marBottom w:val="0"/>
      <w:divBdr>
        <w:top w:val="none" w:sz="0" w:space="0" w:color="auto"/>
        <w:left w:val="none" w:sz="0" w:space="0" w:color="auto"/>
        <w:bottom w:val="none" w:sz="0" w:space="0" w:color="auto"/>
        <w:right w:val="none" w:sz="0" w:space="0" w:color="auto"/>
      </w:divBdr>
    </w:div>
    <w:div w:id="1853491261">
      <w:bodyDiv w:val="1"/>
      <w:marLeft w:val="0"/>
      <w:marRight w:val="0"/>
      <w:marTop w:val="0"/>
      <w:marBottom w:val="0"/>
      <w:divBdr>
        <w:top w:val="none" w:sz="0" w:space="0" w:color="auto"/>
        <w:left w:val="none" w:sz="0" w:space="0" w:color="auto"/>
        <w:bottom w:val="none" w:sz="0" w:space="0" w:color="auto"/>
        <w:right w:val="none" w:sz="0" w:space="0" w:color="auto"/>
      </w:divBdr>
    </w:div>
    <w:div w:id="1902786975">
      <w:bodyDiv w:val="1"/>
      <w:marLeft w:val="0"/>
      <w:marRight w:val="0"/>
      <w:marTop w:val="0"/>
      <w:marBottom w:val="0"/>
      <w:divBdr>
        <w:top w:val="none" w:sz="0" w:space="0" w:color="auto"/>
        <w:left w:val="none" w:sz="0" w:space="0" w:color="auto"/>
        <w:bottom w:val="none" w:sz="0" w:space="0" w:color="auto"/>
        <w:right w:val="none" w:sz="0" w:space="0" w:color="auto"/>
      </w:divBdr>
      <w:divsChild>
        <w:div w:id="611976032">
          <w:marLeft w:val="0"/>
          <w:marRight w:val="0"/>
          <w:marTop w:val="0"/>
          <w:marBottom w:val="0"/>
          <w:divBdr>
            <w:top w:val="none" w:sz="0" w:space="0" w:color="auto"/>
            <w:left w:val="none" w:sz="0" w:space="0" w:color="auto"/>
            <w:bottom w:val="none" w:sz="0" w:space="0" w:color="auto"/>
            <w:right w:val="none" w:sz="0" w:space="0" w:color="auto"/>
          </w:divBdr>
        </w:div>
        <w:div w:id="1833568116">
          <w:marLeft w:val="0"/>
          <w:marRight w:val="0"/>
          <w:marTop w:val="0"/>
          <w:marBottom w:val="0"/>
          <w:divBdr>
            <w:top w:val="none" w:sz="0" w:space="0" w:color="auto"/>
            <w:left w:val="none" w:sz="0" w:space="0" w:color="auto"/>
            <w:bottom w:val="none" w:sz="0" w:space="0" w:color="auto"/>
            <w:right w:val="none" w:sz="0" w:space="0" w:color="auto"/>
          </w:divBdr>
        </w:div>
        <w:div w:id="2062055650">
          <w:marLeft w:val="0"/>
          <w:marRight w:val="0"/>
          <w:marTop w:val="0"/>
          <w:marBottom w:val="0"/>
          <w:divBdr>
            <w:top w:val="none" w:sz="0" w:space="0" w:color="auto"/>
            <w:left w:val="none" w:sz="0" w:space="0" w:color="auto"/>
            <w:bottom w:val="none" w:sz="0" w:space="0" w:color="auto"/>
            <w:right w:val="none" w:sz="0" w:space="0" w:color="auto"/>
          </w:divBdr>
        </w:div>
      </w:divsChild>
    </w:div>
    <w:div w:id="1973555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apollotyres@anicecommunication.co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vredestein.i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7210CD424B822478D7F171EAC275DB3" ma:contentTypeVersion="13" ma:contentTypeDescription="Create a new document." ma:contentTypeScope="" ma:versionID="91ef8426808f88c710e1defd820ca992">
  <xsd:schema xmlns:xsd="http://www.w3.org/2001/XMLSchema" xmlns:xs="http://www.w3.org/2001/XMLSchema" xmlns:p="http://schemas.microsoft.com/office/2006/metadata/properties" xmlns:ns2="c8da104e-6a1d-4b01-a720-a1e29024104e" xmlns:ns3="eeb064f5-b91f-4532-bc93-5a06de940d8c" targetNamespace="http://schemas.microsoft.com/office/2006/metadata/properties" ma:root="true" ma:fieldsID="b72d625a13589f6323187321e1232a1b" ns2:_="" ns3:_="">
    <xsd:import namespace="c8da104e-6a1d-4b01-a720-a1e29024104e"/>
    <xsd:import namespace="eeb064f5-b91f-4532-bc93-5a06de940d8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da104e-6a1d-4b01-a720-a1e2902410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b064f5-b91f-4532-bc93-5a06de940d8c"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8CC38A5-D4B0-4BFA-87E7-A6C286C1541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85E062A-F88B-472A-87D1-46511D83EEC6}">
  <ds:schemaRefs>
    <ds:schemaRef ds:uri="http://schemas.openxmlformats.org/officeDocument/2006/bibliography"/>
  </ds:schemaRefs>
</ds:datastoreItem>
</file>

<file path=customXml/itemProps3.xml><?xml version="1.0" encoding="utf-8"?>
<ds:datastoreItem xmlns:ds="http://schemas.openxmlformats.org/officeDocument/2006/customXml" ds:itemID="{A6D52E37-3AE4-4CC8-A7CB-8A0DDFC98DCA}">
  <ds:schemaRefs>
    <ds:schemaRef ds:uri="http://schemas.microsoft.com/sharepoint/v3/contenttype/forms"/>
  </ds:schemaRefs>
</ds:datastoreItem>
</file>

<file path=customXml/itemProps4.xml><?xml version="1.0" encoding="utf-8"?>
<ds:datastoreItem xmlns:ds="http://schemas.openxmlformats.org/officeDocument/2006/customXml" ds:itemID="{5817300B-7B26-4192-B721-3AF518C4E8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da104e-6a1d-4b01-a720-a1e29024104e"/>
    <ds:schemaRef ds:uri="eeb064f5-b91f-4532-bc93-5a06de940d8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102</TotalTime>
  <Pages>2</Pages>
  <Words>1038</Words>
  <Characters>5920</Characters>
  <Application>Microsoft Office Word</Application>
  <DocSecurity>0</DocSecurity>
  <Lines>49</Lines>
  <Paragraphs>13</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6945</CharactersWithSpaces>
  <SharedDoc>false</SharedDoc>
  <HLinks>
    <vt:vector size="6" baseType="variant">
      <vt:variant>
        <vt:i4>4194306</vt:i4>
      </vt:variant>
      <vt:variant>
        <vt:i4>0</vt:i4>
      </vt:variant>
      <vt:variant>
        <vt:i4>0</vt:i4>
      </vt:variant>
      <vt:variant>
        <vt:i4>5</vt:i4>
      </vt:variant>
      <vt:variant>
        <vt:lpwstr>http://www.cashandrocket.com/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Rohit Sharan</dc:creator>
  <cp:keywords/>
  <dc:description/>
  <cp:lastModifiedBy>Roberto Beltramolli</cp:lastModifiedBy>
  <cp:revision>11</cp:revision>
  <cp:lastPrinted>2022-06-29T15:28:00Z</cp:lastPrinted>
  <dcterms:created xsi:type="dcterms:W3CDTF">2022-06-23T15:07:00Z</dcterms:created>
  <dcterms:modified xsi:type="dcterms:W3CDTF">2022-07-06T17:48:00Z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0x01010067210CD424B822478D7F171EAC275DB3</vt:lpwstr>
  </property>
</Properties>
</file>